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48" w:rsidRPr="00926E54" w:rsidRDefault="00020148" w:rsidP="00020148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PLAN- HRVATSKI JEZIK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020148" w:rsidRPr="00926E54" w:rsidRDefault="00020148" w:rsidP="00020148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020148" w:rsidRDefault="00020148" w:rsidP="00020148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020148" w:rsidRDefault="00020148" w:rsidP="00020148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1704"/>
        <w:gridCol w:w="480"/>
        <w:gridCol w:w="480"/>
        <w:gridCol w:w="482"/>
        <w:gridCol w:w="4684"/>
        <w:gridCol w:w="4684"/>
      </w:tblGrid>
      <w:tr w:rsidR="00020148" w:rsidRPr="000424E3" w:rsidTr="008D78F7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020148" w:rsidRPr="000424E3" w:rsidRDefault="00020148" w:rsidP="008D78F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612" w:type="pct"/>
            <w:gridSpan w:val="2"/>
            <w:vAlign w:val="center"/>
          </w:tcPr>
          <w:p w:rsidR="00020148" w:rsidRPr="000424E3" w:rsidRDefault="00020148" w:rsidP="008D78F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SLIČNOSTI I RAZLIKE</w:t>
            </w:r>
          </w:p>
        </w:tc>
        <w:bookmarkStart w:id="0" w:name="_GoBack"/>
        <w:bookmarkEnd w:id="0"/>
      </w:tr>
      <w:tr w:rsidR="00020148" w:rsidRPr="000424E3" w:rsidTr="008D78F7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Pr="000424E3" w:rsidRDefault="00020148" w:rsidP="008D78F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020148" w:rsidRPr="000424E3" w:rsidRDefault="00020148" w:rsidP="008D78F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020148" w:rsidRPr="000424E3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424E3" w:rsidRDefault="00020148" w:rsidP="008D78F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020148" w:rsidRPr="000424E3" w:rsidRDefault="00020148" w:rsidP="008D78F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020148" w:rsidRPr="000424E3" w:rsidRDefault="00020148" w:rsidP="008D78F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020148" w:rsidRPr="000424E3" w:rsidRDefault="00020148" w:rsidP="008D78F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20148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MON_1716975014"/>
            <w:bookmarkEnd w:id="1"/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="000201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Moja baka, Ratko Zvrko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20148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="000201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Kućica za leptire, Josip Balaško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020148" w:rsidRPr="000547AC" w:rsidRDefault="00020148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020148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="000201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Pripovijedanje o vlastitim doživljajima 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80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020148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="000201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Rukopisno slovo m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20148" w:rsidRPr="000547AC" w:rsidRDefault="00020148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020148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020148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</w:t>
            </w:r>
            <w:r w:rsidR="000201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Rukopisna slova n, nj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020148" w:rsidRPr="000547AC" w:rsidRDefault="0002014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020148" w:rsidRPr="000547AC" w:rsidRDefault="00020148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20148" w:rsidRPr="000547AC" w:rsidRDefault="00020148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Znam, hoću, mogu! (j, m, n, nj)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Razumijevanje pročitanoga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DF416D">
              <w:rPr>
                <w:rFonts w:ascii="Calibri" w:hAnsi="Calibri" w:cs="Calibri"/>
                <w:sz w:val="18"/>
                <w:szCs w:val="18"/>
              </w:rPr>
              <w:t>1. provjera razumijevanja pročitanoga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547A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Telefonski razgovor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A.1.2. Primjena strategija učenja i rješavanja problema.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Rukopisno slovo e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Listopad u gradu, Stanislav Femenić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OŠ HJ B.2.1. Učenik izražava svoja zapažanja, misli i osjećaje nakon slušanja/čitanja književnoga teksta i povezuje ih s </w:t>
            </w:r>
            <w:r w:rsidRPr="000547AC">
              <w:rPr>
                <w:rFonts w:ascii="Calibri" w:hAnsi="Calibri" w:cs="Calibri"/>
                <w:sz w:val="18"/>
                <w:szCs w:val="18"/>
              </w:rPr>
              <w:lastRenderedPageBreak/>
              <w:t>vlastitim iskustvom.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lastRenderedPageBreak/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31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Rukopisna slova l, lj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Kiflica i kruh, Tamara Vrbanović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pod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C.1.1. Prepoznaje važnost ljudskog rada i stvaranja dobara za osiguranje sredstava za život pojedinca i dobrobit zajednice.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Kako je Ana kupila kruh, Aleksandar Marks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Kako je Ana kupila kruh, Aleksandar Marks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Znam, hoću, mogu! (e, l, lj)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OŠ HJ A.2.4. Učenik piše školskim rukopisnim pismom slova, </w:t>
            </w:r>
            <w:r w:rsidRPr="000547AC">
              <w:rPr>
                <w:rFonts w:ascii="Calibri" w:hAnsi="Calibri" w:cs="Calibri"/>
                <w:sz w:val="18"/>
                <w:szCs w:val="18"/>
              </w:rPr>
              <w:lastRenderedPageBreak/>
              <w:t>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36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Rukopisno slovo v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Glas/slovo – slog – riječ; 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Rastavljanje riječi na slogove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15DAF" w:rsidRPr="000547AC" w:rsidRDefault="00815DAF" w:rsidP="008D78F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 xml:space="preserve">Glas/slovo – slog – riječ; 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Rastavljanje riječi na slogove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815DAF" w:rsidRPr="000424E3" w:rsidTr="008D78F7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815DAF" w:rsidRPr="000424E3" w:rsidRDefault="002B7278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="00815DA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57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Lektira: Ružno pače, Hans Christian Andersen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IINT</w:t>
            </w:r>
          </w:p>
        </w:tc>
        <w:tc>
          <w:tcPr>
            <w:tcW w:w="185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interesu.</w:t>
            </w:r>
          </w:p>
        </w:tc>
        <w:tc>
          <w:tcPr>
            <w:tcW w:w="1806" w:type="pct"/>
            <w:vAlign w:val="center"/>
          </w:tcPr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:rsidR="00815DAF" w:rsidRPr="000547AC" w:rsidRDefault="00815DAF" w:rsidP="008D78F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547A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0547AC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</w:tbl>
    <w:p w:rsidR="008C190D" w:rsidRDefault="008C190D"/>
    <w:p w:rsidR="002B7278" w:rsidRDefault="002B7278"/>
    <w:p w:rsidR="002B7278" w:rsidRDefault="002B7278"/>
    <w:p w:rsidR="002B7278" w:rsidRDefault="002B7278"/>
    <w:p w:rsidR="002B7278" w:rsidRDefault="002B7278"/>
    <w:p w:rsidR="002B7278" w:rsidRDefault="002B7278"/>
    <w:p w:rsidR="002B7278" w:rsidRPr="00926E54" w:rsidRDefault="002B7278" w:rsidP="002B7278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PLAN- MATEMATIKA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2B7278" w:rsidRPr="00926E54" w:rsidRDefault="002B7278" w:rsidP="002B7278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2B7278" w:rsidRDefault="002B7278" w:rsidP="002B7278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2B7278" w:rsidRDefault="002B7278" w:rsidP="002B7278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202"/>
        <w:gridCol w:w="429"/>
        <w:gridCol w:w="529"/>
        <w:gridCol w:w="405"/>
        <w:gridCol w:w="4555"/>
        <w:gridCol w:w="5766"/>
      </w:tblGrid>
      <w:tr w:rsidR="002B7278" w:rsidRPr="00324288" w:rsidTr="008D78F7">
        <w:trPr>
          <w:trHeight w:val="283"/>
        </w:trPr>
        <w:tc>
          <w:tcPr>
            <w:tcW w:w="5000" w:type="pct"/>
            <w:gridSpan w:val="7"/>
            <w:vAlign w:val="center"/>
          </w:tcPr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2B7278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2B7278" w:rsidRPr="00F441CF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6" w:type="pct"/>
            <w:vAlign w:val="center"/>
          </w:tcPr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5" w:type="pct"/>
            <w:vAlign w:val="center"/>
          </w:tcPr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2B7278" w:rsidRPr="001D3007" w:rsidRDefault="002B7278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količine i redoslijeda. 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005" w:type="pct"/>
            <w:vMerge w:val="restart"/>
            <w:vAlign w:val="center"/>
          </w:tcPr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pod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C.1.3. Upoznaje funkciju novca.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Rimske brojke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B.1.4. Na poticaj i uz pomoć učitelja procjenjuje je li uspješno riješio 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Rimske brojke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B.1.4. Na poticaj i uz pomoć učitelja procjenjuje je li uspješno riješio 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vrijeme: sat, minuta, sekunda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E.2.1. Koristi se podatcima iz neposredne okoline. 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</w:t>
            </w:r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vrijeme: dan, tjedan, mjesec, godina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ukuA.1.2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>. Učenik se koristi jednostavnim strategijama učenja i rješava probleme u svim područjima učenja uz pomoć učitelja.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</w:t>
            </w:r>
            <w:r w:rsidRPr="00AA3A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ukuA.1.2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>. Učenik se koristi jednostavnim strategijama učenja i rješava probleme u svim područjima učenja uz pomoć učitelja.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0424E3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Što je moguće, a što nemoguće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Što je moguće, a što nemoguće?</w:t>
            </w:r>
            <w:r w:rsidRPr="00AA3A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24.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Naučili smo: Brojevi do 100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MAT OŠ A.2.2. Koristi se rimskim brojkama do 12.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Naučili smo: Brojevi do 100</w:t>
            </w:r>
            <w:r w:rsidRPr="00AA3A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26.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Znam više, mogu više 1</w:t>
            </w:r>
            <w:r w:rsidRPr="00AA3A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ukuB.1.4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>. Na poticaj i uz pomoć učitelja procjenjuje je li uspješno riješio 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27. 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2. pisana provjera – Brojevi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 100, rimske brojke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Align w:val="center"/>
          </w:tcPr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28.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Analiza 2. provjere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MAT OŠ D.2.1. Služi se jedinicama za novac.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Align w:val="center"/>
          </w:tcPr>
          <w:p w:rsidR="000F761E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</w:t>
            </w:r>
            <w:r w:rsidRPr="00AA3A1C">
              <w:rPr>
                <w:rFonts w:ascii="Calibri" w:hAnsi="Calibri" w:cs="Calibri"/>
                <w:sz w:val="18"/>
                <w:szCs w:val="18"/>
              </w:rPr>
              <w:lastRenderedPageBreak/>
              <w:t>zadatak ili naučio.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Zbrajanje i oduzimanje desetica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0F761E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0F761E" w:rsidRPr="001D3007" w:rsidRDefault="000F761E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30.</w:t>
            </w:r>
          </w:p>
        </w:tc>
        <w:tc>
          <w:tcPr>
            <w:tcW w:w="766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 xml:space="preserve">Zbrajanje i oduzimanje desetica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49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0F761E" w:rsidRPr="00AA3A1C" w:rsidRDefault="000F761E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005" w:type="pct"/>
            <w:vAlign w:val="center"/>
          </w:tcPr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0F761E" w:rsidRPr="00AA3A1C" w:rsidRDefault="000F761E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D78F7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8D78F7" w:rsidRPr="001D3007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31.</w:t>
            </w:r>
          </w:p>
        </w:tc>
        <w:tc>
          <w:tcPr>
            <w:tcW w:w="766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Veza zbrajanja i oduzimanja</w:t>
            </w:r>
          </w:p>
        </w:tc>
        <w:tc>
          <w:tcPr>
            <w:tcW w:w="149" w:type="pct"/>
            <w:vAlign w:val="center"/>
          </w:tcPr>
          <w:p w:rsidR="008D78F7" w:rsidRPr="00E17C17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8D78F7" w:rsidRPr="00E17C17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8D78F7" w:rsidRPr="00324288" w:rsidTr="008D78F7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8D78F7" w:rsidRPr="001D3007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32.</w:t>
            </w:r>
          </w:p>
        </w:tc>
        <w:tc>
          <w:tcPr>
            <w:tcW w:w="766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(30 + 5, 35 – 5)</w:t>
            </w:r>
          </w:p>
        </w:tc>
        <w:tc>
          <w:tcPr>
            <w:tcW w:w="149" w:type="pct"/>
            <w:vAlign w:val="center"/>
          </w:tcPr>
          <w:p w:rsidR="008D78F7" w:rsidRPr="00E17C17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8D78F7" w:rsidRPr="00E17C17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005" w:type="pct"/>
            <w:vAlign w:val="center"/>
          </w:tcPr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8D78F7" w:rsidRPr="00E17C17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17C1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E17C17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</w:tbl>
    <w:p w:rsidR="002B7278" w:rsidRDefault="002B7278"/>
    <w:p w:rsidR="008D78F7" w:rsidRPr="00926E54" w:rsidRDefault="008D78F7" w:rsidP="008D78F7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 – PRIRODA I DRUŠTVO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8D78F7" w:rsidRPr="00926E54" w:rsidRDefault="008D78F7" w:rsidP="008D78F7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8D78F7" w:rsidRPr="00DF2858" w:rsidRDefault="008D78F7" w:rsidP="008D78F7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8D78F7" w:rsidRDefault="008D78F7" w:rsidP="008D78F7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357"/>
        <w:gridCol w:w="539"/>
        <w:gridCol w:w="539"/>
        <w:gridCol w:w="401"/>
        <w:gridCol w:w="4168"/>
        <w:gridCol w:w="5644"/>
      </w:tblGrid>
      <w:tr w:rsidR="008D78F7" w:rsidRPr="009C1246" w:rsidTr="008D78F7">
        <w:trPr>
          <w:trHeight w:val="283"/>
        </w:trPr>
        <w:tc>
          <w:tcPr>
            <w:tcW w:w="5000" w:type="pct"/>
            <w:gridSpan w:val="7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8D78F7" w:rsidRPr="009C1246" w:rsidTr="008D78F7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8D78F7" w:rsidRPr="005213D8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B3244">
              <w:rPr>
                <w:rFonts w:ascii="Calibri" w:hAnsi="Calibri" w:cs="Calibri"/>
                <w:sz w:val="18"/>
                <w:szCs w:val="18"/>
              </w:rPr>
              <w:t>Odakle energija?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325B39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C.1.1. Prepoznaje potencijalno ugrožavajuće situacije i navodi što treba činiti u slučaju opasnosti.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</w:pPr>
            <w:r w:rsidRPr="005B23FF"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  <w:t>uku B.1.4. Na poticaj i uz pomoć učitelja procjenjuje je li uspješno riješio zadatak ili naučio.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zdravlje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C.1.1.B Prepoznaje i izbjegava opasnosti kojima je izložen u kućanstvu i okolini.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835" w:type="pct"/>
            <w:vAlign w:val="center"/>
          </w:tcPr>
          <w:p w:rsidR="008D78F7" w:rsidRPr="00304136" w:rsidRDefault="008D78F7" w:rsidP="008D78F7">
            <w:pPr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Prijenos i pretvorba energija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C.1.1. Prepoznaje potencijalno ugrožavajuće situacije i navodi što treba činiti u slučaju opasnosti.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</w:pPr>
            <w:r w:rsidRPr="005B23FF">
              <w:rPr>
                <w:rFonts w:ascii="Calibri" w:eastAsia="Calibri" w:hAnsi="Calibri" w:cs="Calibri"/>
                <w:noProof/>
                <w:sz w:val="18"/>
                <w:szCs w:val="18"/>
                <w:lang w:eastAsia="en-US" w:bidi="ar-SA"/>
              </w:rPr>
              <w:t>uku B.1.4. Na poticaj i uz pomoć učitelja procjenjuje je li uspješno riješio zadatak ili naučio.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eastAsia="Calibri" w:hAnsi="Calibri" w:cs="Calibri"/>
                <w:sz w:val="18"/>
                <w:szCs w:val="18"/>
              </w:rPr>
              <w:t>zdravlje</w:t>
            </w:r>
            <w:proofErr w:type="gramEnd"/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 C.1.1.B Prepoznaje i izbjegava opasnosti kojima je izložen u kućanstvu i okolini.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2"/>
                <w:szCs w:val="18"/>
              </w:rPr>
            </w:pP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PID OŠ B.2.4. Učenik se snalazi u prostoru, izrađuje, analizira i provjerava skicu kretanja.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:rsidR="008D78F7" w:rsidRPr="00EF072A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zdravlje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C.1.1.B Prepoznaje i izbjegava opasnosti kojima je izložen u kućanstvu i okolini.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8D78F7" w:rsidRPr="00EF072A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– promjene  u prirodi (izvanučionička nastava)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8D78F7" w:rsidRPr="00EF072A" w:rsidRDefault="008D78F7" w:rsidP="008D78F7">
            <w:pPr>
              <w:shd w:val="clear" w:color="auto" w:fill="FFFFFF"/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Opisuje </w:t>
            </w: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8D78F7" w:rsidRPr="00EF072A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lastRenderedPageBreak/>
              <w:t>PID OŠ B.2.4. Učenik se snalazi u prostoru, izrađuje, analizira i provjerava skicu kretanja.</w:t>
            </w:r>
          </w:p>
          <w:p w:rsidR="008D78F7" w:rsidRPr="005D794E" w:rsidRDefault="008D78F7" w:rsidP="008D78F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</w:t>
            </w:r>
            <w:r w:rsidRPr="005B23FF">
              <w:rPr>
                <w:rFonts w:ascii="Calibri" w:hAnsi="Calibri" w:cs="Calibri"/>
                <w:sz w:val="18"/>
                <w:szCs w:val="18"/>
              </w:rPr>
              <w:lastRenderedPageBreak/>
              <w:t>uspjeh u učenju.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zdravlje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C.1.1.B Prepoznaje i izbjegava opasnosti kojima je izložen u kućanstvu i okolini.</w:t>
            </w:r>
          </w:p>
          <w:p w:rsidR="008D78F7" w:rsidRPr="000424E3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9C1246" w:rsidRDefault="008D78F7" w:rsidP="008D78F7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– promjene u prirodi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8D78F7" w:rsidRPr="00EF072A" w:rsidRDefault="008D78F7" w:rsidP="008D78F7">
            <w:pPr>
              <w:shd w:val="clear" w:color="auto" w:fill="FFFFFF"/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Opisuje </w:t>
            </w: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8D78F7" w:rsidRPr="00EF072A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Default="008D78F7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Selo i grad u jesen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Opisuje </w:t>
            </w: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8D78F7" w:rsidRPr="005B23FF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Default="008D78F7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3FF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5B23FF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B23FF">
              <w:rPr>
                <w:rFonts w:ascii="Calibri" w:eastAsia="Calibri" w:hAnsi="Calibri" w:cs="Calibri"/>
                <w:sz w:val="18"/>
                <w:szCs w:val="18"/>
              </w:rPr>
              <w:t xml:space="preserve">PID OŠ A.B.C.D.2.1. Učenik uz usmjeravanje opisuje i </w:t>
            </w:r>
            <w:r w:rsidRPr="005B23F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predstavlja rezultate promatranja prirode, prirodnih ili društvenih pojava u neposrednome okružju i koristi se različitim izvorima informacija.</w:t>
            </w:r>
          </w:p>
        </w:tc>
        <w:tc>
          <w:tcPr>
            <w:tcW w:w="2000" w:type="pct"/>
            <w:vAlign w:val="center"/>
          </w:tcPr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lastRenderedPageBreak/>
              <w:t>odr A.1.2. Opisuje raznolikost  u prirodi i razlike među ljudima.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odr C.1.1. Identificira primjere dobroga odnosa prema prirodi.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B.1.2. Na poticaj i uz pomoć učitelja prati svoje učenje.</w:t>
            </w:r>
          </w:p>
          <w:p w:rsidR="008D78F7" w:rsidRPr="005B23FF" w:rsidRDefault="008D78F7" w:rsidP="008D78F7">
            <w:pPr>
              <w:pStyle w:val="TableParagraph"/>
              <w:spacing w:before="2"/>
              <w:ind w:left="0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 xml:space="preserve">uku C.1.2. Učenik iskazuje pozitivna i visoka očekivanja i vjeruje u svoj </w:t>
            </w:r>
            <w:r w:rsidRPr="005B23FF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lastRenderedPageBreak/>
              <w:t>uspjeh u učenju.</w:t>
            </w:r>
          </w:p>
          <w:p w:rsidR="008D78F7" w:rsidRPr="00325B39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5B23F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5B23FF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8D78F7" w:rsidRPr="009C1246" w:rsidTr="008D78F7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8D78F7" w:rsidRPr="000424E3" w:rsidRDefault="008D78F7" w:rsidP="008D78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835" w:type="pct"/>
            <w:vAlign w:val="center"/>
          </w:tcPr>
          <w:p w:rsidR="008D78F7" w:rsidRPr="000424E3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D0107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D78F7" w:rsidRPr="000424E3" w:rsidRDefault="008D78F7" w:rsidP="008D78F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8D78F7" w:rsidRPr="00F02D8B" w:rsidRDefault="008D78F7" w:rsidP="008D78F7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02D8B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:rsidR="008D78F7" w:rsidRPr="00EF072A" w:rsidRDefault="008D78F7" w:rsidP="008D78F7">
            <w:pPr>
              <w:shd w:val="clear" w:color="auto" w:fill="FFFFFF"/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2D8B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000" w:type="pct"/>
            <w:vAlign w:val="center"/>
          </w:tcPr>
          <w:p w:rsidR="008D78F7" w:rsidRPr="00F02D8B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A.1.2. Opisuje </w:t>
            </w: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raznolikost  u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prirodi i razlike među ljudima.</w:t>
            </w:r>
          </w:p>
          <w:p w:rsidR="008D78F7" w:rsidRPr="00F02D8B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:rsidR="008D78F7" w:rsidRPr="00F02D8B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A.1.3. </w:t>
            </w: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Razvija  svoje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potencijale.</w:t>
            </w:r>
          </w:p>
          <w:p w:rsidR="008D78F7" w:rsidRPr="00F02D8B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8D78F7" w:rsidRPr="00F02D8B" w:rsidRDefault="008D78F7" w:rsidP="008D78F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</w:t>
            </w:r>
          </w:p>
          <w:p w:rsidR="008D78F7" w:rsidRPr="00EF072A" w:rsidRDefault="008D78F7" w:rsidP="008D78F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2D8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F02D8B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</w:tbl>
    <w:p w:rsidR="008D78F7" w:rsidRDefault="008D78F7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Default="005004A4"/>
    <w:p w:rsidR="005004A4" w:rsidRPr="00926E54" w:rsidRDefault="005004A4" w:rsidP="005004A4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 LIKOVNA KULTURA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5004A4" w:rsidRPr="00926E54" w:rsidRDefault="005004A4" w:rsidP="005004A4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5004A4" w:rsidRDefault="005004A4" w:rsidP="005004A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5004A4" w:rsidRDefault="005004A4" w:rsidP="005004A4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1626"/>
        <w:gridCol w:w="1710"/>
        <w:gridCol w:w="1181"/>
        <w:gridCol w:w="4482"/>
        <w:gridCol w:w="5051"/>
      </w:tblGrid>
      <w:tr w:rsidR="005004A4" w:rsidRPr="005213D8" w:rsidTr="005004A4">
        <w:trPr>
          <w:trHeight w:val="283"/>
        </w:trPr>
        <w:tc>
          <w:tcPr>
            <w:tcW w:w="5000" w:type="pct"/>
            <w:gridSpan w:val="6"/>
            <w:vAlign w:val="center"/>
          </w:tcPr>
          <w:p w:rsidR="005004A4" w:rsidRPr="005213D8" w:rsidRDefault="005004A4" w:rsidP="005004A4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TEMA – SLIKA, IGRA, PRIČA</w:t>
            </w:r>
          </w:p>
        </w:tc>
      </w:tr>
      <w:tr w:rsidR="005004A4" w:rsidRPr="000424E3" w:rsidTr="005004A4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5004A4" w:rsidRPr="00D61A15" w:rsidRDefault="005004A4" w:rsidP="005004A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004A4" w:rsidRPr="00D61A15" w:rsidRDefault="005004A4" w:rsidP="005004A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40" w:type="pct"/>
            <w:vAlign w:val="center"/>
          </w:tcPr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5004A4" w:rsidRPr="00D61A15" w:rsidRDefault="005004A4" w:rsidP="005004A4">
            <w:pPr>
              <w:spacing w:line="240" w:lineRule="auto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5004A4" w:rsidRPr="000424E3" w:rsidTr="005004A4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5004A4" w:rsidRPr="000424E3" w:rsidRDefault="005004A4" w:rsidP="005004A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MON_1719243801"/>
            <w:bookmarkEnd w:id="2"/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6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E743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OSJETI I OSJEĆAJI</w:t>
            </w:r>
          </w:p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9E743C">
              <w:rPr>
                <w:rFonts w:ascii="Calibri" w:eastAsia="Calibri" w:hAnsi="Calibri" w:cs="Calibri"/>
                <w:sz w:val="18"/>
                <w:szCs w:val="18"/>
              </w:rPr>
              <w:t>isela ili slatka jabuka</w:t>
            </w:r>
          </w:p>
        </w:tc>
        <w:tc>
          <w:tcPr>
            <w:tcW w:w="589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boja, ritam mrlja</w:t>
            </w:r>
          </w:p>
        </w:tc>
        <w:tc>
          <w:tcPr>
            <w:tcW w:w="407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kolaž papir, tempera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5004A4" w:rsidRPr="00697CF8" w:rsidRDefault="005004A4" w:rsidP="005004A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:rsidR="005004A4" w:rsidRPr="000424E3" w:rsidRDefault="005004A4" w:rsidP="005004A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5004A4" w:rsidRPr="000424E3" w:rsidTr="005004A4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5004A4" w:rsidRDefault="005004A4" w:rsidP="005004A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6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E743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OSJETI I OSJEĆAJI</w:t>
            </w:r>
          </w:p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9E743C">
              <w:rPr>
                <w:rFonts w:ascii="Calibri" w:eastAsia="Calibri" w:hAnsi="Calibri" w:cs="Calibri"/>
                <w:sz w:val="18"/>
                <w:szCs w:val="18"/>
              </w:rPr>
              <w:t>dje je onaj cvijetak žuti</w:t>
            </w:r>
          </w:p>
        </w:tc>
        <w:tc>
          <w:tcPr>
            <w:tcW w:w="589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potez, mrlja, ploha, tonovi boja</w:t>
            </w:r>
          </w:p>
        </w:tc>
        <w:tc>
          <w:tcPr>
            <w:tcW w:w="407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5004A4" w:rsidRPr="00EF072A" w:rsidRDefault="005004A4" w:rsidP="005004A4">
            <w:pPr>
              <w:shd w:val="clear" w:color="auto" w:fill="FFFFFF"/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743C">
              <w:rPr>
                <w:rFonts w:ascii="Calibri" w:eastAsia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5004A4" w:rsidRPr="00EF072A" w:rsidRDefault="005004A4" w:rsidP="005004A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004A4" w:rsidRPr="000424E3" w:rsidTr="005004A4">
        <w:trPr>
          <w:trHeight w:val="567"/>
        </w:trPr>
        <w:tc>
          <w:tcPr>
            <w:tcW w:w="160" w:type="pct"/>
            <w:shd w:val="clear" w:color="auto" w:fill="auto"/>
            <w:vAlign w:val="center"/>
          </w:tcPr>
          <w:p w:rsidR="005004A4" w:rsidRDefault="005004A4" w:rsidP="005004A4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6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E743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OSJETI I OSJEĆAJI</w:t>
            </w:r>
          </w:p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Š</w:t>
            </w:r>
            <w:r w:rsidRPr="009E743C">
              <w:rPr>
                <w:rFonts w:ascii="Calibri" w:eastAsia="Calibri" w:hAnsi="Calibri" w:cs="Calibri"/>
                <w:sz w:val="18"/>
                <w:szCs w:val="18"/>
              </w:rPr>
              <w:t>uškavi jesenski tepih</w:t>
            </w:r>
          </w:p>
        </w:tc>
        <w:tc>
          <w:tcPr>
            <w:tcW w:w="589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tople boje</w:t>
            </w:r>
          </w:p>
        </w:tc>
        <w:tc>
          <w:tcPr>
            <w:tcW w:w="407" w:type="pct"/>
            <w:vAlign w:val="center"/>
          </w:tcPr>
          <w:p w:rsidR="005004A4" w:rsidRPr="000424E3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akvarel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 xml:space="preserve">OŠ LK B.2.1. Učenik opisuje likovno i vizualno umjetničko </w:t>
            </w:r>
            <w:r w:rsidRPr="009E743C">
              <w:rPr>
                <w:rFonts w:ascii="Calibri" w:hAnsi="Calibri" w:cs="Calibri"/>
                <w:sz w:val="18"/>
                <w:szCs w:val="18"/>
              </w:rPr>
              <w:lastRenderedPageBreak/>
              <w:t>djelo povezujući osobni doživljaj, likovni jezik i tematski sadržaj djela.</w:t>
            </w:r>
          </w:p>
          <w:p w:rsidR="005004A4" w:rsidRPr="00EF072A" w:rsidRDefault="005004A4" w:rsidP="005004A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0" w:type="pct"/>
            <w:vAlign w:val="center"/>
          </w:tcPr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E743C"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E743C">
              <w:rPr>
                <w:rFonts w:ascii="Calibri" w:eastAsia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5004A4" w:rsidRPr="009E743C" w:rsidRDefault="005004A4" w:rsidP="005004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5004A4" w:rsidRPr="00EF072A" w:rsidRDefault="005004A4" w:rsidP="005004A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E743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E743C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:rsidR="005004A4" w:rsidRDefault="005004A4" w:rsidP="005004A4">
      <w:pPr>
        <w:spacing w:line="240" w:lineRule="auto"/>
      </w:pPr>
    </w:p>
    <w:p w:rsidR="005004A4" w:rsidRDefault="005004A4">
      <w:r>
        <w:br w:type="page"/>
      </w:r>
    </w:p>
    <w:p w:rsidR="005004A4" w:rsidRPr="00926E54" w:rsidRDefault="005004A4" w:rsidP="005004A4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>– GLAZBENA KULTURA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5004A4" w:rsidRPr="009A2151" w:rsidRDefault="005004A4" w:rsidP="005004A4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5004A4" w:rsidRDefault="005004A4" w:rsidP="005004A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5004A4" w:rsidRDefault="005004A4" w:rsidP="005004A4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1953"/>
        <w:gridCol w:w="539"/>
        <w:gridCol w:w="539"/>
        <w:gridCol w:w="404"/>
        <w:gridCol w:w="4840"/>
        <w:gridCol w:w="5373"/>
      </w:tblGrid>
      <w:tr w:rsidR="005004A4" w:rsidRPr="009C1246" w:rsidTr="00E81165">
        <w:trPr>
          <w:trHeight w:val="283"/>
        </w:trPr>
        <w:tc>
          <w:tcPr>
            <w:tcW w:w="5000" w:type="pct"/>
            <w:gridSpan w:val="7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5004A4" w:rsidRPr="009C1246" w:rsidTr="00E8116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5004A4" w:rsidRPr="005213D8" w:rsidRDefault="005004A4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16687D" w:rsidRPr="009C1246" w:rsidTr="00E8116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16687D" w:rsidRPr="009C6D69" w:rsidRDefault="0016687D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692" w:type="pct"/>
            <w:vAlign w:val="center"/>
          </w:tcPr>
          <w:p w:rsidR="0016687D" w:rsidRPr="00C10A9E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10A9E">
              <w:rPr>
                <w:rFonts w:ascii="Calibri" w:hAnsi="Calibri" w:cs="Calibri"/>
                <w:sz w:val="18"/>
                <w:szCs w:val="18"/>
              </w:rPr>
              <w:t xml:space="preserve">Guantanamera, 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Pr="00C10A9E">
              <w:rPr>
                <w:rFonts w:ascii="Calibri" w:hAnsi="Calibri" w:cs="Calibri"/>
                <w:sz w:val="18"/>
                <w:szCs w:val="18"/>
              </w:rPr>
              <w:t xml:space="preserve">. Fernandez </w:t>
            </w:r>
          </w:p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10A9E">
              <w:rPr>
                <w:rFonts w:ascii="Calibri" w:hAnsi="Calibri" w:cs="Calibri"/>
                <w:sz w:val="18"/>
                <w:szCs w:val="18"/>
              </w:rPr>
              <w:t>Brzojav</w:t>
            </w:r>
          </w:p>
        </w:tc>
        <w:tc>
          <w:tcPr>
            <w:tcW w:w="191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16687D" w:rsidRPr="00697CF8" w:rsidRDefault="0016687D" w:rsidP="0016687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 Prepoznaje važnost dobronamjernoga djelovanja prema ljudima i prirodi. </w:t>
            </w:r>
          </w:p>
          <w:p w:rsidR="0016687D" w:rsidRPr="000424E3" w:rsidRDefault="0016687D" w:rsidP="0016687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 Identificira primjere dobroga odnosa prema prirodi.</w:t>
            </w:r>
          </w:p>
        </w:tc>
      </w:tr>
      <w:tr w:rsidR="0016687D" w:rsidRPr="009C1246" w:rsidTr="00E8116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16687D" w:rsidRDefault="0016687D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692" w:type="pct"/>
            <w:vAlign w:val="center"/>
          </w:tcPr>
          <w:p w:rsidR="0016687D" w:rsidRDefault="0016687D" w:rsidP="0016687D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0290">
              <w:rPr>
                <w:rFonts w:ascii="Calibri" w:hAnsi="Calibri" w:cs="Calibri"/>
                <w:sz w:val="18"/>
                <w:szCs w:val="18"/>
              </w:rPr>
              <w:t xml:space="preserve">Barkarola (Hoffmanove priče), </w:t>
            </w:r>
          </w:p>
          <w:p w:rsidR="0016687D" w:rsidRPr="00DC0290" w:rsidRDefault="0016687D" w:rsidP="0016687D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C0290">
              <w:rPr>
                <w:rFonts w:ascii="Calibri" w:hAnsi="Calibri" w:cs="Calibri"/>
                <w:sz w:val="18"/>
                <w:szCs w:val="18"/>
              </w:rPr>
              <w:t>J. Offenbach</w:t>
            </w:r>
          </w:p>
          <w:p w:rsidR="0016687D" w:rsidRPr="00C10A9E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0290">
              <w:rPr>
                <w:rFonts w:ascii="Calibri" w:hAnsi="Calibri" w:cs="Calibri"/>
                <w:sz w:val="18"/>
                <w:szCs w:val="18"/>
              </w:rPr>
              <w:t>Molba gljive muhare</w:t>
            </w:r>
          </w:p>
        </w:tc>
        <w:tc>
          <w:tcPr>
            <w:tcW w:w="191" w:type="pct"/>
            <w:vAlign w:val="center"/>
          </w:tcPr>
          <w:p w:rsidR="0016687D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16687D" w:rsidRPr="005D794E" w:rsidRDefault="0016687D" w:rsidP="0016687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 xml:space="preserve">OŠ GK C.2.1. Učenik na osnovu slušanja glazbe i aktivnog </w:t>
            </w:r>
            <w:r w:rsidRPr="00BB6C29">
              <w:rPr>
                <w:rFonts w:ascii="Calibri" w:hAnsi="Calibri" w:cs="Calibri"/>
                <w:sz w:val="18"/>
                <w:szCs w:val="18"/>
              </w:rPr>
              <w:lastRenderedPageBreak/>
              <w:t>muziciranja prepoznaje različite uloge glazbe.</w:t>
            </w:r>
          </w:p>
        </w:tc>
        <w:tc>
          <w:tcPr>
            <w:tcW w:w="1904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</w:t>
            </w:r>
            <w:r w:rsidRPr="00BB6C29">
              <w:rPr>
                <w:rFonts w:ascii="Calibri" w:hAnsi="Calibri" w:cs="Calibri"/>
                <w:sz w:val="18"/>
                <w:szCs w:val="18"/>
              </w:rPr>
              <w:lastRenderedPageBreak/>
              <w:t>osjećaje pri učenju i rješavanju problema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16687D" w:rsidRPr="000424E3" w:rsidRDefault="0016687D" w:rsidP="0016687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16687D" w:rsidRPr="009C1246" w:rsidTr="00E8116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16687D" w:rsidRDefault="0016687D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692" w:type="pct"/>
            <w:vAlign w:val="center"/>
          </w:tcPr>
          <w:p w:rsidR="0016687D" w:rsidRPr="00C10A9E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pjesama i skladbi</w:t>
            </w:r>
          </w:p>
        </w:tc>
        <w:tc>
          <w:tcPr>
            <w:tcW w:w="191" w:type="pct"/>
            <w:vAlign w:val="center"/>
          </w:tcPr>
          <w:p w:rsidR="0016687D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16687D" w:rsidRPr="00EF072A" w:rsidRDefault="0016687D" w:rsidP="0016687D">
            <w:pPr>
              <w:shd w:val="clear" w:color="auto" w:fill="FFFFFF"/>
              <w:spacing w:line="240" w:lineRule="auto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16687D" w:rsidRPr="00EF072A" w:rsidRDefault="0016687D" w:rsidP="0016687D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16687D" w:rsidRPr="009C1246" w:rsidTr="00E8116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16687D" w:rsidRDefault="0016687D" w:rsidP="0016687D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692" w:type="pct"/>
            <w:vAlign w:val="center"/>
          </w:tcPr>
          <w:p w:rsidR="0016687D" w:rsidRPr="00C10A9E" w:rsidRDefault="0016687D" w:rsidP="0016687D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0A9E">
              <w:rPr>
                <w:rFonts w:ascii="Calibri" w:hAnsi="Calibri" w:cs="Calibri"/>
                <w:sz w:val="18"/>
                <w:szCs w:val="18"/>
              </w:rPr>
              <w:t xml:space="preserve">Pink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C10A9E">
              <w:rPr>
                <w:rFonts w:ascii="Calibri" w:hAnsi="Calibri" w:cs="Calibri"/>
                <w:sz w:val="18"/>
                <w:szCs w:val="18"/>
              </w:rPr>
              <w:t xml:space="preserve">anther, </w:t>
            </w: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Pr="00C10A9E">
              <w:rPr>
                <w:rFonts w:ascii="Calibri" w:hAnsi="Calibri" w:cs="Calibri"/>
                <w:sz w:val="18"/>
                <w:szCs w:val="18"/>
              </w:rPr>
              <w:t>. Mancini</w:t>
            </w:r>
          </w:p>
          <w:p w:rsidR="0016687D" w:rsidRPr="00C10A9E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10A9E">
              <w:rPr>
                <w:rFonts w:ascii="Calibri" w:hAnsi="Calibri" w:cs="Calibri"/>
                <w:sz w:val="18"/>
                <w:szCs w:val="18"/>
              </w:rPr>
              <w:t>I won't say (</w:t>
            </w: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Pr="00C10A9E">
              <w:rPr>
                <w:rFonts w:ascii="Calibri" w:hAnsi="Calibri" w:cs="Calibri"/>
                <w:sz w:val="18"/>
                <w:szCs w:val="18"/>
              </w:rPr>
              <w:t xml:space="preserve">ercules),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C10A9E">
              <w:rPr>
                <w:rFonts w:ascii="Calibri" w:hAnsi="Calibri" w:cs="Calibri"/>
                <w:sz w:val="18"/>
                <w:szCs w:val="18"/>
              </w:rPr>
              <w:t>. Menken</w:t>
            </w:r>
          </w:p>
        </w:tc>
        <w:tc>
          <w:tcPr>
            <w:tcW w:w="191" w:type="pct"/>
            <w:vAlign w:val="center"/>
          </w:tcPr>
          <w:p w:rsidR="0016687D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16687D" w:rsidRPr="009C6D69" w:rsidRDefault="0016687D" w:rsidP="0016687D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16687D" w:rsidRPr="00325B39" w:rsidRDefault="0016687D" w:rsidP="0016687D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B6C2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:rsidR="0016687D" w:rsidRPr="00BB6C2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16687D" w:rsidRPr="00325B39" w:rsidRDefault="0016687D" w:rsidP="0016687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B6C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BB6C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:rsidR="005004A4" w:rsidRDefault="005004A4" w:rsidP="005004A4">
      <w:pPr>
        <w:spacing w:line="240" w:lineRule="auto"/>
      </w:pPr>
    </w:p>
    <w:p w:rsidR="0016687D" w:rsidRDefault="0016687D" w:rsidP="005004A4">
      <w:pPr>
        <w:spacing w:line="240" w:lineRule="auto"/>
      </w:pPr>
    </w:p>
    <w:p w:rsidR="0016687D" w:rsidRDefault="0016687D" w:rsidP="005004A4">
      <w:pPr>
        <w:spacing w:line="240" w:lineRule="auto"/>
      </w:pPr>
    </w:p>
    <w:p w:rsidR="0016687D" w:rsidRPr="00926E54" w:rsidRDefault="0016687D" w:rsidP="0016687D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>– TJELES</w:t>
      </w:r>
      <w:r>
        <w:rPr>
          <w:rFonts w:ascii="Calibri" w:hAnsi="Calibri" w:cs="Calibri"/>
          <w:b/>
          <w:sz w:val="32"/>
          <w:szCs w:val="32"/>
        </w:rPr>
        <w:t>NA I ZDRAVSTVENA KULTURA – LISTOPAD</w:t>
      </w:r>
      <w:r w:rsidRPr="00926E54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16687D" w:rsidRPr="00926E54" w:rsidRDefault="0016687D" w:rsidP="0016687D">
      <w:pPr>
        <w:pStyle w:val="Header"/>
        <w:jc w:val="left"/>
        <w:rPr>
          <w:rFonts w:ascii="Calibri" w:hAnsi="Calibri" w:cs="Calibri"/>
          <w:b/>
          <w:sz w:val="24"/>
          <w:szCs w:val="24"/>
        </w:rPr>
      </w:pPr>
    </w:p>
    <w:p w:rsidR="0016687D" w:rsidRDefault="0016687D" w:rsidP="0016687D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16687D" w:rsidRDefault="0016687D" w:rsidP="0016687D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760"/>
        <w:gridCol w:w="539"/>
        <w:gridCol w:w="536"/>
        <w:gridCol w:w="539"/>
        <w:gridCol w:w="5647"/>
        <w:gridCol w:w="3627"/>
      </w:tblGrid>
      <w:tr w:rsidR="0016687D" w:rsidRPr="009C1246" w:rsidTr="00E81165">
        <w:trPr>
          <w:trHeight w:val="283"/>
        </w:trPr>
        <w:tc>
          <w:tcPr>
            <w:tcW w:w="5000" w:type="pct"/>
            <w:gridSpan w:val="7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16687D" w:rsidRPr="009C1246" w:rsidTr="00E8116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8" w:type="pct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16687D" w:rsidRPr="005213D8" w:rsidRDefault="0016687D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E6244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872B0" w:rsidRPr="008C1E04" w:rsidRDefault="004872B0" w:rsidP="00E62445">
            <w:pPr>
              <w:rPr>
                <w:rFonts w:ascii="Calibri" w:hAnsi="Calibri" w:cs="Calibri"/>
                <w:sz w:val="18"/>
                <w:szCs w:val="18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4872B0" w:rsidRPr="004C74F6" w:rsidRDefault="004872B0" w:rsidP="00E6244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E6244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E6244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804E56" w:rsidRDefault="004872B0" w:rsidP="00E6244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 w:val="restart"/>
            <w:vAlign w:val="center"/>
          </w:tcPr>
          <w:p w:rsidR="00732580" w:rsidRPr="004C74F6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:rsidR="00732580" w:rsidRPr="004C74F6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732580" w:rsidRPr="004C74F6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732580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  <w:p w:rsidR="00732580" w:rsidRPr="004C74F6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C243D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gramEnd"/>
            <w:r w:rsidRPr="007C243D">
              <w:rPr>
                <w:rFonts w:ascii="Calibri" w:eastAsia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:rsidR="00732580" w:rsidRPr="004C74F6" w:rsidRDefault="00732580" w:rsidP="007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A.1.3 Opisuje načine održavanja i primjenu osobne higijene i higijene okoline.</w:t>
            </w:r>
          </w:p>
          <w:p w:rsidR="004872B0" w:rsidRPr="001566D0" w:rsidRDefault="00732580" w:rsidP="00732580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74F6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gramEnd"/>
            <w:r w:rsidRPr="004C74F6">
              <w:rPr>
                <w:rFonts w:ascii="Calibri" w:eastAsia="Calibri" w:hAnsi="Calibri" w:cs="Calibri"/>
                <w:sz w:val="18"/>
                <w:szCs w:val="18"/>
              </w:rPr>
              <w:t xml:space="preserve"> B.1.3/A. Prepoznaje igru kao važnu razvojnu i društvenu aktivnost.</w:t>
            </w: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17. 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A073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561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18. 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Pr="00F84FE8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872B0" w:rsidRPr="00A073B3" w:rsidRDefault="004872B0" w:rsidP="00F561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30 m iz visokog starta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19. 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s mjesta</w:t>
            </w:r>
          </w:p>
          <w:p w:rsidR="004872B0" w:rsidRPr="00A073B3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E811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20.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4872B0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tlo</w:t>
            </w:r>
          </w:p>
          <w:p w:rsidR="004872B0" w:rsidRPr="00A073B3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21.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4872B0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tlo</w:t>
            </w:r>
          </w:p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22.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4872B0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o zid i hvatanje</w:t>
            </w:r>
          </w:p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A.2.2. Provodi elementarne igre.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72B0" w:rsidRPr="00926E54" w:rsidTr="00E81165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23.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4872B0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84FE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)</w:t>
            </w:r>
          </w:p>
          <w:p w:rsidR="004872B0" w:rsidRPr="00F84FE8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191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4872B0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872B0" w:rsidRPr="00926E54" w:rsidRDefault="004872B0" w:rsidP="00E8116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shd w:val="clear" w:color="auto" w:fill="auto"/>
            <w:vAlign w:val="center"/>
          </w:tcPr>
          <w:p w:rsidR="004872B0" w:rsidRPr="004C74F6" w:rsidRDefault="004872B0" w:rsidP="00FE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:rsidR="004872B0" w:rsidRPr="004C74F6" w:rsidRDefault="004872B0" w:rsidP="00FE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:rsidR="004872B0" w:rsidRPr="004C74F6" w:rsidRDefault="004872B0" w:rsidP="00FE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:rsidR="004872B0" w:rsidRPr="004C74F6" w:rsidRDefault="004872B0" w:rsidP="00FE196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4C74F6"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  <w:tc>
          <w:tcPr>
            <w:tcW w:w="1285" w:type="pct"/>
            <w:vMerge/>
            <w:vAlign w:val="center"/>
          </w:tcPr>
          <w:p w:rsidR="004872B0" w:rsidRDefault="004872B0" w:rsidP="00FE19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6687D" w:rsidRDefault="0016687D" w:rsidP="005004A4">
      <w:pPr>
        <w:spacing w:line="240" w:lineRule="auto"/>
      </w:pPr>
    </w:p>
    <w:sectPr w:rsidR="0016687D" w:rsidSect="000201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48"/>
    <w:rsid w:val="00020148"/>
    <w:rsid w:val="000F761E"/>
    <w:rsid w:val="0016687D"/>
    <w:rsid w:val="002B7278"/>
    <w:rsid w:val="004872B0"/>
    <w:rsid w:val="005004A4"/>
    <w:rsid w:val="00732580"/>
    <w:rsid w:val="00815DAF"/>
    <w:rsid w:val="008C190D"/>
    <w:rsid w:val="008D78F7"/>
    <w:rsid w:val="00E62445"/>
    <w:rsid w:val="00F561B5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8"/>
  </w:style>
  <w:style w:type="paragraph" w:styleId="Heading3">
    <w:name w:val="heading 3"/>
    <w:basedOn w:val="Normal"/>
    <w:next w:val="Normal"/>
    <w:link w:val="Heading3Char"/>
    <w:qFormat/>
    <w:rsid w:val="001668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4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020148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2B7278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8D78F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  <w:style w:type="character" w:customStyle="1" w:styleId="Heading3Char">
    <w:name w:val="Heading 3 Char"/>
    <w:basedOn w:val="DefaultParagraphFont"/>
    <w:link w:val="Heading3"/>
    <w:rsid w:val="0016687D"/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8"/>
  </w:style>
  <w:style w:type="paragraph" w:styleId="Heading3">
    <w:name w:val="heading 3"/>
    <w:basedOn w:val="Normal"/>
    <w:next w:val="Normal"/>
    <w:link w:val="Heading3Char"/>
    <w:qFormat/>
    <w:rsid w:val="001668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4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020148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2B7278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8D78F7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  <w:style w:type="character" w:customStyle="1" w:styleId="Heading3Char">
    <w:name w:val="Heading 3 Char"/>
    <w:basedOn w:val="DefaultParagraphFont"/>
    <w:link w:val="Heading3"/>
    <w:rsid w:val="0016687D"/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3</cp:revision>
  <dcterms:created xsi:type="dcterms:W3CDTF">2022-10-05T14:35:00Z</dcterms:created>
  <dcterms:modified xsi:type="dcterms:W3CDTF">2022-10-05T17:21:00Z</dcterms:modified>
</cp:coreProperties>
</file>