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9E1" w:rsidRPr="00926E54" w:rsidRDefault="006269E1" w:rsidP="006269E1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MJESEČNI PLAN- HRVATSKI JEZIK – PROSINAC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6269E1" w:rsidRPr="00926E54" w:rsidRDefault="006269E1" w:rsidP="006269E1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6269E1" w:rsidRDefault="006269E1" w:rsidP="006269E1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6269E1" w:rsidRDefault="006269E1" w:rsidP="006269E1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"/>
        <w:gridCol w:w="1806"/>
        <w:gridCol w:w="509"/>
        <w:gridCol w:w="509"/>
        <w:gridCol w:w="511"/>
        <w:gridCol w:w="4966"/>
        <w:gridCol w:w="4966"/>
      </w:tblGrid>
      <w:tr w:rsidR="006269E1" w:rsidRPr="000424E3" w:rsidTr="0051594D">
        <w:trPr>
          <w:trHeight w:val="283"/>
          <w:jc w:val="center"/>
        </w:trPr>
        <w:tc>
          <w:tcPr>
            <w:tcW w:w="1388" w:type="pct"/>
            <w:gridSpan w:val="5"/>
            <w:vAlign w:val="center"/>
          </w:tcPr>
          <w:p w:rsidR="006269E1" w:rsidRPr="000424E3" w:rsidRDefault="00D22FAD" w:rsidP="00D22FAD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PROSINAC</w:t>
            </w:r>
          </w:p>
        </w:tc>
        <w:tc>
          <w:tcPr>
            <w:tcW w:w="3612" w:type="pct"/>
            <w:gridSpan w:val="2"/>
            <w:vAlign w:val="center"/>
          </w:tcPr>
          <w:p w:rsidR="006269E1" w:rsidRPr="000424E3" w:rsidRDefault="006269E1" w:rsidP="00B16B37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 w:rsidR="0051594D">
              <w:rPr>
                <w:rFonts w:ascii="Calibri" w:hAnsi="Calibri" w:cs="Calibri"/>
                <w:b/>
                <w:sz w:val="18"/>
                <w:szCs w:val="18"/>
              </w:rPr>
              <w:t>OBITELJ I KULTURA</w:t>
            </w:r>
          </w:p>
        </w:tc>
      </w:tr>
      <w:tr w:rsidR="006269E1" w:rsidRPr="000424E3" w:rsidTr="0051594D">
        <w:trPr>
          <w:trHeight w:val="283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6269E1" w:rsidRPr="000424E3" w:rsidRDefault="006269E1" w:rsidP="00B16B37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57" w:type="pct"/>
            <w:vAlign w:val="center"/>
          </w:tcPr>
          <w:p w:rsidR="006269E1" w:rsidRPr="000424E3" w:rsidRDefault="006269E1" w:rsidP="00B16B37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6" w:type="pct"/>
            <w:gridSpan w:val="3"/>
            <w:vAlign w:val="center"/>
          </w:tcPr>
          <w:p w:rsidR="006269E1" w:rsidRPr="000424E3" w:rsidRDefault="006269E1" w:rsidP="00B16B3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9E1" w:rsidRPr="000424E3" w:rsidRDefault="006269E1" w:rsidP="00B16B37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:rsidR="006269E1" w:rsidRPr="000424E3" w:rsidRDefault="006269E1" w:rsidP="00B16B37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06" w:type="pct"/>
            <w:vAlign w:val="center"/>
          </w:tcPr>
          <w:p w:rsidR="006269E1" w:rsidRPr="000424E3" w:rsidRDefault="006269E1" w:rsidP="00B16B37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6269E1" w:rsidRPr="000424E3" w:rsidRDefault="006269E1" w:rsidP="00B16B37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6269E1" w:rsidRPr="000424E3" w:rsidTr="0051594D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6269E1" w:rsidRPr="00B74BDA" w:rsidRDefault="00FD090B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bookmarkStart w:id="0" w:name="_MON_1716975014"/>
            <w:bookmarkEnd w:id="0"/>
            <w:r w:rsidRPr="00B74BDA">
              <w:rPr>
                <w:rFonts w:cstheme="minorHAnsi"/>
                <w:sz w:val="18"/>
                <w:szCs w:val="18"/>
              </w:rPr>
              <w:t>60</w:t>
            </w:r>
            <w:r w:rsidR="006269E1" w:rsidRPr="00B74BD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Rukopisno slovo b</w:t>
            </w:r>
          </w:p>
        </w:tc>
        <w:tc>
          <w:tcPr>
            <w:tcW w:w="185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FAD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odr A.1.2. Opisuje raznolikost u prirodi i razlike među ljudima.</w:t>
            </w:r>
          </w:p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odr A.1.3. Uočava povezanost između prirode i zdravoga života.</w:t>
            </w:r>
          </w:p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osr B.1.2. Razvija komunikacijske kompetencije.</w:t>
            </w:r>
          </w:p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6269E1" w:rsidRPr="000424E3" w:rsidTr="0051594D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6</w:t>
            </w:r>
            <w:r w:rsidR="00FD090B" w:rsidRPr="00B74BDA">
              <w:rPr>
                <w:rFonts w:cstheme="minorHAnsi"/>
                <w:sz w:val="18"/>
                <w:szCs w:val="18"/>
              </w:rPr>
              <w:t>1</w:t>
            </w:r>
            <w:r w:rsidRPr="00B74BD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Veliko slovo u imenima blagdana i praznika</w:t>
            </w:r>
          </w:p>
        </w:tc>
        <w:tc>
          <w:tcPr>
            <w:tcW w:w="185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single" w:sz="4" w:space="0" w:color="auto"/>
            </w:tcBorders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</w:tcBorders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osr B.1.1. Prepoznaje i uvažava potrebe i osjećaje drugih.</w:t>
            </w:r>
          </w:p>
        </w:tc>
      </w:tr>
      <w:tr w:rsidR="006269E1" w:rsidRPr="000424E3" w:rsidTr="0051594D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6</w:t>
            </w:r>
            <w:r w:rsidR="00FD090B" w:rsidRPr="00B74BDA">
              <w:rPr>
                <w:rFonts w:cstheme="minorHAnsi"/>
                <w:sz w:val="18"/>
                <w:szCs w:val="18"/>
              </w:rPr>
              <w:t>2</w:t>
            </w:r>
            <w:r w:rsidRPr="00B74BD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Rukopisna slova d, đ</w:t>
            </w:r>
          </w:p>
        </w:tc>
        <w:tc>
          <w:tcPr>
            <w:tcW w:w="185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osr B.1.2. Razvija komunikacijske kompetencije.</w:t>
            </w:r>
          </w:p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6269E1" w:rsidRPr="000424E3" w:rsidTr="0051594D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6</w:t>
            </w:r>
            <w:r w:rsidR="00FD090B" w:rsidRPr="00B74BDA">
              <w:rPr>
                <w:rFonts w:cstheme="minorHAnsi"/>
                <w:sz w:val="18"/>
                <w:szCs w:val="18"/>
              </w:rPr>
              <w:t>3</w:t>
            </w:r>
            <w:r w:rsidRPr="00B74BD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Nikolinje, Jadranka Čunčić-Bandov</w:t>
            </w:r>
          </w:p>
        </w:tc>
        <w:tc>
          <w:tcPr>
            <w:tcW w:w="185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06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osr B.1.2. Razvija komunikacijske kompetencije.</w:t>
            </w:r>
          </w:p>
        </w:tc>
      </w:tr>
      <w:tr w:rsidR="006269E1" w:rsidRPr="000424E3" w:rsidTr="0051594D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6</w:t>
            </w:r>
            <w:r w:rsidR="00FD090B" w:rsidRPr="00B74BDA">
              <w:rPr>
                <w:rFonts w:cstheme="minorHAnsi"/>
                <w:sz w:val="18"/>
                <w:szCs w:val="18"/>
              </w:rPr>
              <w:t>4</w:t>
            </w:r>
            <w:r w:rsidRPr="00B74BD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Rukopisna slova c, č, ć</w:t>
            </w:r>
          </w:p>
        </w:tc>
        <w:tc>
          <w:tcPr>
            <w:tcW w:w="185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lastRenderedPageBreak/>
              <w:t>OŠ HJ A.2.3. Učenik čita kratke tekstove tematski prikladne učeničkomu iskustvu, jezičnomu razvoju i interesima.</w:t>
            </w:r>
          </w:p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lastRenderedPageBreak/>
              <w:t>osr B.1.2. Razvija komunikacijske kompetencije.</w:t>
            </w:r>
          </w:p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lastRenderedPageBreak/>
              <w:t>ikt A.1.1. Učenik uz učiteljevu pomoć odabire odgovarajuću digitalnu tehnologiju za obavljanje jednostavnih zadataka.</w:t>
            </w:r>
          </w:p>
        </w:tc>
      </w:tr>
      <w:tr w:rsidR="006269E1" w:rsidRPr="000424E3" w:rsidTr="0051594D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lastRenderedPageBreak/>
              <w:t>6</w:t>
            </w:r>
            <w:r w:rsidR="00FD090B" w:rsidRPr="00B74BDA">
              <w:rPr>
                <w:rFonts w:cstheme="minorHAnsi"/>
                <w:sz w:val="18"/>
                <w:szCs w:val="18"/>
              </w:rPr>
              <w:t>5</w:t>
            </w:r>
            <w:r w:rsidRPr="00B74BD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Razmisli i stvaraj (Imenice)</w:t>
            </w:r>
          </w:p>
        </w:tc>
        <w:tc>
          <w:tcPr>
            <w:tcW w:w="185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06" w:type="pct"/>
            <w:vAlign w:val="center"/>
          </w:tcPr>
          <w:p w:rsidR="006269E1" w:rsidRPr="00B74BDA" w:rsidRDefault="006269E1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ikt A.1.2. Učenik se uz učiteljevu pomoć služi odabranim uređajima i programima.</w:t>
            </w:r>
          </w:p>
        </w:tc>
      </w:tr>
      <w:tr w:rsidR="0051594D" w:rsidRPr="000424E3" w:rsidTr="0051594D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66.</w:t>
            </w:r>
          </w:p>
        </w:tc>
        <w:tc>
          <w:tcPr>
            <w:tcW w:w="657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1. provjera znanja;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Analiza 1. provjere znanja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noProof/>
                <w:sz w:val="18"/>
                <w:szCs w:val="18"/>
              </w:rPr>
              <w:t>(glas/slovo, slog, riječ, imenice)</w:t>
            </w:r>
          </w:p>
        </w:tc>
        <w:tc>
          <w:tcPr>
            <w:tcW w:w="185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PRO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06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51594D" w:rsidRPr="000424E3" w:rsidTr="0051594D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67.</w:t>
            </w:r>
          </w:p>
        </w:tc>
        <w:tc>
          <w:tcPr>
            <w:tcW w:w="657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Rukopisna slova z, ž</w:t>
            </w:r>
          </w:p>
        </w:tc>
        <w:tc>
          <w:tcPr>
            <w:tcW w:w="185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osr B.1.2. Razvija komunikacijske kompetencije.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51594D" w:rsidRPr="000424E3" w:rsidTr="0051594D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68.</w:t>
            </w:r>
          </w:p>
        </w:tc>
        <w:tc>
          <w:tcPr>
            <w:tcW w:w="657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Rukopisno slovo f</w:t>
            </w:r>
          </w:p>
        </w:tc>
        <w:tc>
          <w:tcPr>
            <w:tcW w:w="185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osr B.1.2. Razvija komunikacijske kompetencije.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51594D" w:rsidRPr="000424E3" w:rsidTr="0051594D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69.</w:t>
            </w:r>
          </w:p>
        </w:tc>
        <w:tc>
          <w:tcPr>
            <w:tcW w:w="657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Rukopisno slovo h</w:t>
            </w:r>
          </w:p>
        </w:tc>
        <w:tc>
          <w:tcPr>
            <w:tcW w:w="185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osr B.1.2. Razvija komunikacijske kompetencije.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51594D" w:rsidRPr="000424E3" w:rsidTr="0051594D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70.</w:t>
            </w:r>
          </w:p>
        </w:tc>
        <w:tc>
          <w:tcPr>
            <w:tcW w:w="657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Ježić Ubodežić, Luko Paljetak</w:t>
            </w:r>
          </w:p>
        </w:tc>
        <w:tc>
          <w:tcPr>
            <w:tcW w:w="185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lastRenderedPageBreak/>
              <w:t>OŠ HJ B.2.1. Učenik izražava svoja zapažanja, misli i osjećaje nakon slušanja/čitanja književnoga teksta i povezuje ih s vlastitim iskustvom.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06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lastRenderedPageBreak/>
              <w:t>osr B.1.2. Razvija komunikacijske kompetencije.</w:t>
            </w:r>
          </w:p>
        </w:tc>
      </w:tr>
      <w:tr w:rsidR="0051594D" w:rsidRPr="000424E3" w:rsidTr="0051594D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71.</w:t>
            </w:r>
          </w:p>
        </w:tc>
        <w:tc>
          <w:tcPr>
            <w:tcW w:w="657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Rukopisno slovo g</w:t>
            </w:r>
          </w:p>
        </w:tc>
        <w:tc>
          <w:tcPr>
            <w:tcW w:w="185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osr B.1.2. Razvija komunikacijske kompetencije.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51594D" w:rsidRPr="000424E3" w:rsidTr="0051594D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72.</w:t>
            </w:r>
          </w:p>
        </w:tc>
        <w:tc>
          <w:tcPr>
            <w:tcW w:w="657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Rukopisno slovo dž</w:t>
            </w:r>
          </w:p>
        </w:tc>
        <w:tc>
          <w:tcPr>
            <w:tcW w:w="185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osr B.1.2. Razvija komunikacijske kompetencije.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51594D" w:rsidRPr="000424E3" w:rsidTr="0051594D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73.</w:t>
            </w:r>
          </w:p>
        </w:tc>
        <w:tc>
          <w:tcPr>
            <w:tcW w:w="657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Znam, hoću, mogu! (z, ž, f, h, g, dž)</w:t>
            </w:r>
          </w:p>
        </w:tc>
        <w:tc>
          <w:tcPr>
            <w:tcW w:w="185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osr B.1.2. Razvija komunikacijske kompetencije.</w:t>
            </w:r>
          </w:p>
        </w:tc>
      </w:tr>
      <w:tr w:rsidR="0051594D" w:rsidRPr="000424E3" w:rsidTr="0051594D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74.</w:t>
            </w:r>
          </w:p>
        </w:tc>
        <w:tc>
          <w:tcPr>
            <w:tcW w:w="657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Lektira: Božićna bajka, Nada Iveljić</w:t>
            </w:r>
          </w:p>
        </w:tc>
        <w:tc>
          <w:tcPr>
            <w:tcW w:w="185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1806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odr B.1.1. Prepoznaje važnost dobronamjernoga djelovanja prema ljudima i prirodi.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odr C.1.2. Identificira primjere dobroga odnosa prema drugim ljudima.</w:t>
            </w:r>
          </w:p>
        </w:tc>
      </w:tr>
      <w:tr w:rsidR="0051594D" w:rsidRPr="000424E3" w:rsidTr="0051594D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lastRenderedPageBreak/>
              <w:t xml:space="preserve">75. </w:t>
            </w:r>
          </w:p>
        </w:tc>
        <w:tc>
          <w:tcPr>
            <w:tcW w:w="657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Lektira: Božićna bajka, Nada Iveljić</w:t>
            </w:r>
          </w:p>
        </w:tc>
        <w:tc>
          <w:tcPr>
            <w:tcW w:w="185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1806" w:type="pct"/>
            <w:vAlign w:val="center"/>
          </w:tcPr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odr B.1.1. Prepoznaje važnost dobronamjernoga djelovanja prema ljudima i prirodi.</w:t>
            </w:r>
          </w:p>
          <w:p w:rsidR="0051594D" w:rsidRPr="00B74BDA" w:rsidRDefault="0051594D" w:rsidP="00B74BDA">
            <w:pPr>
              <w:spacing w:after="0"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74BDA">
              <w:rPr>
                <w:rFonts w:cstheme="minorHAnsi"/>
                <w:sz w:val="18"/>
                <w:szCs w:val="18"/>
              </w:rPr>
              <w:t>odr C.1.2. Identificira primjere dobroga odnosa prema drugim ljudima.</w:t>
            </w:r>
          </w:p>
        </w:tc>
      </w:tr>
    </w:tbl>
    <w:p w:rsidR="00DC6CFD" w:rsidRDefault="00DC6CFD"/>
    <w:p w:rsidR="004E2B70" w:rsidRPr="004E2B70" w:rsidRDefault="004E2B70" w:rsidP="004E2B70"/>
    <w:p w:rsidR="004E2B70" w:rsidRPr="004E2B70" w:rsidRDefault="004E2B70" w:rsidP="004E2B70"/>
    <w:p w:rsidR="004E2B70" w:rsidRPr="004E2B70" w:rsidRDefault="004E2B70" w:rsidP="004E2B70"/>
    <w:p w:rsidR="004E2B70" w:rsidRDefault="004E2B70" w:rsidP="004E2B70"/>
    <w:p w:rsidR="004E2B70" w:rsidRDefault="004E2B70" w:rsidP="004E2B70"/>
    <w:p w:rsidR="004E2B70" w:rsidRDefault="004E2B70" w:rsidP="004E2B70"/>
    <w:p w:rsidR="004E2B70" w:rsidRDefault="004E2B70" w:rsidP="004E2B70"/>
    <w:p w:rsidR="004E2B70" w:rsidRDefault="004E2B70" w:rsidP="004E2B70"/>
    <w:p w:rsidR="004E2B70" w:rsidRDefault="004E2B70" w:rsidP="004E2B70"/>
    <w:p w:rsidR="004E2B70" w:rsidRDefault="004E2B70" w:rsidP="004E2B70"/>
    <w:p w:rsidR="00D77D7E" w:rsidRDefault="00D77D7E" w:rsidP="004E2B70"/>
    <w:p w:rsidR="00D77D7E" w:rsidRDefault="00D77D7E" w:rsidP="004E2B70"/>
    <w:p w:rsidR="00B74BDA" w:rsidRDefault="00B74BDA" w:rsidP="004E2B70">
      <w:bookmarkStart w:id="1" w:name="_GoBack"/>
      <w:bookmarkEnd w:id="1"/>
    </w:p>
    <w:p w:rsidR="004E2B70" w:rsidRDefault="004E2B70" w:rsidP="004E2B70"/>
    <w:p w:rsidR="004E2B70" w:rsidRPr="00926E54" w:rsidRDefault="004E2B70" w:rsidP="004E2B70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PLAN- MATEMATIKA – PROSINAC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4E2B70" w:rsidRPr="00926E54" w:rsidRDefault="004E2B70" w:rsidP="004E2B70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4E2B70" w:rsidRDefault="004E2B70" w:rsidP="004E2B70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4E2B70" w:rsidRDefault="004E2B70" w:rsidP="004E2B70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2"/>
        <w:gridCol w:w="2335"/>
        <w:gridCol w:w="454"/>
        <w:gridCol w:w="561"/>
        <w:gridCol w:w="430"/>
        <w:gridCol w:w="4829"/>
        <w:gridCol w:w="6112"/>
      </w:tblGrid>
      <w:tr w:rsidR="004E2B70" w:rsidRPr="00324288" w:rsidTr="00B16B37">
        <w:trPr>
          <w:trHeight w:val="283"/>
        </w:trPr>
        <w:tc>
          <w:tcPr>
            <w:tcW w:w="5000" w:type="pct"/>
            <w:gridSpan w:val="7"/>
            <w:vAlign w:val="center"/>
          </w:tcPr>
          <w:p w:rsidR="004E2B70" w:rsidRPr="001D3007" w:rsidRDefault="004E2B70" w:rsidP="00B16B3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="00D77D7E">
              <w:rPr>
                <w:rFonts w:ascii="Calibri" w:eastAsia="Times New Roman" w:hAnsi="Calibri" w:cs="Times New Roman"/>
                <w:b/>
              </w:rPr>
              <w:t>OBITELJ I KULTURA</w:t>
            </w:r>
          </w:p>
        </w:tc>
      </w:tr>
      <w:tr w:rsidR="004E2B70" w:rsidRPr="00324288" w:rsidTr="00B16B3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4E2B70" w:rsidRPr="00F441CF" w:rsidRDefault="004E2B70" w:rsidP="00B16B3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441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766" w:type="pct"/>
            <w:vAlign w:val="center"/>
          </w:tcPr>
          <w:p w:rsidR="004E2B70" w:rsidRPr="001D3007" w:rsidRDefault="004E2B70" w:rsidP="00B16B3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74" w:type="pct"/>
            <w:gridSpan w:val="3"/>
            <w:tcBorders>
              <w:top w:val="nil"/>
            </w:tcBorders>
            <w:vAlign w:val="center"/>
          </w:tcPr>
          <w:p w:rsidR="004E2B70" w:rsidRPr="001D3007" w:rsidRDefault="004E2B70" w:rsidP="00B16B3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584" w:type="pct"/>
            <w:tcBorders>
              <w:top w:val="nil"/>
            </w:tcBorders>
            <w:shd w:val="clear" w:color="auto" w:fill="auto"/>
            <w:vAlign w:val="center"/>
          </w:tcPr>
          <w:p w:rsidR="004E2B70" w:rsidRPr="001D3007" w:rsidRDefault="004E2B70" w:rsidP="00B16B3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5" w:type="pct"/>
            <w:vAlign w:val="center"/>
          </w:tcPr>
          <w:p w:rsidR="004E2B70" w:rsidRPr="001D3007" w:rsidRDefault="004E2B70" w:rsidP="00B16B3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4E2B70" w:rsidRPr="001D3007" w:rsidRDefault="004E2B70" w:rsidP="00B16B3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0131D3" w:rsidRPr="00324288" w:rsidTr="00B16B3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131D3" w:rsidRPr="00702E0A" w:rsidRDefault="000131D3" w:rsidP="00854485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  <w:highlight w:val="gree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49</w:t>
            </w:r>
            <w:r w:rsidRPr="004E2B70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6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 xml:space="preserve">Oduzimanje (31 – 3) </w:t>
            </w:r>
            <w:r w:rsidRPr="000131D3">
              <w:rPr>
                <w:rFonts w:eastAsia="Calibri" w:cstheme="minorHAnsi"/>
                <w:sz w:val="18"/>
                <w:szCs w:val="18"/>
              </w:rPr>
              <w:t>– vježbam</w:t>
            </w:r>
          </w:p>
        </w:tc>
        <w:tc>
          <w:tcPr>
            <w:tcW w:w="149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4" w:type="pct"/>
            <w:vMerge w:val="restart"/>
            <w:shd w:val="clear" w:color="auto" w:fill="auto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B.2.2. Određuje vrijednost nepoznatog člana jednakosti.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D.2.1. Služi se jedinicama za novac.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D.2.3. Procjenjuje i mjeri vremenski interval.</w:t>
            </w:r>
          </w:p>
        </w:tc>
        <w:tc>
          <w:tcPr>
            <w:tcW w:w="2005" w:type="pct"/>
            <w:vMerge w:val="restar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osr A.1.2. Upravlja emocijama i ponašanjem.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goo C.1.1. Sudjeluje u zajedničkom radu u razredu.</w:t>
            </w:r>
          </w:p>
        </w:tc>
      </w:tr>
      <w:tr w:rsidR="000131D3" w:rsidRPr="00324288" w:rsidTr="00B16B3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131D3" w:rsidRDefault="000131D3" w:rsidP="00854485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50.</w:t>
            </w:r>
          </w:p>
        </w:tc>
        <w:tc>
          <w:tcPr>
            <w:tcW w:w="766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 xml:space="preserve">Zbrajanje i oduzimanje (28 + 3, 31 – 3) </w:t>
            </w:r>
            <w:r w:rsidRPr="000131D3">
              <w:rPr>
                <w:rFonts w:eastAsia="Calibri" w:cstheme="minorHAnsi"/>
                <w:sz w:val="18"/>
                <w:szCs w:val="18"/>
              </w:rPr>
              <w:t>– vježbam</w:t>
            </w:r>
          </w:p>
        </w:tc>
        <w:tc>
          <w:tcPr>
            <w:tcW w:w="149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A.2.3. Zbraja i oduzima u skupu prirodnih brojeva do 100.</w:t>
            </w:r>
          </w:p>
        </w:tc>
        <w:tc>
          <w:tcPr>
            <w:tcW w:w="2005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osr A.1.2. Upravlja emocijama i ponašanjem.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goo C.1.1. Sudjeluje u zajedničkom radu u razredu.</w:t>
            </w:r>
          </w:p>
        </w:tc>
      </w:tr>
      <w:tr w:rsidR="000131D3" w:rsidRPr="00324288" w:rsidTr="00B16B3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131D3" w:rsidRDefault="000131D3" w:rsidP="00854485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51.</w:t>
            </w:r>
          </w:p>
        </w:tc>
        <w:tc>
          <w:tcPr>
            <w:tcW w:w="766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 xml:space="preserve">NAUČILI SMO: Zbrajanje i oduzimanje 100 </w:t>
            </w:r>
            <w:r w:rsidRPr="000131D3">
              <w:rPr>
                <w:rFonts w:eastAsia="Calibri" w:cstheme="minorHAnsi"/>
                <w:sz w:val="18"/>
                <w:szCs w:val="18"/>
              </w:rPr>
              <w:t>– vježbam</w:t>
            </w:r>
          </w:p>
        </w:tc>
        <w:tc>
          <w:tcPr>
            <w:tcW w:w="149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A.2.3. Zbraja i oduzima u skupu prirodnih brojeva do 100.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A.2.5. Učenik primjenjuje pravila u računanju brojevnih izraza sa zagradama.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B.2.2. Određuje vrijednost nepoznatoga člana jednakosti.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D.2.1. Učenik se služi jedinicama za novac.</w:t>
            </w:r>
          </w:p>
        </w:tc>
        <w:tc>
          <w:tcPr>
            <w:tcW w:w="2005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osr A.1.2. Upravlja emocijama i ponašanjem.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B.1.2. Na poticaj i uz pomoć učitelja prati svoje učenje.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goo C.1.1. Sudjeluje u zajedničkom radu u razredu.</w:t>
            </w:r>
          </w:p>
        </w:tc>
      </w:tr>
      <w:tr w:rsidR="000131D3" w:rsidRPr="00324288" w:rsidTr="00B16B3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131D3" w:rsidRDefault="000131D3" w:rsidP="00854485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52.</w:t>
            </w:r>
          </w:p>
        </w:tc>
        <w:tc>
          <w:tcPr>
            <w:tcW w:w="766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 xml:space="preserve">NAUČILI SMO: Zbrajanje i oduzimanje 100 </w:t>
            </w:r>
            <w:r w:rsidRPr="000131D3">
              <w:rPr>
                <w:rFonts w:eastAsia="Calibri" w:cstheme="minorHAnsi"/>
                <w:sz w:val="18"/>
                <w:szCs w:val="18"/>
              </w:rPr>
              <w:t>– vježbam</w:t>
            </w:r>
          </w:p>
        </w:tc>
        <w:tc>
          <w:tcPr>
            <w:tcW w:w="149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A.2.3. Zbraja i oduzima u skupu prirodnih brojeva do 100.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A.2.5. Učenik primjenjuje pravila u računanju brojevnih izraza sa zagradama.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lastRenderedPageBreak/>
              <w:t>MAT OŠ B.2.2. Određuje vrijednost nepoznatoga člana jednakosti.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D.2.3. Procjenjuje i mjeri vremenski interval.</w:t>
            </w:r>
          </w:p>
        </w:tc>
        <w:tc>
          <w:tcPr>
            <w:tcW w:w="2005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lastRenderedPageBreak/>
              <w:t>osr A.1.2. Upravlja emocijama i ponašanjem.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B.1.2. Na poticaj i uz pomoć učitelja prati svoje učenje.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lastRenderedPageBreak/>
              <w:t>uku B.1.4. Na poticaj i uz pomoć učitelja procjenjuje je li uspješno riješio zadatak ili naučio.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goo C.1.1. Sudjeluje u zajedničkom radu u razredu.</w:t>
            </w:r>
          </w:p>
        </w:tc>
      </w:tr>
      <w:tr w:rsidR="000131D3" w:rsidRPr="00324288" w:rsidTr="00B16B3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131D3" w:rsidRDefault="000131D3" w:rsidP="00854485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53.</w:t>
            </w:r>
          </w:p>
        </w:tc>
        <w:tc>
          <w:tcPr>
            <w:tcW w:w="766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 xml:space="preserve">ZNAM VIŠE, MOGU VIŠE 2 </w:t>
            </w:r>
            <w:r w:rsidRPr="000131D3">
              <w:rPr>
                <w:rFonts w:eastAsia="Calibri" w:cstheme="minorHAnsi"/>
                <w:sz w:val="18"/>
                <w:szCs w:val="18"/>
              </w:rPr>
              <w:t>– vježbam</w:t>
            </w:r>
          </w:p>
        </w:tc>
        <w:tc>
          <w:tcPr>
            <w:tcW w:w="149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A.2.3. Zbraja i oduzima u skupu prirodnih brojeva do 100.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A.2.5. Učenik primjenjuje pravila u računanju brojevnih izraza sa zagradama.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B.2.1. Prepoznaje uzorak i kreira niz objašnjavajući pravilnost nizanja.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005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osr A.1.3. Razvija svoje potencijale.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goo C.1.1. Sudjeluje u zajedničkom radu u razredu.</w:t>
            </w:r>
          </w:p>
        </w:tc>
      </w:tr>
      <w:tr w:rsidR="000131D3" w:rsidRPr="00324288" w:rsidTr="00B16B3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131D3" w:rsidRDefault="000131D3" w:rsidP="00854485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131D3">
              <w:rPr>
                <w:rFonts w:ascii="Calibri" w:eastAsia="Times New Roman" w:hAnsi="Calibri" w:cs="Times New Roman"/>
                <w:sz w:val="18"/>
                <w:szCs w:val="18"/>
              </w:rPr>
              <w:t>54.</w:t>
            </w:r>
          </w:p>
        </w:tc>
        <w:tc>
          <w:tcPr>
            <w:tcW w:w="766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3. pisana provjera – Zbrajanje i oduzimanje jednoznamenkastog i dvoznamenkastog broja</w:t>
            </w:r>
          </w:p>
        </w:tc>
        <w:tc>
          <w:tcPr>
            <w:tcW w:w="149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PR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A.2.3. Zbraja i oduzima u skupu prirodnih brojeva do 100.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A.2.5. Učenik primjenjuje pravila u računanju brojevnih izraza sa zagradama.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B.2.2. Određuje vrijednost nepoznatoga člana jednakosti.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D.2.1. Učenik se služi jedinicama za novac.</w:t>
            </w:r>
          </w:p>
        </w:tc>
        <w:tc>
          <w:tcPr>
            <w:tcW w:w="2005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osr B.1.2. Razvija komunikacijske kompetencije.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B.1.2. Na poticaj i uz pomoć učitelja prati svoje učenje.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0131D3" w:rsidRPr="00324288" w:rsidTr="00B16B3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131D3" w:rsidRDefault="000131D3" w:rsidP="00854485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55.</w:t>
            </w:r>
          </w:p>
        </w:tc>
        <w:tc>
          <w:tcPr>
            <w:tcW w:w="766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Analiza 3. provjere</w:t>
            </w:r>
          </w:p>
        </w:tc>
        <w:tc>
          <w:tcPr>
            <w:tcW w:w="149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A.2.3. Zbraja i oduzima u skupu prirodnih brojeva do 100.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A.2.5. Učenik primjenjuje pravila u računanju brojevnih izraza sa zagradama.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B.2.2. Određuje vrijednost nepoznatoga člana jednakosti.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D.2.1. Učenik se služi jedinicama za novac.</w:t>
            </w:r>
          </w:p>
        </w:tc>
        <w:tc>
          <w:tcPr>
            <w:tcW w:w="2005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osr B.1.2. Razvija komunikacijske kompetencije.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B.1.2. Na poticaj i uz pomoć učitelja prati svoje učenje.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0131D3" w:rsidRPr="00324288" w:rsidTr="00B16B3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131D3" w:rsidRDefault="000131D3" w:rsidP="00854485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56.</w:t>
            </w:r>
          </w:p>
        </w:tc>
        <w:tc>
          <w:tcPr>
            <w:tcW w:w="766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Zbrajanje (40 + 23)</w:t>
            </w:r>
          </w:p>
        </w:tc>
        <w:tc>
          <w:tcPr>
            <w:tcW w:w="149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lastRenderedPageBreak/>
              <w:t>MAT OŠ A.2.3. Zbraja i oduzima u skupu prirodnih brojeva do 100.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D.2.1. Služi se jedinicama za novac.</w:t>
            </w:r>
          </w:p>
        </w:tc>
        <w:tc>
          <w:tcPr>
            <w:tcW w:w="2005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lastRenderedPageBreak/>
              <w:t>osr A.1.1. Razvija sliku o sebi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osr A.1.2. Upravlja emocijama i ponašanjem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lastRenderedPageBreak/>
              <w:t>osr A.1.3. Razvija svoje potencijale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gramStart"/>
            <w:r w:rsidRPr="000131D3">
              <w:rPr>
                <w:rFonts w:cstheme="minorHAnsi"/>
                <w:sz w:val="18"/>
                <w:szCs w:val="18"/>
              </w:rPr>
              <w:t>osr  B.</w:t>
            </w:r>
            <w:proofErr w:type="gramEnd"/>
            <w:r w:rsidRPr="000131D3">
              <w:rPr>
                <w:rFonts w:cstheme="minorHAnsi"/>
                <w:sz w:val="18"/>
                <w:szCs w:val="18"/>
              </w:rPr>
              <w:t>1.2. Razvija komunikacijske kompetencije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goo C.1.1. Sudjeluje u zajedničkom radu u razredu.</w:t>
            </w:r>
          </w:p>
        </w:tc>
      </w:tr>
      <w:tr w:rsidR="000131D3" w:rsidRPr="00324288" w:rsidTr="00B16B3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131D3" w:rsidRDefault="000131D3" w:rsidP="00854485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57.</w:t>
            </w:r>
          </w:p>
        </w:tc>
        <w:tc>
          <w:tcPr>
            <w:tcW w:w="766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 xml:space="preserve">Zbrajanje (40 + 23) </w:t>
            </w:r>
            <w:r w:rsidRPr="000131D3">
              <w:rPr>
                <w:rFonts w:eastAsia="Calibri" w:cstheme="minorHAnsi"/>
                <w:sz w:val="18"/>
                <w:szCs w:val="18"/>
              </w:rPr>
              <w:t>– vježbam</w:t>
            </w:r>
          </w:p>
        </w:tc>
        <w:tc>
          <w:tcPr>
            <w:tcW w:w="149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A.2.3. Zbraja i oduzima u skupu prirodnih brojeva do 100.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A.2.5. Učenik primjenjuje pravila u računanju brojevnih izraza sa zagradama.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B.2.2. Određuje vrijednost nepoznatoga člana jednakosti.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D.2.3. Procjenjuje i mjeri vremenski interval.</w:t>
            </w:r>
          </w:p>
        </w:tc>
        <w:tc>
          <w:tcPr>
            <w:tcW w:w="2005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osr A.1.1. Razvija sliku o sebi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osr A.1.2. Upravlja emocijama i ponašanjem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osr A.1.3. Razvija svoje potencijale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gramStart"/>
            <w:r w:rsidRPr="000131D3">
              <w:rPr>
                <w:rFonts w:cstheme="minorHAnsi"/>
                <w:sz w:val="18"/>
                <w:szCs w:val="18"/>
              </w:rPr>
              <w:t>osr  B.</w:t>
            </w:r>
            <w:proofErr w:type="gramEnd"/>
            <w:r w:rsidRPr="000131D3">
              <w:rPr>
                <w:rFonts w:cstheme="minorHAnsi"/>
                <w:sz w:val="18"/>
                <w:szCs w:val="18"/>
              </w:rPr>
              <w:t>1.2. Razvija komunikacijske kompetencije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goo C.1.1. Sudjeluje u zajedničkom radu u razredu.</w:t>
            </w:r>
          </w:p>
        </w:tc>
      </w:tr>
      <w:tr w:rsidR="000131D3" w:rsidRPr="00324288" w:rsidTr="00B16B3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131D3" w:rsidRDefault="000131D3" w:rsidP="00854485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131D3">
              <w:rPr>
                <w:rFonts w:ascii="Calibri" w:eastAsia="Times New Roman" w:hAnsi="Calibri" w:cs="Times New Roman"/>
                <w:sz w:val="18"/>
                <w:szCs w:val="18"/>
              </w:rPr>
              <w:t>58.</w:t>
            </w:r>
          </w:p>
        </w:tc>
        <w:tc>
          <w:tcPr>
            <w:tcW w:w="766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 xml:space="preserve">Problemski zadatci </w:t>
            </w:r>
          </w:p>
        </w:tc>
        <w:tc>
          <w:tcPr>
            <w:tcW w:w="149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PR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A.2.3. Zbraja i oduzima u skupu prirodnih brojeva do 100.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A.2.5. Učenik primjenjuje pravila u računanju brojevnih izraza sa zagradama.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B.2.2. Određuje vrijednost nepoznatoga člana jednakosti.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005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osr B.1.2. Razvija komunikacijske kompetencije.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B.1.2. Na poticaj i uz pomoć učitelja prati svoje učenje.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0131D3" w:rsidRPr="00324288" w:rsidTr="00B16B3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131D3" w:rsidRDefault="000131D3" w:rsidP="00854485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59.</w:t>
            </w:r>
          </w:p>
        </w:tc>
        <w:tc>
          <w:tcPr>
            <w:tcW w:w="766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Analiza problemskih zadataka</w:t>
            </w:r>
          </w:p>
        </w:tc>
        <w:tc>
          <w:tcPr>
            <w:tcW w:w="149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A.2.3. Zbraja i oduzima u skupu prirodnih brojeva do 100.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A.2.5. Učenik primjenjuje pravila u računanju brojevnih izraza sa zagradama.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B.2.2. Određuje vrijednost nepoznatoga člana jednakosti.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005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lastRenderedPageBreak/>
              <w:t>osr B.1.2. Razvija komunikacijske kompetencije.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B.1.2. Na poticaj i uz pomoć učitelja prati svoje učenje.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0131D3" w:rsidRPr="00324288" w:rsidTr="00B16B3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131D3" w:rsidRDefault="000131D3" w:rsidP="00854485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60.</w:t>
            </w:r>
          </w:p>
        </w:tc>
        <w:tc>
          <w:tcPr>
            <w:tcW w:w="766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Oduzimanje (54 – 30)</w:t>
            </w:r>
          </w:p>
        </w:tc>
        <w:tc>
          <w:tcPr>
            <w:tcW w:w="149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A.2.3. Zbraja i oduzima u skupu prirodnih brojeva do 100.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A.2.5. Učenik primjenjuje pravila u računanju brojevnih izraza sa zagradama.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B.2.2. Određuje vrijednost nepoznatoga člana jednakosti.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D.2.1. Služi se jedinicama za novac.</w:t>
            </w:r>
          </w:p>
        </w:tc>
        <w:tc>
          <w:tcPr>
            <w:tcW w:w="2005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osr A.1.1. Razvija sliku o sebi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osr A.1.2. Upravlja emocijama i ponašanjem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osr A.1.3. Razvija svoje potencijale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gramStart"/>
            <w:r w:rsidRPr="000131D3">
              <w:rPr>
                <w:rFonts w:cstheme="minorHAnsi"/>
                <w:sz w:val="18"/>
                <w:szCs w:val="18"/>
              </w:rPr>
              <w:t>osr  B.</w:t>
            </w:r>
            <w:proofErr w:type="gramEnd"/>
            <w:r w:rsidRPr="000131D3">
              <w:rPr>
                <w:rFonts w:cstheme="minorHAnsi"/>
                <w:sz w:val="18"/>
                <w:szCs w:val="18"/>
              </w:rPr>
              <w:t>1.2. Razvija komunikacijske kompetencije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 xml:space="preserve">uku A.1.2. Učenik se koristi jednostavnim strategijama učenja i rješava probleme u svim područjima učenja uz pomoć učitelja. 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goo C.1.1. Sudjeluje u zajedničkom radu u razredu.</w:t>
            </w:r>
          </w:p>
        </w:tc>
      </w:tr>
      <w:tr w:rsidR="000131D3" w:rsidRPr="00324288" w:rsidTr="00B16B3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131D3" w:rsidRDefault="000131D3" w:rsidP="00854485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61.</w:t>
            </w:r>
          </w:p>
        </w:tc>
        <w:tc>
          <w:tcPr>
            <w:tcW w:w="766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 xml:space="preserve">Oduzimanje (54 – 30) </w:t>
            </w:r>
            <w:r w:rsidRPr="000131D3">
              <w:rPr>
                <w:rFonts w:eastAsia="Calibri" w:cstheme="minorHAnsi"/>
                <w:sz w:val="18"/>
                <w:szCs w:val="18"/>
              </w:rPr>
              <w:t>– vježbam</w:t>
            </w:r>
          </w:p>
        </w:tc>
        <w:tc>
          <w:tcPr>
            <w:tcW w:w="149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A.2.1. Služi se prirodnim brojevima do 100 u opisivanju i prikazivanju količine i redoslijeda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 xml:space="preserve">MAT OŠ A.2. 3. Zbraja i oduzima u skupu prirodnih brojeva do 100.                       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A.2.5. Primjenjuje pravila u računanju brojevnih izraza sa zagradama.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B.2.2. Određuje vrijednost nepoznatog člana jednakosti.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MAT OŠ D.2.1. Služi se jedinicama za novac.</w:t>
            </w:r>
          </w:p>
        </w:tc>
        <w:tc>
          <w:tcPr>
            <w:tcW w:w="2005" w:type="pct"/>
            <w:vAlign w:val="center"/>
          </w:tcPr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osr</w:t>
            </w:r>
            <w:r w:rsidRPr="000131D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131D3">
              <w:rPr>
                <w:rFonts w:cstheme="minorHAnsi"/>
                <w:sz w:val="18"/>
                <w:szCs w:val="18"/>
              </w:rPr>
              <w:t>A.1.1. Razvija sliku o sebi</w:t>
            </w:r>
          </w:p>
          <w:p w:rsidR="000131D3" w:rsidRPr="000131D3" w:rsidRDefault="000131D3" w:rsidP="00854485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osr A.1.2. Upravlja emocijama i ponašanjem</w:t>
            </w:r>
          </w:p>
          <w:p w:rsidR="000131D3" w:rsidRPr="000131D3" w:rsidRDefault="000131D3" w:rsidP="00854485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osr A.1.3. Razvija svoje potencijale</w:t>
            </w:r>
          </w:p>
          <w:p w:rsidR="000131D3" w:rsidRPr="000131D3" w:rsidRDefault="000131D3" w:rsidP="00854485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gramStart"/>
            <w:r w:rsidRPr="000131D3">
              <w:rPr>
                <w:rFonts w:cstheme="minorHAnsi"/>
                <w:sz w:val="18"/>
                <w:szCs w:val="18"/>
              </w:rPr>
              <w:t>osr  B.</w:t>
            </w:r>
            <w:proofErr w:type="gramEnd"/>
            <w:r w:rsidRPr="000131D3">
              <w:rPr>
                <w:rFonts w:cstheme="minorHAnsi"/>
                <w:sz w:val="18"/>
                <w:szCs w:val="18"/>
              </w:rPr>
              <w:t>1.2. Razvija komunikacijske kompetencije</w:t>
            </w:r>
          </w:p>
          <w:p w:rsidR="000131D3" w:rsidRPr="000131D3" w:rsidRDefault="000131D3" w:rsidP="00854485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0131D3" w:rsidRPr="000131D3" w:rsidRDefault="000131D3" w:rsidP="00854485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131D3">
              <w:rPr>
                <w:rFonts w:cstheme="minorHAnsi"/>
                <w:sz w:val="18"/>
                <w:szCs w:val="18"/>
              </w:rPr>
              <w:t>goo C.1.1. Sudjeluje u zajedničkom radu u razredu.</w:t>
            </w:r>
          </w:p>
        </w:tc>
      </w:tr>
    </w:tbl>
    <w:p w:rsidR="004E2B70" w:rsidRDefault="004E2B70" w:rsidP="00854485">
      <w:pPr>
        <w:contextualSpacing/>
      </w:pPr>
    </w:p>
    <w:p w:rsidR="00854485" w:rsidRDefault="00854485" w:rsidP="00854485">
      <w:pPr>
        <w:contextualSpacing/>
      </w:pPr>
    </w:p>
    <w:p w:rsidR="00854485" w:rsidRDefault="00854485" w:rsidP="00854485">
      <w:pPr>
        <w:contextualSpacing/>
      </w:pPr>
    </w:p>
    <w:p w:rsidR="00854485" w:rsidRDefault="00854485" w:rsidP="00854485">
      <w:pPr>
        <w:contextualSpacing/>
      </w:pPr>
    </w:p>
    <w:p w:rsidR="00854485" w:rsidRDefault="00854485" w:rsidP="00854485">
      <w:pPr>
        <w:contextualSpacing/>
      </w:pPr>
    </w:p>
    <w:p w:rsidR="00854485" w:rsidRDefault="00854485" w:rsidP="00854485">
      <w:pPr>
        <w:contextualSpacing/>
      </w:pPr>
    </w:p>
    <w:p w:rsidR="00854485" w:rsidRDefault="00854485" w:rsidP="00854485">
      <w:pPr>
        <w:contextualSpacing/>
      </w:pPr>
    </w:p>
    <w:p w:rsidR="00854485" w:rsidRDefault="00854485" w:rsidP="00854485">
      <w:pPr>
        <w:contextualSpacing/>
      </w:pPr>
    </w:p>
    <w:p w:rsidR="00854485" w:rsidRDefault="00854485" w:rsidP="00854485">
      <w:pPr>
        <w:contextualSpacing/>
      </w:pPr>
    </w:p>
    <w:p w:rsidR="00854485" w:rsidRDefault="00854485" w:rsidP="00854485">
      <w:pPr>
        <w:contextualSpacing/>
      </w:pPr>
    </w:p>
    <w:p w:rsidR="00854485" w:rsidRDefault="00854485" w:rsidP="00854485">
      <w:pPr>
        <w:contextualSpacing/>
      </w:pPr>
    </w:p>
    <w:p w:rsidR="00854485" w:rsidRDefault="00854485" w:rsidP="00854485">
      <w:pPr>
        <w:contextualSpacing/>
      </w:pPr>
    </w:p>
    <w:p w:rsidR="00854485" w:rsidRDefault="00854485" w:rsidP="00854485">
      <w:pPr>
        <w:contextualSpacing/>
      </w:pPr>
    </w:p>
    <w:p w:rsidR="00854485" w:rsidRPr="00926E54" w:rsidRDefault="00854485" w:rsidP="00854485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MJESEČNI PLAN – PRIRODA I DRUŠTVO – PROSINAC </w:t>
      </w:r>
      <w:r w:rsidRPr="00926E54">
        <w:rPr>
          <w:rFonts w:ascii="Calibri" w:hAnsi="Calibri" w:cs="Calibri"/>
          <w:b/>
          <w:sz w:val="32"/>
          <w:szCs w:val="32"/>
        </w:rPr>
        <w:t xml:space="preserve">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854485" w:rsidRPr="00926E54" w:rsidRDefault="00854485" w:rsidP="00854485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854485" w:rsidRPr="00DF2858" w:rsidRDefault="00854485" w:rsidP="00854485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854485" w:rsidRDefault="00854485" w:rsidP="00854485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498"/>
        <w:gridCol w:w="571"/>
        <w:gridCol w:w="571"/>
        <w:gridCol w:w="425"/>
        <w:gridCol w:w="4419"/>
        <w:gridCol w:w="5984"/>
      </w:tblGrid>
      <w:tr w:rsidR="00854485" w:rsidRPr="009C1246" w:rsidTr="00B16B37">
        <w:trPr>
          <w:trHeight w:val="283"/>
        </w:trPr>
        <w:tc>
          <w:tcPr>
            <w:tcW w:w="5000" w:type="pct"/>
            <w:gridSpan w:val="7"/>
            <w:vAlign w:val="center"/>
          </w:tcPr>
          <w:p w:rsidR="00854485" w:rsidRPr="005213D8" w:rsidRDefault="00854485" w:rsidP="00B16B3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="00D77D7E">
              <w:rPr>
                <w:rFonts w:ascii="Calibri" w:eastAsia="Times New Roman" w:hAnsi="Calibri" w:cs="Times New Roman"/>
                <w:b/>
              </w:rPr>
              <w:t>OBITELJ I KULTURA</w:t>
            </w:r>
          </w:p>
        </w:tc>
      </w:tr>
      <w:tr w:rsidR="00854485" w:rsidRPr="009C1246" w:rsidTr="00B16B37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854485" w:rsidRPr="005213D8" w:rsidRDefault="00854485" w:rsidP="00B16B3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835" w:type="pct"/>
            <w:vAlign w:val="center"/>
          </w:tcPr>
          <w:p w:rsidR="00854485" w:rsidRPr="005213D8" w:rsidRDefault="00854485" w:rsidP="00B16B3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4" w:type="pct"/>
            <w:gridSpan w:val="3"/>
            <w:vAlign w:val="center"/>
          </w:tcPr>
          <w:p w:rsidR="00854485" w:rsidRPr="005213D8" w:rsidRDefault="00854485" w:rsidP="00B16B3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854485" w:rsidRPr="005213D8" w:rsidRDefault="00854485" w:rsidP="00B16B3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0" w:type="pct"/>
            <w:vAlign w:val="center"/>
          </w:tcPr>
          <w:p w:rsidR="00854485" w:rsidRPr="005213D8" w:rsidRDefault="00854485" w:rsidP="00B16B3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854485" w:rsidRPr="005213D8" w:rsidRDefault="00854485" w:rsidP="00B16B3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854485" w:rsidRPr="009C1246" w:rsidTr="00B16B3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854485" w:rsidRPr="0051594D" w:rsidRDefault="00854485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1594D">
              <w:rPr>
                <w:rFonts w:eastAsia="Times New Roman" w:cstheme="minorHAnsi"/>
                <w:sz w:val="18"/>
                <w:szCs w:val="18"/>
              </w:rPr>
              <w:t>2</w:t>
            </w:r>
            <w:r w:rsidR="00B16B37" w:rsidRPr="0051594D"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835" w:type="pct"/>
            <w:vAlign w:val="center"/>
          </w:tcPr>
          <w:p w:rsidR="00854485" w:rsidRPr="0051594D" w:rsidRDefault="00854485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Obitelj</w:t>
            </w:r>
          </w:p>
        </w:tc>
        <w:tc>
          <w:tcPr>
            <w:tcW w:w="191" w:type="pct"/>
            <w:vAlign w:val="center"/>
          </w:tcPr>
          <w:p w:rsidR="00854485" w:rsidRPr="0051594D" w:rsidRDefault="00854485" w:rsidP="0051594D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854485" w:rsidRPr="0051594D" w:rsidRDefault="00854485" w:rsidP="0051594D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854485" w:rsidRPr="0051594D" w:rsidRDefault="00854485" w:rsidP="0051594D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854485" w:rsidRPr="0051594D" w:rsidRDefault="00854485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:rsidR="00854485" w:rsidRPr="0051594D" w:rsidRDefault="00854485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  <w:p w:rsidR="00854485" w:rsidRPr="0051594D" w:rsidRDefault="00854485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854485" w:rsidRPr="0051594D" w:rsidRDefault="00854485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 xml:space="preserve">odr A.1.1. Prepoznaje svoje mjesto i povezanost s drugima u zajednici. </w:t>
            </w:r>
          </w:p>
          <w:p w:rsidR="00854485" w:rsidRPr="0051594D" w:rsidRDefault="00854485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odr C.1.2. Identificira primjere dobroga odnosa prema drugim ljudima.</w:t>
            </w:r>
          </w:p>
          <w:p w:rsidR="00854485" w:rsidRPr="0051594D" w:rsidRDefault="00854485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osr A.1.1. Razvija sliku o sebi.</w:t>
            </w:r>
          </w:p>
          <w:p w:rsidR="00854485" w:rsidRPr="0051594D" w:rsidRDefault="00854485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osr B.1.1. Prepoznaje i uvažava potrebe i osjećaje drugih.</w:t>
            </w:r>
          </w:p>
          <w:p w:rsidR="00854485" w:rsidRPr="0051594D" w:rsidRDefault="00854485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osr C.1.2. Opisuje kako društvene norme i pravila reguliraju ponašanje i međusobne odnose.</w:t>
            </w:r>
          </w:p>
          <w:p w:rsidR="00854485" w:rsidRPr="0051594D" w:rsidRDefault="00854485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854485" w:rsidRPr="0051594D" w:rsidRDefault="00854485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B16B37" w:rsidRPr="009C1246" w:rsidTr="00B16B3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B16B37" w:rsidRPr="0051594D" w:rsidRDefault="00B16B37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1594D">
              <w:rPr>
                <w:rFonts w:eastAsia="Times New Roman" w:cstheme="minorHAnsi"/>
                <w:sz w:val="18"/>
                <w:szCs w:val="18"/>
              </w:rPr>
              <w:t xml:space="preserve">26. </w:t>
            </w:r>
          </w:p>
        </w:tc>
        <w:tc>
          <w:tcPr>
            <w:tcW w:w="835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Rodbina</w:t>
            </w:r>
          </w:p>
        </w:tc>
        <w:tc>
          <w:tcPr>
            <w:tcW w:w="191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000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 xml:space="preserve">odr A.1.1. Prepoznaje svoje mjesto i povezanost s drugima u zajednici. 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odr C.1.2. Identificira primjere dobroga odnosa prema drugim ljudima.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osr A.1.1. Razvija sliku o sebi.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osr C.1.2. Opisuje kako društvene norme i pravila reguliraju ponašanje i međusobne odnose.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uku B.1.4. Na poticaj i uz pomoć učitelja procjenjuje je li uspješno riješio zadatak ili naučio</w:t>
            </w:r>
          </w:p>
          <w:p w:rsidR="00B16B37" w:rsidRPr="0051594D" w:rsidRDefault="00B16B37" w:rsidP="0051594D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B16B37" w:rsidRPr="009C1246" w:rsidTr="00B16B3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B16B37" w:rsidRPr="0051594D" w:rsidRDefault="00B16B37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1594D">
              <w:rPr>
                <w:rFonts w:eastAsia="Times New Roman" w:cstheme="minorHAnsi"/>
                <w:sz w:val="18"/>
                <w:szCs w:val="18"/>
              </w:rPr>
              <w:t>27.</w:t>
            </w:r>
          </w:p>
        </w:tc>
        <w:tc>
          <w:tcPr>
            <w:tcW w:w="835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Vrijeme</w:t>
            </w:r>
          </w:p>
        </w:tc>
        <w:tc>
          <w:tcPr>
            <w:tcW w:w="191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PID OŠ A.2.2. Učenik objašnjava organiziranost vremena i prikazuje vremenski slijed događaja.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PID OŠ B.2.3. Učenik uspoređuje, predviđa promjene i odnose te prikazuje promjene u vremenu.</w:t>
            </w:r>
          </w:p>
        </w:tc>
        <w:tc>
          <w:tcPr>
            <w:tcW w:w="2000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osr A.1.1. Razvija sliku o sebi.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osr A.1.4. Razvija radne navike.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osr B.1.1. Prepoznaje i uvažava potrebe i osjećaje drugih.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osr B.1.2. Razvija komunikacijske kompetencije.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lastRenderedPageBreak/>
              <w:t>uku A.1.1. Učenik uz pomoć učitelja traži nove informacije iz različitih izvora i uspješno ih primjenjuje pri rješavanju problema.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uku A.1.4. Učenik oblikuje i izražava svoje misli i osjećaje.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goo A.1.1. Ponaša se u skladu s dječjim pravima u svakodnevnom životu.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goo B.1.2. Sudjeluje u odlučivanju u demokratskoj zajednici.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goo C.1.1. Sudjeluje u zajedničkom radu u razredu.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goo C.1.2. Promiče solidarnost u razredu.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goo C.1.3. Promiče kvalitetu života u razredu.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goo C.1.4. Promiče razvoj razredne zajednice i demokratizaciju škole.</w:t>
            </w:r>
          </w:p>
        </w:tc>
      </w:tr>
      <w:tr w:rsidR="00B16B37" w:rsidRPr="009C1246" w:rsidTr="00B16B3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B16B37" w:rsidRPr="0051594D" w:rsidRDefault="00B16B37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1594D">
              <w:rPr>
                <w:rFonts w:eastAsia="Times New Roman" w:cstheme="minorHAnsi"/>
                <w:sz w:val="18"/>
                <w:szCs w:val="18"/>
              </w:rPr>
              <w:lastRenderedPageBreak/>
              <w:t>28.</w:t>
            </w:r>
          </w:p>
        </w:tc>
        <w:tc>
          <w:tcPr>
            <w:tcW w:w="835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Vrijeme</w:t>
            </w:r>
          </w:p>
        </w:tc>
        <w:tc>
          <w:tcPr>
            <w:tcW w:w="191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PR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PID OŠ A.2.2. Učenik objašnjava organiziranost vremena i prikazuje vremenski slijed događaja.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PID OŠ B.2.3. Učenik uspoređuje, predviđa promjene i odnose te prikazuje promjene u vremenu.</w:t>
            </w:r>
          </w:p>
        </w:tc>
        <w:tc>
          <w:tcPr>
            <w:tcW w:w="2000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uku C.1.2. Učenik iskazuje pozitivna i visoka očekivanja i vjeruje u svoj uspjeh u učenju.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B16B37" w:rsidRPr="009C1246" w:rsidTr="00B16B3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B16B37" w:rsidRPr="0051594D" w:rsidRDefault="00B16B37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1594D">
              <w:rPr>
                <w:rFonts w:eastAsia="Times New Roman" w:cstheme="minorHAnsi"/>
                <w:sz w:val="18"/>
                <w:szCs w:val="18"/>
              </w:rPr>
              <w:t>29.</w:t>
            </w:r>
          </w:p>
        </w:tc>
        <w:tc>
          <w:tcPr>
            <w:tcW w:w="835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Kultura stanovanja</w:t>
            </w:r>
          </w:p>
        </w:tc>
        <w:tc>
          <w:tcPr>
            <w:tcW w:w="191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lastRenderedPageBreak/>
              <w:t>PID OŠ C.2.2. Učenik raspravlja o ulozi i utjecaju pravila, prava i dužnosti na zajednicu te važnosti odgovornoga ponašanja.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lastRenderedPageBreak/>
              <w:t>zdravlje A.1.3. Opisuje načine održavanja i primjenu osobne higijene i higijene okoline.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zdravlje B.1.1.A Razlikuje primjereno od neprimjerenoga ponašanja.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zdravlje B.1.2.A Prilagođava se novome okružju i opisuje svoje obaveze i uloge.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odr A.1.1. Prepoznaje svoje mjesto i povezanost s drugima u zajednici.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lastRenderedPageBreak/>
              <w:t>osr C.1.2. Opisuje kako društvene norme i pravila reguliraju ponašanje i međusobne odnose.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osr C.1.3. Pridonosi skupini.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pod B.1.2. Planira i upravlja aktivnostima.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ikt A.1.2. Učenik se uz pomoć učitelja koristi odabranim uređajima i programima.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uku A.1.4. Učenik oblikuje i izražava svoje misli i osjećaje.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B16B37" w:rsidRPr="0051594D" w:rsidRDefault="00B16B37" w:rsidP="0051594D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B16B37" w:rsidRPr="009C1246" w:rsidTr="00B16B3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B16B37" w:rsidRPr="0051594D" w:rsidRDefault="00B16B37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1594D"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30. </w:t>
            </w:r>
          </w:p>
        </w:tc>
        <w:tc>
          <w:tcPr>
            <w:tcW w:w="835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U domu</w:t>
            </w:r>
          </w:p>
        </w:tc>
        <w:tc>
          <w:tcPr>
            <w:tcW w:w="191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000" w:type="pct"/>
            <w:vAlign w:val="center"/>
          </w:tcPr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zdravlje B.1.1.A Razlikuje primjereno od neprimjerenoga ponašanja.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osr C.1.2. Opisuje kako društvene norme i pravila reguliraju ponašanje i međusobne odnose.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osr C.1.3. Pridonosi skupini.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ikt A.1.2. Učenik se uz pomoć učitelja koristi odabranim uređajima i programima.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uku A.1.4. Učenik oblikuje i izražava svoje misli i osjećaje.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B16B37" w:rsidRPr="0051594D" w:rsidRDefault="00B16B37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lastRenderedPageBreak/>
              <w:t>uku B.1.4. Na poticaj i uz pomoć učitelja procjenjuje je li uspješno riješio zadatak ili naučio.</w:t>
            </w:r>
          </w:p>
          <w:p w:rsidR="00B16B37" w:rsidRPr="0051594D" w:rsidRDefault="00B16B37" w:rsidP="0051594D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</w:tbl>
    <w:p w:rsidR="00854485" w:rsidRDefault="00854485" w:rsidP="00854485">
      <w:pPr>
        <w:contextualSpacing/>
      </w:pPr>
    </w:p>
    <w:p w:rsidR="00B16B37" w:rsidRPr="00B16B37" w:rsidRDefault="00B16B37" w:rsidP="00B16B37"/>
    <w:p w:rsidR="00B16B37" w:rsidRPr="00B16B37" w:rsidRDefault="00B16B37" w:rsidP="00B16B37"/>
    <w:p w:rsidR="00B16B37" w:rsidRPr="00B16B37" w:rsidRDefault="00B16B37" w:rsidP="00B16B37"/>
    <w:p w:rsidR="00B16B37" w:rsidRPr="00B16B37" w:rsidRDefault="00B16B37" w:rsidP="00B16B37"/>
    <w:p w:rsidR="00B16B37" w:rsidRDefault="00B16B37" w:rsidP="00B16B37"/>
    <w:p w:rsidR="00B16B37" w:rsidRDefault="00B16B37" w:rsidP="00B16B37"/>
    <w:p w:rsidR="00B16B37" w:rsidRDefault="00B16B37" w:rsidP="00B16B37"/>
    <w:p w:rsidR="00B16B37" w:rsidRDefault="00B16B37" w:rsidP="00B16B37"/>
    <w:p w:rsidR="00B16B37" w:rsidRDefault="00B16B37" w:rsidP="00B16B37"/>
    <w:p w:rsidR="00D77D7E" w:rsidRDefault="00D77D7E" w:rsidP="00B16B37"/>
    <w:p w:rsidR="00D77D7E" w:rsidRDefault="00D77D7E" w:rsidP="00B16B37"/>
    <w:p w:rsidR="00D77D7E" w:rsidRDefault="00D77D7E" w:rsidP="00B16B37"/>
    <w:p w:rsidR="00D77D7E" w:rsidRDefault="00D77D7E" w:rsidP="00B16B37"/>
    <w:p w:rsidR="00D77D7E" w:rsidRDefault="00D77D7E" w:rsidP="00B16B37"/>
    <w:p w:rsidR="00D77D7E" w:rsidRDefault="00D77D7E" w:rsidP="00B16B37"/>
    <w:p w:rsidR="00D77D7E" w:rsidRDefault="00D77D7E" w:rsidP="00B16B37"/>
    <w:p w:rsidR="00B16B37" w:rsidRDefault="00B16B37" w:rsidP="00B16B37"/>
    <w:p w:rsidR="00B16B37" w:rsidRPr="00926E54" w:rsidRDefault="00B16B37" w:rsidP="00B16B37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 – LIKOVNA KULTURA – PROSINAC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B16B37" w:rsidRPr="00926E54" w:rsidRDefault="00B16B37" w:rsidP="00B16B37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B16B37" w:rsidRDefault="00B16B37" w:rsidP="00B16B37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B16B37" w:rsidRDefault="00B16B37" w:rsidP="00B16B37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1723"/>
        <w:gridCol w:w="1813"/>
        <w:gridCol w:w="1253"/>
        <w:gridCol w:w="4752"/>
        <w:gridCol w:w="5355"/>
      </w:tblGrid>
      <w:tr w:rsidR="00B16B37" w:rsidRPr="005213D8" w:rsidTr="00B16B37">
        <w:trPr>
          <w:trHeight w:val="283"/>
        </w:trPr>
        <w:tc>
          <w:tcPr>
            <w:tcW w:w="5000" w:type="pct"/>
            <w:gridSpan w:val="6"/>
            <w:vAlign w:val="center"/>
          </w:tcPr>
          <w:p w:rsidR="00B16B37" w:rsidRPr="005213D8" w:rsidRDefault="00B16B37" w:rsidP="00B16B3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TEMA – </w:t>
            </w:r>
            <w:r w:rsidR="00B01984">
              <w:rPr>
                <w:rFonts w:ascii="Calibri" w:eastAsia="Times New Roman" w:hAnsi="Calibri" w:cs="Times New Roman"/>
                <w:b/>
              </w:rPr>
              <w:t>ZAJEDNO SMO RAZLIČITI</w:t>
            </w:r>
          </w:p>
        </w:tc>
      </w:tr>
      <w:tr w:rsidR="00B16B37" w:rsidRPr="000424E3" w:rsidTr="00B16B37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:rsidR="00B16B37" w:rsidRPr="00D61A15" w:rsidRDefault="00B16B37" w:rsidP="00B16B37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SAT</w:t>
            </w:r>
          </w:p>
        </w:tc>
        <w:tc>
          <w:tcPr>
            <w:tcW w:w="560" w:type="pct"/>
            <w:vAlign w:val="center"/>
          </w:tcPr>
          <w:p w:rsidR="00B16B37" w:rsidRPr="00D61A15" w:rsidRDefault="00B16B37" w:rsidP="00B16B37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TEMA</w:t>
            </w:r>
          </w:p>
          <w:p w:rsidR="00B16B37" w:rsidRPr="00D61A15" w:rsidRDefault="00B16B37" w:rsidP="00B16B37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NASTAVNA JEDINICA</w:t>
            </w:r>
          </w:p>
        </w:tc>
        <w:tc>
          <w:tcPr>
            <w:tcW w:w="589" w:type="pct"/>
            <w:vAlign w:val="center"/>
          </w:tcPr>
          <w:p w:rsidR="00B16B37" w:rsidRPr="00D61A15" w:rsidRDefault="00B16B37" w:rsidP="00B16B37">
            <w:pPr>
              <w:spacing w:line="360" w:lineRule="auto"/>
              <w:contextualSpacing/>
              <w:rPr>
                <w:rFonts w:ascii="Calibri" w:hAnsi="Calibri" w:cs="Calibri"/>
              </w:rPr>
            </w:pPr>
            <w:r w:rsidRPr="00D61A15">
              <w:rPr>
                <w:rFonts w:ascii="Calibri" w:hAnsi="Calibri" w:cs="Calibri"/>
                <w:b/>
              </w:rPr>
              <w:t>POJMOVI</w:t>
            </w:r>
          </w:p>
        </w:tc>
        <w:tc>
          <w:tcPr>
            <w:tcW w:w="407" w:type="pct"/>
            <w:vAlign w:val="center"/>
          </w:tcPr>
          <w:p w:rsidR="00B16B37" w:rsidRPr="00D61A15" w:rsidRDefault="00B16B37" w:rsidP="00B16B37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TEHNIKA I MATERIJAL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B16B37" w:rsidRPr="00D61A15" w:rsidRDefault="00B16B37" w:rsidP="00B16B37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ODGOJNO-OBRAZOVNI ISHODI</w:t>
            </w:r>
          </w:p>
        </w:tc>
        <w:tc>
          <w:tcPr>
            <w:tcW w:w="1740" w:type="pct"/>
            <w:vAlign w:val="center"/>
          </w:tcPr>
          <w:p w:rsidR="00B16B37" w:rsidRPr="00D61A15" w:rsidRDefault="00B16B37" w:rsidP="00B16B37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MEĐUPREDMETNE TEME</w:t>
            </w:r>
          </w:p>
          <w:p w:rsidR="00B16B37" w:rsidRPr="00D61A15" w:rsidRDefault="00B16B37" w:rsidP="00B16B37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ODGOJNO-OBRAZOVNA OČEKIVANJA</w:t>
            </w:r>
          </w:p>
        </w:tc>
      </w:tr>
      <w:tr w:rsidR="00E96DF8" w:rsidRPr="000424E3" w:rsidTr="00B16B37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8" w:rsidRPr="0051594D" w:rsidRDefault="00E96DF8" w:rsidP="00E96DF8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 w:rsidRPr="0051594D">
              <w:rPr>
                <w:rFonts w:ascii="Calibri" w:hAnsi="Calibri" w:cs="Calibri"/>
              </w:rPr>
              <w:t>11.</w:t>
            </w:r>
          </w:p>
        </w:tc>
        <w:tc>
          <w:tcPr>
            <w:tcW w:w="56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8" w:rsidRPr="00B01984" w:rsidRDefault="00E96DF8" w:rsidP="00B01984">
            <w:pPr>
              <w:spacing w:line="360" w:lineRule="auto"/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B01984">
              <w:rPr>
                <w:rFonts w:eastAsia="Calibri" w:cstheme="minorHAnsi"/>
                <w:b/>
                <w:sz w:val="18"/>
                <w:szCs w:val="18"/>
              </w:rPr>
              <w:t>ZAJEDNO SMO RAZLIČITI</w:t>
            </w:r>
          </w:p>
          <w:p w:rsidR="00E96DF8" w:rsidRPr="00B01984" w:rsidRDefault="00E96DF8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bCs/>
                <w:sz w:val="18"/>
                <w:szCs w:val="18"/>
              </w:rPr>
              <w:t>Štapne lutke</w:t>
            </w:r>
          </w:p>
        </w:tc>
        <w:tc>
          <w:tcPr>
            <w:tcW w:w="5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8" w:rsidRPr="00B01984" w:rsidRDefault="00E96DF8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kontrast toplih i hladnih boja</w:t>
            </w:r>
          </w:p>
        </w:tc>
        <w:tc>
          <w:tcPr>
            <w:tcW w:w="4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8" w:rsidRPr="00B01984" w:rsidRDefault="00E96DF8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uljne pastele</w:t>
            </w:r>
          </w:p>
        </w:tc>
        <w:tc>
          <w:tcPr>
            <w:tcW w:w="15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8" w:rsidRPr="00B01984" w:rsidRDefault="00E96DF8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OŠ LK A.2.1. Učenik likovnim i vizualnim izražavanjem interpretira različite sadržaje.</w:t>
            </w:r>
          </w:p>
          <w:p w:rsidR="00E96DF8" w:rsidRPr="00B01984" w:rsidRDefault="00E96DF8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:rsidR="00E96DF8" w:rsidRPr="00B01984" w:rsidRDefault="00E96DF8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:rsidR="00E96DF8" w:rsidRPr="00B01984" w:rsidRDefault="00E96DF8" w:rsidP="00B01984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B01984">
              <w:rPr>
                <w:rFonts w:cstheme="minorHAns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74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8" w:rsidRPr="00B01984" w:rsidRDefault="00E96DF8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E96DF8" w:rsidRPr="00B01984" w:rsidRDefault="00E96DF8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E96DF8" w:rsidRPr="00B01984" w:rsidRDefault="00E96DF8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  <w:p w:rsidR="00E96DF8" w:rsidRPr="00B01984" w:rsidRDefault="00E96DF8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OŠ GK B.2.1. Učenik sudjeluje u zajedničkoj izvedbi glazbe.</w:t>
            </w:r>
          </w:p>
          <w:p w:rsidR="00E96DF8" w:rsidRPr="00B01984" w:rsidRDefault="00E96DF8" w:rsidP="00B01984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01984">
              <w:rPr>
                <w:rFonts w:eastAsia="Calibri" w:cstheme="minorHAnsi"/>
                <w:sz w:val="18"/>
                <w:szCs w:val="18"/>
              </w:rPr>
              <w:t>osr B.1.2. Razvija komunikacijske kompetencije.</w:t>
            </w:r>
          </w:p>
          <w:p w:rsidR="00E96DF8" w:rsidRPr="00B01984" w:rsidRDefault="00E96DF8" w:rsidP="00B01984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01984">
              <w:rPr>
                <w:rFonts w:eastAsia="Calibri" w:cstheme="minorHAnsi"/>
                <w:sz w:val="18"/>
                <w:szCs w:val="18"/>
              </w:rPr>
              <w:t>uku A.1.4. Učenik oblikuje i izražava svoje misli i osjećaje.</w:t>
            </w:r>
          </w:p>
          <w:p w:rsidR="00E96DF8" w:rsidRPr="00B01984" w:rsidRDefault="00E96DF8" w:rsidP="00B0198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eastAsia="Calibri" w:cstheme="minorHAns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E96DF8" w:rsidRPr="000424E3" w:rsidTr="00B16B37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8" w:rsidRPr="0051594D" w:rsidRDefault="00E96DF8" w:rsidP="00E96DF8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 w:rsidRPr="0051594D">
              <w:rPr>
                <w:rFonts w:ascii="Calibri" w:hAnsi="Calibri" w:cs="Calibri"/>
              </w:rPr>
              <w:t>12.</w:t>
            </w:r>
          </w:p>
        </w:tc>
        <w:tc>
          <w:tcPr>
            <w:tcW w:w="56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8" w:rsidRPr="00B01984" w:rsidRDefault="00E96DF8" w:rsidP="00B01984">
            <w:pPr>
              <w:spacing w:line="360" w:lineRule="auto"/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B01984">
              <w:rPr>
                <w:rFonts w:eastAsia="Calibri" w:cstheme="minorHAnsi"/>
                <w:b/>
                <w:sz w:val="18"/>
                <w:szCs w:val="18"/>
              </w:rPr>
              <w:t>ZAJEDNO SMO RAZLIČITI</w:t>
            </w:r>
          </w:p>
          <w:p w:rsidR="00E96DF8" w:rsidRPr="00B01984" w:rsidRDefault="00E96DF8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bCs/>
                <w:sz w:val="18"/>
                <w:szCs w:val="18"/>
              </w:rPr>
              <w:t>Pahuljice</w:t>
            </w:r>
          </w:p>
        </w:tc>
        <w:tc>
          <w:tcPr>
            <w:tcW w:w="5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8" w:rsidRPr="00B01984" w:rsidRDefault="00E96DF8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ritam, kontrast oblika i veličina ploha, odnosi veličina likova</w:t>
            </w:r>
          </w:p>
        </w:tc>
        <w:tc>
          <w:tcPr>
            <w:tcW w:w="4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8" w:rsidRPr="00B01984" w:rsidRDefault="00E96DF8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monotipija; tempere i glicerinsko ulje</w:t>
            </w:r>
          </w:p>
        </w:tc>
        <w:tc>
          <w:tcPr>
            <w:tcW w:w="15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8" w:rsidRPr="00B01984" w:rsidRDefault="00E96DF8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OŠ LK A.2.1. Učenik likovnim i vizualnim izražavanjem interpretira različite sadržaje.</w:t>
            </w:r>
          </w:p>
          <w:p w:rsidR="00E96DF8" w:rsidRPr="00B01984" w:rsidRDefault="00E96DF8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:rsidR="00E96DF8" w:rsidRPr="00B01984" w:rsidRDefault="00E96DF8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:rsidR="00E96DF8" w:rsidRPr="00B01984" w:rsidRDefault="00E96DF8" w:rsidP="00B01984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74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8" w:rsidRPr="00B01984" w:rsidRDefault="00E96DF8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E96DF8" w:rsidRPr="00B01984" w:rsidRDefault="00E96DF8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E96DF8" w:rsidRPr="00B01984" w:rsidRDefault="00E96DF8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PID OŠ B.2.2. Učenik zaključuje o promjenama u prirodi koje se događaju tijekom godišnjih doba.</w:t>
            </w:r>
          </w:p>
          <w:p w:rsidR="00E96DF8" w:rsidRPr="00B01984" w:rsidRDefault="00E96DF8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OŠ GK B.2.1. Učenik sudjeluje u zajedničkoj izvedbi glazbe.</w:t>
            </w:r>
          </w:p>
          <w:p w:rsidR="00E96DF8" w:rsidRPr="00B01984" w:rsidRDefault="00E96DF8" w:rsidP="00B01984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01984">
              <w:rPr>
                <w:rFonts w:eastAsia="Calibri" w:cstheme="minorHAnsi"/>
                <w:sz w:val="18"/>
                <w:szCs w:val="18"/>
              </w:rPr>
              <w:t>osr B.1.2. Razvija komunikacijske kompetencije.</w:t>
            </w:r>
          </w:p>
          <w:p w:rsidR="00E96DF8" w:rsidRPr="00B01984" w:rsidRDefault="00E96DF8" w:rsidP="00B0198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eastAsia="Calibri" w:cstheme="minorHAnsi"/>
                <w:sz w:val="18"/>
                <w:szCs w:val="18"/>
              </w:rPr>
              <w:t>uku A.1.4. Učenik oblikuje i izražava svoje misli i osjećaje.</w:t>
            </w:r>
          </w:p>
        </w:tc>
      </w:tr>
      <w:tr w:rsidR="00B01984" w:rsidRPr="000424E3" w:rsidTr="00B16B37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84" w:rsidRPr="0051594D" w:rsidRDefault="00B01984" w:rsidP="00B01984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 w:rsidRPr="0051594D">
              <w:rPr>
                <w:rFonts w:ascii="Calibri" w:hAnsi="Calibri" w:cs="Calibri"/>
              </w:rPr>
              <w:t>13.</w:t>
            </w:r>
          </w:p>
        </w:tc>
        <w:tc>
          <w:tcPr>
            <w:tcW w:w="56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984" w:rsidRPr="00B01984" w:rsidRDefault="00B01984" w:rsidP="00B01984">
            <w:pPr>
              <w:spacing w:line="360" w:lineRule="auto"/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B01984">
              <w:rPr>
                <w:rFonts w:eastAsia="Calibri" w:cstheme="minorHAnsi"/>
                <w:b/>
                <w:sz w:val="18"/>
                <w:szCs w:val="18"/>
              </w:rPr>
              <w:t>ZAJEDNO SMO RAZLIČITI</w:t>
            </w:r>
          </w:p>
          <w:p w:rsidR="00B01984" w:rsidRPr="00B01984" w:rsidRDefault="00B01984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bCs/>
                <w:sz w:val="18"/>
                <w:szCs w:val="18"/>
              </w:rPr>
              <w:lastRenderedPageBreak/>
              <w:t>Fotografija</w:t>
            </w:r>
          </w:p>
        </w:tc>
        <w:tc>
          <w:tcPr>
            <w:tcW w:w="5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984" w:rsidRPr="00B01984" w:rsidRDefault="00B01984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lastRenderedPageBreak/>
              <w:t>digitalna fotografija, kadar</w:t>
            </w:r>
          </w:p>
        </w:tc>
        <w:tc>
          <w:tcPr>
            <w:tcW w:w="4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984" w:rsidRPr="00B01984" w:rsidRDefault="00B01984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tablet, pametni telefon</w:t>
            </w:r>
          </w:p>
        </w:tc>
        <w:tc>
          <w:tcPr>
            <w:tcW w:w="15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84" w:rsidRPr="00B01984" w:rsidRDefault="00B01984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OŠ LK A.2.1. Učenik likovnim i vizualnim izražavanjem interpretira različite sadržaje.</w:t>
            </w:r>
          </w:p>
          <w:p w:rsidR="00B01984" w:rsidRPr="00B01984" w:rsidRDefault="00B01984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lastRenderedPageBreak/>
              <w:t>OŠ LK A.2.2. Učenik demonstrira poznavanje osobitosti različitih likovnih materijala i postupaka pri likovnom izražavanju.</w:t>
            </w:r>
          </w:p>
          <w:p w:rsidR="00B01984" w:rsidRPr="00B01984" w:rsidRDefault="00B01984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:rsidR="00B01984" w:rsidRPr="00B01984" w:rsidRDefault="00B01984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:rsidR="00B01984" w:rsidRPr="00B01984" w:rsidRDefault="00B01984" w:rsidP="00B01984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B01984">
              <w:rPr>
                <w:rFonts w:eastAsia="Calibri" w:cstheme="minorHAns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74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984" w:rsidRPr="00B01984" w:rsidRDefault="00B01984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lastRenderedPageBreak/>
              <w:t>OŠ HJ A.2.1. Učenik razgovara i govori u skladu s temom iz svakodnevnoga života i poštuje pravila uljudnoga ophođenja.</w:t>
            </w:r>
          </w:p>
          <w:p w:rsidR="00B01984" w:rsidRPr="00B01984" w:rsidRDefault="00B01984" w:rsidP="00B01984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cstheme="minorHAnsi"/>
                <w:sz w:val="18"/>
                <w:szCs w:val="18"/>
              </w:rPr>
              <w:lastRenderedPageBreak/>
              <w:t>OŠ HJ B.2.2. Učenik sluša/čita književni tekst i razlikuje književne tekstove prema obliku i sadržaju.</w:t>
            </w:r>
          </w:p>
          <w:p w:rsidR="00B01984" w:rsidRPr="00B01984" w:rsidRDefault="00B01984" w:rsidP="00B01984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01984">
              <w:rPr>
                <w:rFonts w:eastAsia="Calibri" w:cstheme="minorHAnsi"/>
                <w:sz w:val="18"/>
                <w:szCs w:val="18"/>
              </w:rPr>
              <w:t>osr B.1.2. Razvija komunikacijske kompetencije.</w:t>
            </w:r>
          </w:p>
          <w:p w:rsidR="00B01984" w:rsidRPr="00B01984" w:rsidRDefault="00B01984" w:rsidP="00B01984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01984">
              <w:rPr>
                <w:rFonts w:eastAsia="Calibri" w:cstheme="minorHAnsi"/>
                <w:sz w:val="18"/>
                <w:szCs w:val="18"/>
              </w:rPr>
              <w:t>uku A.1.4. Učenik oblikuje i izražava svoje misli i osjećaje.</w:t>
            </w:r>
          </w:p>
          <w:p w:rsidR="00B01984" w:rsidRPr="00B01984" w:rsidRDefault="00B01984" w:rsidP="00B0198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1984">
              <w:rPr>
                <w:rFonts w:eastAsia="Calibri" w:cstheme="minorHAnsi"/>
                <w:sz w:val="18"/>
                <w:szCs w:val="18"/>
              </w:rPr>
              <w:t>ikt A.1.2. Učenik se uz učiteljevu pomoć služi odabranim uređajima i programima.</w:t>
            </w:r>
          </w:p>
        </w:tc>
      </w:tr>
    </w:tbl>
    <w:p w:rsidR="00B16B37" w:rsidRDefault="00B16B37" w:rsidP="00B16B37"/>
    <w:p w:rsidR="00E40BF1" w:rsidRDefault="00E40BF1" w:rsidP="00B16B37"/>
    <w:p w:rsidR="00E40BF1" w:rsidRDefault="00E40BF1" w:rsidP="00B16B37"/>
    <w:p w:rsidR="00E40BF1" w:rsidRDefault="00E40BF1" w:rsidP="00B16B37"/>
    <w:p w:rsidR="00E40BF1" w:rsidRDefault="00E40BF1" w:rsidP="00B16B37"/>
    <w:p w:rsidR="00E40BF1" w:rsidRDefault="00E40BF1" w:rsidP="00B16B37"/>
    <w:p w:rsidR="00E40BF1" w:rsidRDefault="00E40BF1" w:rsidP="00B16B37"/>
    <w:p w:rsidR="00E40BF1" w:rsidRDefault="00E40BF1" w:rsidP="00B16B37"/>
    <w:p w:rsidR="00E40BF1" w:rsidRDefault="00E40BF1" w:rsidP="00B16B37"/>
    <w:p w:rsidR="00D77D7E" w:rsidRDefault="00D77D7E" w:rsidP="00B16B37"/>
    <w:p w:rsidR="00D77D7E" w:rsidRDefault="00D77D7E" w:rsidP="00B16B37"/>
    <w:p w:rsidR="00D77D7E" w:rsidRDefault="00D77D7E" w:rsidP="00B16B37"/>
    <w:p w:rsidR="00D77D7E" w:rsidRDefault="00D77D7E" w:rsidP="00B16B37"/>
    <w:p w:rsidR="00E40BF1" w:rsidRDefault="00E40BF1" w:rsidP="00B16B37"/>
    <w:p w:rsidR="00080CD7" w:rsidRPr="00926E54" w:rsidRDefault="00080CD7" w:rsidP="00080CD7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MJESEČNI PLAN– GLAZBENA KULTURA – </w:t>
      </w:r>
      <w:r>
        <w:rPr>
          <w:rFonts w:ascii="Calibri" w:hAnsi="Calibri" w:cs="Calibri"/>
          <w:b/>
          <w:sz w:val="32"/>
          <w:szCs w:val="32"/>
        </w:rPr>
        <w:t>PROSINAC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080CD7" w:rsidRPr="009A2151" w:rsidRDefault="00080CD7" w:rsidP="00080CD7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080CD7" w:rsidRDefault="00080CD7" w:rsidP="00080CD7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080CD7" w:rsidRDefault="00080CD7" w:rsidP="00080CD7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070"/>
        <w:gridCol w:w="571"/>
        <w:gridCol w:w="571"/>
        <w:gridCol w:w="428"/>
        <w:gridCol w:w="5131"/>
        <w:gridCol w:w="5697"/>
      </w:tblGrid>
      <w:tr w:rsidR="00080CD7" w:rsidRPr="009C1246" w:rsidTr="00AD6B0B">
        <w:trPr>
          <w:trHeight w:val="283"/>
        </w:trPr>
        <w:tc>
          <w:tcPr>
            <w:tcW w:w="5000" w:type="pct"/>
            <w:gridSpan w:val="7"/>
            <w:vAlign w:val="center"/>
          </w:tcPr>
          <w:p w:rsidR="00080CD7" w:rsidRPr="005213D8" w:rsidRDefault="00080CD7" w:rsidP="00AD6B0B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="00D77D7E">
              <w:rPr>
                <w:rFonts w:ascii="Calibri" w:eastAsia="Times New Roman" w:hAnsi="Calibri" w:cs="Times New Roman"/>
                <w:b/>
              </w:rPr>
              <w:t>OBITELJ I KULTURA</w:t>
            </w:r>
          </w:p>
        </w:tc>
      </w:tr>
      <w:tr w:rsidR="00080CD7" w:rsidRPr="009C1246" w:rsidTr="00AD6B0B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080CD7" w:rsidRPr="005213D8" w:rsidRDefault="00080CD7" w:rsidP="00AD6B0B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692" w:type="pct"/>
            <w:vAlign w:val="center"/>
          </w:tcPr>
          <w:p w:rsidR="00080CD7" w:rsidRPr="005213D8" w:rsidRDefault="00080CD7" w:rsidP="00AD6B0B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5" w:type="pct"/>
            <w:gridSpan w:val="3"/>
            <w:vAlign w:val="center"/>
          </w:tcPr>
          <w:p w:rsidR="00080CD7" w:rsidRPr="005213D8" w:rsidRDefault="00080CD7" w:rsidP="00AD6B0B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080CD7" w:rsidRPr="005213D8" w:rsidRDefault="00080CD7" w:rsidP="00AD6B0B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04" w:type="pct"/>
            <w:vAlign w:val="center"/>
          </w:tcPr>
          <w:p w:rsidR="00080CD7" w:rsidRPr="005213D8" w:rsidRDefault="00080CD7" w:rsidP="00AD6B0B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080CD7" w:rsidRPr="005213D8" w:rsidRDefault="00080CD7" w:rsidP="00AD6B0B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464F5C" w:rsidRPr="009C1246" w:rsidTr="00AD6B0B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464F5C" w:rsidRPr="00464F5C" w:rsidRDefault="00464F5C" w:rsidP="00464F5C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64F5C">
              <w:rPr>
                <w:rFonts w:eastAsia="Times New Roman" w:cstheme="minorHAnsi"/>
                <w:sz w:val="18"/>
                <w:szCs w:val="18"/>
              </w:rPr>
              <w:t>14</w:t>
            </w:r>
            <w:r w:rsidRPr="00464F5C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692" w:type="pct"/>
            <w:vAlign w:val="center"/>
          </w:tcPr>
          <w:p w:rsidR="00464F5C" w:rsidRPr="0051594D" w:rsidRDefault="00464F5C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Improviziranje melodijskih i ritamskih cjelina</w:t>
            </w:r>
          </w:p>
        </w:tc>
        <w:tc>
          <w:tcPr>
            <w:tcW w:w="191" w:type="pct"/>
            <w:vAlign w:val="center"/>
          </w:tcPr>
          <w:p w:rsidR="00464F5C" w:rsidRPr="0051594D" w:rsidRDefault="00464F5C" w:rsidP="0051594D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464F5C" w:rsidRPr="0051594D" w:rsidRDefault="00464F5C" w:rsidP="0051594D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51594D"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43" w:type="pct"/>
            <w:vAlign w:val="center"/>
          </w:tcPr>
          <w:p w:rsidR="00464F5C" w:rsidRPr="0051594D" w:rsidRDefault="00464F5C" w:rsidP="0051594D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OŠ GK B.2.1. Učenik sudjeluje u zajedničkoj izvedbi glazbe.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OŠ GK B.2.2. Učenik pjeva/izvodi pjesme i brojalice.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OŠ GK B.2.3. Učenik izvodi glazbene igre uz pjevanje, slušanje glazbe i pokret uz glazbu.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osr A.1.1. Razvija sliku o sebi.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osr A.1.2. Upravlja emocijama i ponašanjem.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osr A.1.3. Razvija svoje potencijale.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osr B.1.2. Razvija komunikacijske kompetencije.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osr C.1.2. Opisuje kako društvene norme i pravila reguliraju ponašanje i međusobne odnose.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osr C.1.3. Pridonosi skupini.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goo C.1.1. Sudjeluje u zajedničkom radu u razredu.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uku B.1.2. Na poticaj i uz pomoć učitelja prati svoje učenje.</w:t>
            </w:r>
          </w:p>
          <w:p w:rsidR="00464F5C" w:rsidRPr="0051594D" w:rsidRDefault="00464F5C" w:rsidP="0051594D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464F5C" w:rsidRPr="009C1246" w:rsidTr="00AD6B0B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464F5C" w:rsidRPr="00464F5C" w:rsidRDefault="00464F5C" w:rsidP="00464F5C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64F5C">
              <w:rPr>
                <w:rFonts w:eastAsia="Times New Roman" w:cstheme="minorHAnsi"/>
                <w:sz w:val="18"/>
                <w:szCs w:val="18"/>
              </w:rPr>
              <w:t>15.</w:t>
            </w:r>
          </w:p>
        </w:tc>
        <w:tc>
          <w:tcPr>
            <w:tcW w:w="692" w:type="pct"/>
            <w:vAlign w:val="center"/>
          </w:tcPr>
          <w:p w:rsidR="00464F5C" w:rsidRPr="0051594D" w:rsidRDefault="00464F5C" w:rsidP="0051594D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 xml:space="preserve">Na lijepom plavom Dunavu, </w:t>
            </w:r>
          </w:p>
          <w:p w:rsidR="00464F5C" w:rsidRPr="0051594D" w:rsidRDefault="00464F5C" w:rsidP="0051594D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J. Strauss II. (mlađi)</w:t>
            </w:r>
          </w:p>
          <w:p w:rsidR="00464F5C" w:rsidRPr="0051594D" w:rsidRDefault="00464F5C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Novogodišnja pjesma</w:t>
            </w:r>
          </w:p>
        </w:tc>
        <w:tc>
          <w:tcPr>
            <w:tcW w:w="191" w:type="pct"/>
            <w:vAlign w:val="center"/>
          </w:tcPr>
          <w:p w:rsidR="00464F5C" w:rsidRPr="0051594D" w:rsidRDefault="00464F5C" w:rsidP="0051594D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51594D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464F5C" w:rsidRPr="0051594D" w:rsidRDefault="00464F5C" w:rsidP="0051594D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464F5C" w:rsidRPr="0051594D" w:rsidRDefault="00464F5C" w:rsidP="0051594D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OŠ GK A.2.1. Učenik poznaje određeni broj skladbi.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OŠ GK A.2.2. Učenik temeljem slušanja, razlikuje pojedine glazbeno-izražajne sastavnice.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OŠ GK B.2.1. Učenik sudjeluje u zajedničkoj izvedbi glazbe.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OŠ GK B.2.2. Učenik pjeva/izvodi pjesme i brojalice.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OŠ GK B.2.3. Učenik izvodi glazbene igre uz pjevanje, slušanje glazbe i pokret uz glazbu.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464F5C" w:rsidRPr="0051594D" w:rsidRDefault="00464F5C" w:rsidP="0051594D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osr A.1.1. Razvija sliku o sebi.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osr B.1.2. Razvija komunikacijske kompetencije.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osr C.1.3. Pridonosi skupini.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goo C.1.1. Sudjeluje u zajedničkom radu u razredu.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uku B.1.2. Na poticaj i uz pomoć učitelja prati svoje učenje.</w:t>
            </w:r>
          </w:p>
          <w:p w:rsidR="00464F5C" w:rsidRPr="0051594D" w:rsidRDefault="00464F5C" w:rsidP="0051594D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464F5C" w:rsidRPr="009C1246" w:rsidTr="00AD6B0B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464F5C" w:rsidRPr="00464F5C" w:rsidRDefault="00464F5C" w:rsidP="00464F5C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64F5C">
              <w:rPr>
                <w:rFonts w:eastAsia="Times New Roman" w:cstheme="minorHAnsi"/>
                <w:sz w:val="18"/>
                <w:szCs w:val="18"/>
              </w:rPr>
              <w:lastRenderedPageBreak/>
              <w:t>16.</w:t>
            </w:r>
          </w:p>
        </w:tc>
        <w:tc>
          <w:tcPr>
            <w:tcW w:w="692" w:type="pct"/>
            <w:vAlign w:val="center"/>
          </w:tcPr>
          <w:p w:rsidR="00464F5C" w:rsidRPr="0051594D" w:rsidRDefault="00464F5C" w:rsidP="0051594D">
            <w:pPr>
              <w:spacing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Svim na zemlji mir, veselje</w:t>
            </w:r>
          </w:p>
          <w:p w:rsidR="00464F5C" w:rsidRPr="0051594D" w:rsidRDefault="00464F5C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Djetešce nam se rodilo</w:t>
            </w:r>
          </w:p>
        </w:tc>
        <w:tc>
          <w:tcPr>
            <w:tcW w:w="191" w:type="pct"/>
            <w:vAlign w:val="center"/>
          </w:tcPr>
          <w:p w:rsidR="00464F5C" w:rsidRPr="0051594D" w:rsidRDefault="00464F5C" w:rsidP="0051594D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51594D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464F5C" w:rsidRPr="0051594D" w:rsidRDefault="00464F5C" w:rsidP="0051594D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464F5C" w:rsidRPr="0051594D" w:rsidRDefault="00464F5C" w:rsidP="0051594D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OŠ GK A.2.1. Učenik poznaje određeni broj skladbi.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OŠ GK A.2.2. Učenik temeljem slušanja, razlikuje pojedine glazbeno-izražajne sastavnice.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OŠ GK B.2.1. Učenik sudjeluje u zajedničkoj izvedbi glazbe.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OŠ GK B.2.2. Učenik pjeva/izvodi pjesme i brojalice.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464F5C" w:rsidRPr="0051594D" w:rsidRDefault="00464F5C" w:rsidP="0051594D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osr A.1.1. Razvija sliku o sebi.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osr B.1.2. Razvija komunikacijske kompetencije.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osr C.1.3. Pridonosi skupini.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goo C.1.1. Sudjeluje u zajedničkom radu u razredu.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464F5C" w:rsidRPr="0051594D" w:rsidRDefault="00464F5C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464F5C" w:rsidRPr="0051594D" w:rsidRDefault="00464F5C" w:rsidP="0051594D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1594D">
              <w:rPr>
                <w:rFonts w:cstheme="minorHAnsi"/>
                <w:sz w:val="18"/>
                <w:szCs w:val="18"/>
              </w:rPr>
              <w:t>uku A.1.3. Učenik spontano i kreativno oblikuje i izražava svoje misli i osjećaje pri učenju i rješavanju problema</w:t>
            </w:r>
          </w:p>
        </w:tc>
      </w:tr>
    </w:tbl>
    <w:p w:rsidR="00E40BF1" w:rsidRDefault="00E40BF1" w:rsidP="00B16B37"/>
    <w:p w:rsidR="00464F5C" w:rsidRDefault="00464F5C" w:rsidP="00B16B37"/>
    <w:p w:rsidR="00464F5C" w:rsidRDefault="00464F5C" w:rsidP="00B16B37"/>
    <w:p w:rsidR="00464F5C" w:rsidRDefault="00464F5C" w:rsidP="00B16B37"/>
    <w:p w:rsidR="00464F5C" w:rsidRDefault="00464F5C" w:rsidP="00B16B37"/>
    <w:p w:rsidR="00464F5C" w:rsidRDefault="00464F5C" w:rsidP="00B16B37"/>
    <w:p w:rsidR="00464F5C" w:rsidRDefault="00464F5C" w:rsidP="00B16B37"/>
    <w:p w:rsidR="00464F5C" w:rsidRDefault="00464F5C" w:rsidP="00B16B37"/>
    <w:p w:rsidR="00464F5C" w:rsidRDefault="00464F5C" w:rsidP="00B16B37"/>
    <w:p w:rsidR="00464F5C" w:rsidRDefault="00464F5C" w:rsidP="00B16B37"/>
    <w:p w:rsidR="00464F5C" w:rsidRDefault="00464F5C" w:rsidP="00B16B37"/>
    <w:p w:rsidR="00464F5C" w:rsidRDefault="00464F5C" w:rsidP="00B16B37"/>
    <w:p w:rsidR="00464F5C" w:rsidRDefault="00464F5C" w:rsidP="00B16B37"/>
    <w:p w:rsidR="00464F5C" w:rsidRDefault="00464F5C" w:rsidP="00B16B37"/>
    <w:p w:rsidR="00464F5C" w:rsidRPr="00926E54" w:rsidRDefault="00464F5C" w:rsidP="00464F5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lastRenderedPageBreak/>
        <w:t>MJESEČNI</w:t>
      </w:r>
      <w:r>
        <w:rPr>
          <w:rFonts w:ascii="Calibri" w:hAnsi="Calibri" w:cs="Calibri"/>
          <w:b/>
          <w:sz w:val="32"/>
          <w:szCs w:val="32"/>
        </w:rPr>
        <w:t xml:space="preserve"> PLAN</w:t>
      </w:r>
      <w:r w:rsidRPr="00926E54">
        <w:rPr>
          <w:rFonts w:ascii="Calibri" w:hAnsi="Calibri" w:cs="Calibri"/>
          <w:b/>
          <w:sz w:val="32"/>
          <w:szCs w:val="32"/>
        </w:rPr>
        <w:t>– TJELES</w:t>
      </w:r>
      <w:r>
        <w:rPr>
          <w:rFonts w:ascii="Calibri" w:hAnsi="Calibri" w:cs="Calibri"/>
          <w:b/>
          <w:sz w:val="32"/>
          <w:szCs w:val="32"/>
        </w:rPr>
        <w:t xml:space="preserve">NA I ZDRAVSTVENA KULTURA – </w:t>
      </w:r>
      <w:r>
        <w:rPr>
          <w:rFonts w:ascii="Calibri" w:hAnsi="Calibri" w:cs="Calibri"/>
          <w:b/>
          <w:sz w:val="32"/>
          <w:szCs w:val="32"/>
        </w:rPr>
        <w:t>PROSINAC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464F5C" w:rsidRPr="00926E54" w:rsidRDefault="00464F5C" w:rsidP="00464F5C">
      <w:pPr>
        <w:pStyle w:val="Zaglavlje"/>
        <w:jc w:val="left"/>
        <w:rPr>
          <w:rFonts w:ascii="Calibri" w:hAnsi="Calibri" w:cs="Calibri"/>
          <w:b/>
          <w:sz w:val="24"/>
          <w:szCs w:val="24"/>
        </w:rPr>
      </w:pPr>
    </w:p>
    <w:p w:rsidR="00464F5C" w:rsidRDefault="00464F5C" w:rsidP="00464F5C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464F5C" w:rsidRDefault="00464F5C" w:rsidP="00464F5C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2926"/>
        <w:gridCol w:w="572"/>
        <w:gridCol w:w="569"/>
        <w:gridCol w:w="572"/>
        <w:gridCol w:w="5986"/>
        <w:gridCol w:w="3844"/>
        <w:gridCol w:w="12"/>
      </w:tblGrid>
      <w:tr w:rsidR="00464F5C" w:rsidRPr="009C1246" w:rsidTr="00AD6B0B">
        <w:trPr>
          <w:trHeight w:val="283"/>
        </w:trPr>
        <w:tc>
          <w:tcPr>
            <w:tcW w:w="5000" w:type="pct"/>
            <w:gridSpan w:val="8"/>
            <w:vAlign w:val="center"/>
          </w:tcPr>
          <w:p w:rsidR="00464F5C" w:rsidRPr="005213D8" w:rsidRDefault="00464F5C" w:rsidP="00AD6B0B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="009073C0">
              <w:rPr>
                <w:rFonts w:ascii="Calibri" w:eastAsia="Times New Roman" w:hAnsi="Calibri" w:cs="Times New Roman"/>
                <w:b/>
              </w:rPr>
              <w:t>OBITELJ I KULTURA</w:t>
            </w:r>
          </w:p>
        </w:tc>
      </w:tr>
      <w:tr w:rsidR="00464F5C" w:rsidRPr="009C1246" w:rsidTr="00853198">
        <w:trPr>
          <w:gridAfter w:val="1"/>
          <w:wAfter w:w="4" w:type="pct"/>
          <w:trHeight w:val="283"/>
        </w:trPr>
        <w:tc>
          <w:tcPr>
            <w:tcW w:w="189" w:type="pct"/>
            <w:shd w:val="clear" w:color="auto" w:fill="auto"/>
            <w:vAlign w:val="center"/>
          </w:tcPr>
          <w:p w:rsidR="00464F5C" w:rsidRPr="005213D8" w:rsidRDefault="00464F5C" w:rsidP="00AD6B0B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972" w:type="pct"/>
            <w:vAlign w:val="center"/>
          </w:tcPr>
          <w:p w:rsidR="00464F5C" w:rsidRPr="005213D8" w:rsidRDefault="00464F5C" w:rsidP="00AD6B0B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69" w:type="pct"/>
            <w:gridSpan w:val="3"/>
            <w:vAlign w:val="center"/>
          </w:tcPr>
          <w:p w:rsidR="00464F5C" w:rsidRPr="005213D8" w:rsidRDefault="00464F5C" w:rsidP="00AD6B0B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464F5C" w:rsidRPr="005213D8" w:rsidRDefault="00464F5C" w:rsidP="00AD6B0B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277" w:type="pct"/>
            <w:vAlign w:val="center"/>
          </w:tcPr>
          <w:p w:rsidR="00464F5C" w:rsidRPr="005213D8" w:rsidRDefault="00464F5C" w:rsidP="00AD6B0B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464F5C" w:rsidRPr="005213D8" w:rsidRDefault="00464F5C" w:rsidP="00AD6B0B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853198" w:rsidRPr="0051594D" w:rsidTr="00AD6B0B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1594D">
              <w:rPr>
                <w:rFonts w:eastAsia="Times New Roman" w:cstheme="minorHAnsi"/>
                <w:sz w:val="18"/>
                <w:szCs w:val="18"/>
              </w:rPr>
              <w:t>34</w:t>
            </w:r>
            <w:r w:rsidRPr="0051594D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 xml:space="preserve">Skok u daljinu iz zaleta 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 xml:space="preserve">Ritmično pretrčavanje prepreka do 20 cm 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Gađanje lopticom u cilj</w:t>
            </w:r>
          </w:p>
        </w:tc>
        <w:tc>
          <w:tcPr>
            <w:tcW w:w="190" w:type="pct"/>
            <w:vAlign w:val="center"/>
          </w:tcPr>
          <w:p w:rsidR="00853198" w:rsidRPr="0051594D" w:rsidRDefault="002C6C6F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89" w:type="pct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 w:val="restart"/>
            <w:shd w:val="clear" w:color="auto" w:fill="auto"/>
            <w:vAlign w:val="center"/>
          </w:tcPr>
          <w:p w:rsidR="00853198" w:rsidRPr="0051594D" w:rsidRDefault="00853198" w:rsidP="0051594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OŠ TZK A.2.1. Izvodi prirodne načine gibanja i mijenja položaj tijela u prostoru.</w:t>
            </w:r>
          </w:p>
          <w:p w:rsidR="00853198" w:rsidRPr="0051594D" w:rsidRDefault="00853198" w:rsidP="0051594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OŠ TZK A.2.2. Provodi elementarne igre.</w:t>
            </w:r>
          </w:p>
          <w:p w:rsidR="00853198" w:rsidRPr="0051594D" w:rsidRDefault="00853198" w:rsidP="0051594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:rsidR="00853198" w:rsidRPr="0051594D" w:rsidRDefault="00853198" w:rsidP="0051594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OŠ TZK D.2.3. Surađuje u elementarnim igrama i prihvaća pravila igara.</w:t>
            </w:r>
          </w:p>
        </w:tc>
        <w:tc>
          <w:tcPr>
            <w:tcW w:w="1277" w:type="pct"/>
            <w:vMerge w:val="restart"/>
            <w:vAlign w:val="center"/>
          </w:tcPr>
          <w:p w:rsidR="00853198" w:rsidRPr="0051594D" w:rsidRDefault="00853198" w:rsidP="0051594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osr A.1.2. Upravlja emocijama i ponašanjem.</w:t>
            </w:r>
          </w:p>
          <w:p w:rsidR="00853198" w:rsidRPr="0051594D" w:rsidRDefault="00853198" w:rsidP="0051594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osr B.1.1. Prepoznaje i uvažava potrebe i osjećaje drugih.</w:t>
            </w:r>
          </w:p>
          <w:p w:rsidR="00853198" w:rsidRPr="0051594D" w:rsidRDefault="00853198" w:rsidP="0051594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uku B.1.2. Na poticaj i uz pomoć učitelja prati svoje učenje.</w:t>
            </w:r>
          </w:p>
          <w:p w:rsidR="00853198" w:rsidRPr="0051594D" w:rsidRDefault="00853198" w:rsidP="0051594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853198" w:rsidRPr="0051594D" w:rsidRDefault="00853198" w:rsidP="0051594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uku C.1.3. Učenik iskazuje interes za različita područja, preuzima odgovornost za svoje učenje i ustraje u učenju.</w:t>
            </w:r>
          </w:p>
          <w:p w:rsidR="00853198" w:rsidRPr="0051594D" w:rsidRDefault="00853198" w:rsidP="0051594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zdr B.1.1/A. Razlikuje primjereno od neprimjerenoga ponašanja.</w:t>
            </w:r>
          </w:p>
          <w:p w:rsidR="00853198" w:rsidRPr="0051594D" w:rsidRDefault="00853198" w:rsidP="0051594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zdr A.1.3 Opisuje načine održavanja i primjenu osobne higijene i higijene okoline.</w:t>
            </w:r>
          </w:p>
          <w:p w:rsidR="00853198" w:rsidRPr="0051594D" w:rsidRDefault="00853198" w:rsidP="0051594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zdr B.1.3/A. Prepoznaje igru kao važnu razvojnu i društvenu aktivnost.</w:t>
            </w:r>
          </w:p>
          <w:p w:rsidR="00853198" w:rsidRPr="0051594D" w:rsidRDefault="00853198" w:rsidP="0051594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594D">
              <w:rPr>
                <w:rFonts w:eastAsia="Calibri" w:cstheme="minorHAnsi"/>
                <w:sz w:val="18"/>
                <w:szCs w:val="18"/>
              </w:rPr>
              <w:t>goo C.1.1. Sudjeluje u zajedničkom radu u razredu.</w:t>
            </w:r>
          </w:p>
        </w:tc>
      </w:tr>
      <w:tr w:rsidR="00853198" w:rsidRPr="0051594D" w:rsidTr="00AD6B0B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1594D">
              <w:rPr>
                <w:rFonts w:eastAsia="Times New Roman" w:cstheme="minorHAnsi"/>
                <w:sz w:val="18"/>
                <w:szCs w:val="18"/>
              </w:rPr>
              <w:t>35.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Skok u daljinu iz zaleta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Kolut naprijed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Puzanje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Provlačenje</w:t>
            </w:r>
          </w:p>
        </w:tc>
        <w:tc>
          <w:tcPr>
            <w:tcW w:w="190" w:type="pct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853198" w:rsidRPr="0051594D" w:rsidRDefault="00D77D7E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853198" w:rsidRPr="0051594D" w:rsidRDefault="00853198" w:rsidP="0051594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1277" w:type="pct"/>
            <w:vMerge/>
            <w:vAlign w:val="center"/>
          </w:tcPr>
          <w:p w:rsidR="00853198" w:rsidRPr="0051594D" w:rsidRDefault="00853198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853198" w:rsidRPr="0051594D" w:rsidTr="00AD6B0B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1594D">
              <w:rPr>
                <w:rFonts w:eastAsia="Times New Roman" w:cstheme="minorHAnsi"/>
                <w:sz w:val="18"/>
                <w:szCs w:val="18"/>
              </w:rPr>
              <w:t>36.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Skok u daljinu iz zaleta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Povaljke u ležanju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Kolut natrag niz kosinu</w:t>
            </w:r>
          </w:p>
        </w:tc>
        <w:tc>
          <w:tcPr>
            <w:tcW w:w="190" w:type="pct"/>
            <w:vAlign w:val="center"/>
          </w:tcPr>
          <w:p w:rsidR="00853198" w:rsidRPr="0051594D" w:rsidRDefault="00D77D7E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89" w:type="pct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853198" w:rsidRPr="0051594D" w:rsidRDefault="00853198" w:rsidP="0051594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7" w:type="pct"/>
            <w:vMerge/>
            <w:vAlign w:val="center"/>
          </w:tcPr>
          <w:p w:rsidR="00853198" w:rsidRPr="0051594D" w:rsidRDefault="00853198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853198" w:rsidRPr="0051594D" w:rsidTr="00AD6B0B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1594D">
              <w:rPr>
                <w:rFonts w:eastAsia="Times New Roman" w:cstheme="minorHAnsi"/>
                <w:sz w:val="18"/>
                <w:szCs w:val="18"/>
              </w:rPr>
              <w:t>37.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Skok u daljinu iz zaleta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Hodanja i trčanja po uskoj površini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 xml:space="preserve">Povaljke u ležanju 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Kolut natrag niz kosinu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Vaga na koljenu</w:t>
            </w:r>
          </w:p>
        </w:tc>
        <w:tc>
          <w:tcPr>
            <w:tcW w:w="190" w:type="pct"/>
            <w:vAlign w:val="center"/>
          </w:tcPr>
          <w:p w:rsidR="00853198" w:rsidRPr="0051594D" w:rsidRDefault="00D77D7E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89" w:type="pct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vAlign w:val="center"/>
          </w:tcPr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OŠ TZK D.2.4. Aktivno sudjeluje u elementarnim igrama koje razvijaju samopoštovanje, samopouzdanje i ustrajnost.</w:t>
            </w:r>
          </w:p>
        </w:tc>
        <w:tc>
          <w:tcPr>
            <w:tcW w:w="1277" w:type="pct"/>
            <w:vMerge/>
            <w:vAlign w:val="center"/>
          </w:tcPr>
          <w:p w:rsidR="00853198" w:rsidRPr="0051594D" w:rsidRDefault="00853198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853198" w:rsidRPr="0051594D" w:rsidTr="00AD6B0B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1594D">
              <w:rPr>
                <w:rFonts w:eastAsia="Times New Roman" w:cstheme="minorHAnsi"/>
                <w:sz w:val="18"/>
                <w:szCs w:val="18"/>
              </w:rPr>
              <w:t>38.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Različiti položaji upora</w:t>
            </w:r>
          </w:p>
          <w:p w:rsidR="00853198" w:rsidRPr="002C6C6F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2C6C6F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Skok u daljinu iz zaleta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 xml:space="preserve">Provlačenje 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Hodanja i trčanja po uskoj površini</w:t>
            </w:r>
          </w:p>
        </w:tc>
        <w:tc>
          <w:tcPr>
            <w:tcW w:w="190" w:type="pct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53198" w:rsidRPr="0051594D" w:rsidRDefault="002C6C6F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PMZ</w:t>
            </w:r>
          </w:p>
        </w:tc>
        <w:tc>
          <w:tcPr>
            <w:tcW w:w="1989" w:type="pct"/>
            <w:vMerge w:val="restart"/>
            <w:shd w:val="clear" w:color="auto" w:fill="auto"/>
            <w:vAlign w:val="center"/>
          </w:tcPr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  <w:lang w:eastAsia="hr-HR"/>
              </w:rPr>
            </w:pPr>
            <w:r w:rsidRPr="0051594D">
              <w:rPr>
                <w:rFonts w:eastAsia="Calibri" w:cstheme="minorHAnsi"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  <w:lang w:eastAsia="hr-HR"/>
              </w:rPr>
            </w:pPr>
            <w:r w:rsidRPr="0051594D">
              <w:rPr>
                <w:rFonts w:eastAsia="Calibri" w:cstheme="minorHAnsi"/>
                <w:sz w:val="18"/>
                <w:szCs w:val="18"/>
                <w:lang w:eastAsia="hr-HR"/>
              </w:rPr>
              <w:t>OŠ TZK A.2.2. Provodi elementarne igre.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  <w:lang w:eastAsia="hr-HR"/>
              </w:rPr>
            </w:pPr>
            <w:r w:rsidRPr="0051594D">
              <w:rPr>
                <w:rFonts w:eastAsia="Calibri" w:cstheme="minorHAnsi"/>
                <w:sz w:val="18"/>
                <w:szCs w:val="18"/>
                <w:lang w:eastAsia="hr-HR"/>
              </w:rPr>
              <w:t>OŠ TZK C.2.1. Uključen je u praćenje osobnih motoričkih postignuća.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  <w:lang w:eastAsia="hr-HR"/>
              </w:rPr>
            </w:pPr>
            <w:r w:rsidRPr="0051594D">
              <w:rPr>
                <w:rFonts w:eastAsia="Calibri" w:cstheme="minorHAnsi"/>
                <w:sz w:val="18"/>
                <w:szCs w:val="18"/>
                <w:lang w:eastAsia="hr-HR"/>
              </w:rPr>
              <w:lastRenderedPageBreak/>
              <w:t>OŠ TZK D.2.1. Prepoznaje i primjenjuje postupke za održavanje higijene pri tjelesnoj aktivnosti te se brine o opremi za tjelesno vježbanje.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  <w:lang w:eastAsia="hr-HR"/>
              </w:rPr>
            </w:pPr>
            <w:r w:rsidRPr="0051594D">
              <w:rPr>
                <w:rFonts w:eastAsia="Calibri" w:cstheme="minorHAnsi"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Calibri" w:cstheme="minorHAnsi"/>
                <w:sz w:val="18"/>
                <w:szCs w:val="18"/>
                <w:lang w:eastAsia="hr-HR"/>
              </w:rPr>
              <w:t>OŠ TZK D.2.4. Aktivno sudjeluje u elementarnim igrama koje razvijaju samopoštovanje, samopouzdanje i ustrajnost.</w:t>
            </w:r>
          </w:p>
        </w:tc>
        <w:tc>
          <w:tcPr>
            <w:tcW w:w="1277" w:type="pct"/>
            <w:vMerge/>
            <w:vAlign w:val="center"/>
          </w:tcPr>
          <w:p w:rsidR="00853198" w:rsidRPr="0051594D" w:rsidRDefault="00853198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853198" w:rsidRPr="0051594D" w:rsidTr="00AD6B0B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1594D">
              <w:rPr>
                <w:rFonts w:eastAsia="Times New Roman" w:cstheme="minorHAnsi"/>
                <w:sz w:val="18"/>
                <w:szCs w:val="18"/>
              </w:rPr>
              <w:lastRenderedPageBreak/>
              <w:t>39.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Različiti položaji upora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Kolut natrag niz kosinu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Vaga na koljenu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Provlačenje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Hodanja i trčanja po uskoj površini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Bočno valjanje</w:t>
            </w:r>
          </w:p>
        </w:tc>
        <w:tc>
          <w:tcPr>
            <w:tcW w:w="190" w:type="pct"/>
            <w:vAlign w:val="center"/>
          </w:tcPr>
          <w:p w:rsidR="00853198" w:rsidRPr="0051594D" w:rsidRDefault="002C6C6F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89" w:type="pct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1277" w:type="pct"/>
            <w:vMerge/>
            <w:vAlign w:val="center"/>
          </w:tcPr>
          <w:p w:rsidR="00853198" w:rsidRPr="0051594D" w:rsidRDefault="00853198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853198" w:rsidRPr="0051594D" w:rsidTr="00AD6B0B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1594D">
              <w:rPr>
                <w:rFonts w:eastAsia="Times New Roman" w:cstheme="minorHAnsi"/>
                <w:sz w:val="18"/>
                <w:szCs w:val="18"/>
              </w:rPr>
              <w:t>40.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Različiti položaji upora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Kolut natrag niz kosinu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 xml:space="preserve">Kolut naprijed 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Vaga na koljenu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Provlačenje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Hodanja i trčanja po uskoj površini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Bočno valjanje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0" w:type="pct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853198" w:rsidRPr="0051594D" w:rsidRDefault="00D77D7E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1277" w:type="pct"/>
            <w:vMerge/>
            <w:vAlign w:val="center"/>
          </w:tcPr>
          <w:p w:rsidR="00853198" w:rsidRPr="0051594D" w:rsidRDefault="00853198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853198" w:rsidRPr="0051594D" w:rsidTr="00AD6B0B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1594D">
              <w:rPr>
                <w:rFonts w:eastAsia="Times New Roman" w:cstheme="minorHAnsi"/>
                <w:sz w:val="18"/>
                <w:szCs w:val="18"/>
              </w:rPr>
              <w:t>41.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Različiti položaji upora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Kolut natrag niz kosinu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Vaga na koljenu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Provlačenje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Hodanja i trčanja po uskoj površini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Bočno valjanje</w:t>
            </w:r>
          </w:p>
        </w:tc>
        <w:tc>
          <w:tcPr>
            <w:tcW w:w="190" w:type="pct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853198" w:rsidRPr="0051594D" w:rsidRDefault="00D77D7E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 w:val="restart"/>
            <w:shd w:val="clear" w:color="auto" w:fill="auto"/>
            <w:vAlign w:val="center"/>
          </w:tcPr>
          <w:p w:rsidR="00853198" w:rsidRPr="0051594D" w:rsidRDefault="00853198" w:rsidP="0051594D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853198" w:rsidRPr="0051594D" w:rsidRDefault="00853198" w:rsidP="0051594D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853198" w:rsidRPr="0051594D" w:rsidRDefault="00853198" w:rsidP="0051594D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853198" w:rsidRPr="0051594D" w:rsidRDefault="00853198" w:rsidP="0051594D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OŠ TZK D.2.4. Aktivno sudjeluje u elementarnim igrama koje razvijaju samopoštovanje, samopouzdanje i ustrajnost.</w:t>
            </w:r>
          </w:p>
        </w:tc>
        <w:tc>
          <w:tcPr>
            <w:tcW w:w="1277" w:type="pct"/>
            <w:vMerge/>
            <w:vAlign w:val="center"/>
          </w:tcPr>
          <w:p w:rsidR="00853198" w:rsidRPr="0051594D" w:rsidRDefault="00853198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853198" w:rsidRPr="0051594D" w:rsidTr="00AD6B0B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1594D">
              <w:rPr>
                <w:rFonts w:eastAsia="Times New Roman" w:cstheme="minorHAnsi"/>
                <w:sz w:val="18"/>
                <w:szCs w:val="18"/>
              </w:rPr>
              <w:t>42.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Različiti položaji upora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Kolut natrag niz kosinu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 xml:space="preserve">Kolut naprijed 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Vaga na koljenu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Provlačenje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Hodanja i trčanja po uskoj površini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Bočno valjanje</w:t>
            </w:r>
          </w:p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51594D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0" w:type="pct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853198" w:rsidRPr="0051594D" w:rsidRDefault="00D77D7E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853198" w:rsidRPr="0051594D" w:rsidRDefault="00853198" w:rsidP="0051594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853198" w:rsidRPr="0051594D" w:rsidRDefault="00853198" w:rsidP="0051594D">
            <w:pPr>
              <w:spacing w:after="0" w:line="360" w:lineRule="auto"/>
              <w:contextualSpacing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1277" w:type="pct"/>
            <w:vMerge/>
            <w:vAlign w:val="center"/>
          </w:tcPr>
          <w:p w:rsidR="00853198" w:rsidRPr="0051594D" w:rsidRDefault="00853198" w:rsidP="0051594D">
            <w:pPr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</w:tbl>
    <w:p w:rsidR="00464F5C" w:rsidRPr="0051594D" w:rsidRDefault="00464F5C" w:rsidP="0051594D">
      <w:pPr>
        <w:spacing w:line="360" w:lineRule="auto"/>
        <w:contextualSpacing/>
        <w:rPr>
          <w:rFonts w:cstheme="minorHAnsi"/>
          <w:sz w:val="18"/>
          <w:szCs w:val="18"/>
        </w:rPr>
      </w:pPr>
    </w:p>
    <w:sectPr w:rsidR="00464F5C" w:rsidRPr="0051594D" w:rsidSect="006269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E1"/>
    <w:rsid w:val="000131D3"/>
    <w:rsid w:val="00080CD7"/>
    <w:rsid w:val="002C6C6F"/>
    <w:rsid w:val="00464F5C"/>
    <w:rsid w:val="004E2B70"/>
    <w:rsid w:val="0051594D"/>
    <w:rsid w:val="006269E1"/>
    <w:rsid w:val="00853198"/>
    <w:rsid w:val="00854485"/>
    <w:rsid w:val="009073C0"/>
    <w:rsid w:val="00B01984"/>
    <w:rsid w:val="00B16B37"/>
    <w:rsid w:val="00B74BDA"/>
    <w:rsid w:val="00D22FAD"/>
    <w:rsid w:val="00D77D7E"/>
    <w:rsid w:val="00DC6CFD"/>
    <w:rsid w:val="00E40BF1"/>
    <w:rsid w:val="00E96DF8"/>
    <w:rsid w:val="00FD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4415"/>
  <w15:chartTrackingRefBased/>
  <w15:docId w15:val="{4824ACCC-2DDC-4CCE-918E-8C6E6C5F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9E1"/>
    <w:pPr>
      <w:spacing w:after="200" w:line="276" w:lineRule="auto"/>
    </w:pPr>
    <w:rPr>
      <w:lang w:val="en-US"/>
    </w:rPr>
  </w:style>
  <w:style w:type="paragraph" w:styleId="Naslov3">
    <w:name w:val="heading 3"/>
    <w:basedOn w:val="Normal"/>
    <w:next w:val="Normal"/>
    <w:link w:val="Naslov3Char"/>
    <w:qFormat/>
    <w:rsid w:val="00464F5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269E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6269E1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Bezproreda">
    <w:name w:val="No Spacing"/>
    <w:uiPriority w:val="1"/>
    <w:qFormat/>
    <w:rsid w:val="004E2B70"/>
    <w:pPr>
      <w:spacing w:after="0" w:line="240" w:lineRule="auto"/>
    </w:pPr>
    <w:rPr>
      <w:rFonts w:eastAsiaTheme="minorEastAsia"/>
      <w:lang w:eastAsia="hr-HR"/>
    </w:rPr>
  </w:style>
  <w:style w:type="character" w:customStyle="1" w:styleId="Naslov3Char">
    <w:name w:val="Naslov 3 Char"/>
    <w:basedOn w:val="Zadanifontodlomka"/>
    <w:link w:val="Naslov3"/>
    <w:rsid w:val="00464F5C"/>
    <w:rPr>
      <w:rFonts w:ascii="Arial" w:eastAsia="Times New Roman" w:hAnsi="Arial" w:cs="Times New Roman"/>
      <w:b/>
      <w:bCs/>
      <w:noProof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BFB8-7859-413A-90D3-5378663B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5253</Words>
  <Characters>29946</Characters>
  <Application>Microsoft Office Word</Application>
  <DocSecurity>0</DocSecurity>
  <Lines>249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2022-11-26T19:31:00Z</dcterms:created>
  <dcterms:modified xsi:type="dcterms:W3CDTF">2022-11-26T22:20:00Z</dcterms:modified>
</cp:coreProperties>
</file>