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6C" w:rsidRPr="00926E54" w:rsidRDefault="00891C6C" w:rsidP="00891C6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STUDENI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891C6C" w:rsidRPr="00926E54" w:rsidRDefault="00891C6C" w:rsidP="00891C6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891C6C" w:rsidRDefault="00891C6C" w:rsidP="00891C6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891C6C" w:rsidRDefault="00891C6C" w:rsidP="00891C6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1806"/>
        <w:gridCol w:w="509"/>
        <w:gridCol w:w="509"/>
        <w:gridCol w:w="511"/>
        <w:gridCol w:w="4966"/>
        <w:gridCol w:w="4966"/>
      </w:tblGrid>
      <w:tr w:rsidR="00891C6C" w:rsidRPr="000424E3" w:rsidTr="00A6582C">
        <w:trPr>
          <w:trHeight w:val="283"/>
          <w:jc w:val="center"/>
        </w:trPr>
        <w:tc>
          <w:tcPr>
            <w:tcW w:w="1388" w:type="pct"/>
            <w:gridSpan w:val="5"/>
            <w:vAlign w:val="center"/>
          </w:tcPr>
          <w:p w:rsidR="00891C6C" w:rsidRPr="000424E3" w:rsidRDefault="00891C6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612" w:type="pct"/>
            <w:gridSpan w:val="2"/>
            <w:vAlign w:val="center"/>
          </w:tcPr>
          <w:p w:rsidR="00891C6C" w:rsidRPr="000424E3" w:rsidRDefault="00891C6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SLIČNOSTI I RAZLIKE</w:t>
            </w:r>
            <w:bookmarkStart w:id="0" w:name="_GoBack"/>
            <w:bookmarkEnd w:id="0"/>
          </w:p>
        </w:tc>
      </w:tr>
      <w:tr w:rsidR="00891C6C" w:rsidRPr="000424E3" w:rsidTr="00A6582C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1C6C" w:rsidRPr="000424E3" w:rsidRDefault="00891C6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891C6C" w:rsidRPr="000424E3" w:rsidRDefault="00891C6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6" w:type="pct"/>
            <w:gridSpan w:val="3"/>
            <w:vAlign w:val="center"/>
          </w:tcPr>
          <w:p w:rsidR="00891C6C" w:rsidRPr="000424E3" w:rsidRDefault="00891C6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891C6C" w:rsidRPr="000424E3" w:rsidRDefault="00891C6C" w:rsidP="00681CC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891C6C" w:rsidRPr="000424E3" w:rsidRDefault="00891C6C" w:rsidP="00681CC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:rsidR="00891C6C" w:rsidRPr="000424E3" w:rsidRDefault="00891C6C" w:rsidP="00681CC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891C6C" w:rsidRPr="000424E3" w:rsidRDefault="00891C6C" w:rsidP="00681CC7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" w:name="_MON_1716975014"/>
            <w:bookmarkEnd w:id="1"/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657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 xml:space="preserve">Glas/slovo – slog – riječ; </w:t>
            </w:r>
          </w:p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Rastavljanje riječi na slogove</w:t>
            </w:r>
          </w:p>
        </w:tc>
        <w:tc>
          <w:tcPr>
            <w:tcW w:w="185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40. </w:t>
            </w:r>
          </w:p>
        </w:tc>
        <w:tc>
          <w:tcPr>
            <w:tcW w:w="657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Studeni, Aljoša Vuković</w:t>
            </w:r>
          </w:p>
        </w:tc>
        <w:tc>
          <w:tcPr>
            <w:tcW w:w="185" w:type="pct"/>
            <w:vAlign w:val="center"/>
          </w:tcPr>
          <w:p w:rsidR="00D769D4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657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Pokvareni telefon, Ela Peroci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657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k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43.</w:t>
            </w:r>
          </w:p>
        </w:tc>
        <w:tc>
          <w:tcPr>
            <w:tcW w:w="657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Kiša, Sanja Pilić</w:t>
            </w:r>
          </w:p>
        </w:tc>
        <w:tc>
          <w:tcPr>
            <w:tcW w:w="185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D769D4" w:rsidRPr="000547AC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657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Razmisli i stvaraj (Glas/slovo, slog, riječ)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0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657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Rukopisna slova s, š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657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Razmisli i stvaraj (Rastavljanje riječi na slogove)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0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D769D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D769D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657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t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D769D4" w:rsidRPr="007C6BDB" w:rsidRDefault="00D769D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pod A.1.3. Upoznaje mogućnosti osobnog razvoja (razvoj karijere, profesionalno usmjeravanje).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Leteće knjige, Kestutis Kasparavičius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lastRenderedPageBreak/>
              <w:t>OŠ HJ B.2.2. Učenik sluša/čita književni tekst i razlikuje književne tekstove prema obliku i sadržaju.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interesu.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Znam, hoću, mogu! (v, k, s, š, t)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Diktat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Moj zavičaj, August Harambašić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657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Priča o pravima svakog djeteta, Jadranka Liović</w:t>
            </w:r>
          </w:p>
        </w:tc>
        <w:tc>
          <w:tcPr>
            <w:tcW w:w="185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657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11008">
              <w:rPr>
                <w:rFonts w:ascii="Calibri" w:hAnsi="Calibri" w:cs="Calibri"/>
                <w:sz w:val="18"/>
                <w:szCs w:val="18"/>
              </w:rPr>
              <w:t>Lektira: Maca papučarica, Ela Peroci</w:t>
            </w:r>
          </w:p>
        </w:tc>
        <w:tc>
          <w:tcPr>
            <w:tcW w:w="185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C1844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:rsidR="000C1844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657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11008">
              <w:rPr>
                <w:rFonts w:ascii="Calibri" w:hAnsi="Calibri" w:cs="Calibri"/>
                <w:sz w:val="18"/>
                <w:szCs w:val="18"/>
              </w:rPr>
              <w:t>Lektira: Maca papučarica, Ela Peroci</w:t>
            </w:r>
          </w:p>
        </w:tc>
        <w:tc>
          <w:tcPr>
            <w:tcW w:w="185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C1844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C1844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0C1844" w:rsidRPr="00423DC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C1844" w:rsidRPr="009E3628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Imenice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0C1844" w:rsidRPr="000424E3" w:rsidTr="00A658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p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0C1844" w:rsidRPr="000424E3" w:rsidTr="00613AD5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r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0C1844" w:rsidRPr="000424E3" w:rsidTr="00613AD5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C1844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657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Razmisli i stvaraj (Imenice)</w:t>
            </w: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Align w:val="center"/>
          </w:tcPr>
          <w:p w:rsidR="000C1844" w:rsidRPr="007C6BDB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0C1844" w:rsidRDefault="000C1844"/>
    <w:p w:rsidR="000C1844" w:rsidRDefault="000C1844"/>
    <w:p w:rsidR="000C1844" w:rsidRDefault="000C1844"/>
    <w:p w:rsidR="000C1844" w:rsidRDefault="000C1844"/>
    <w:p w:rsidR="00613AD5" w:rsidRDefault="00613AD5"/>
    <w:p w:rsidR="00613AD5" w:rsidRDefault="00613AD5"/>
    <w:p w:rsidR="00613AD5" w:rsidRDefault="00613AD5"/>
    <w:p w:rsidR="00613AD5" w:rsidRDefault="00613AD5"/>
    <w:p w:rsidR="00613AD5" w:rsidRDefault="00613AD5"/>
    <w:p w:rsidR="00561364" w:rsidRDefault="00561364" w:rsidP="000C184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561364" w:rsidRDefault="00561364" w:rsidP="000C184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561364" w:rsidRDefault="00561364" w:rsidP="000C184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81CC7" w:rsidRDefault="00681CC7" w:rsidP="00681CC7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0C1844" w:rsidRPr="00926E54" w:rsidRDefault="000C1844" w:rsidP="00681CC7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STUDENI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0C1844" w:rsidRPr="00926E54" w:rsidRDefault="000C1844" w:rsidP="000C1844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0C1844" w:rsidRDefault="000C1844" w:rsidP="000C1844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0C1844" w:rsidRDefault="000C1844" w:rsidP="000C1844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2"/>
        <w:gridCol w:w="2335"/>
        <w:gridCol w:w="454"/>
        <w:gridCol w:w="561"/>
        <w:gridCol w:w="430"/>
        <w:gridCol w:w="4829"/>
        <w:gridCol w:w="6112"/>
      </w:tblGrid>
      <w:tr w:rsidR="000C1844" w:rsidRPr="00324288" w:rsidTr="00A6582C">
        <w:trPr>
          <w:trHeight w:val="283"/>
        </w:trPr>
        <w:tc>
          <w:tcPr>
            <w:tcW w:w="5000" w:type="pct"/>
            <w:gridSpan w:val="7"/>
            <w:vAlign w:val="center"/>
          </w:tcPr>
          <w:p w:rsidR="000C1844" w:rsidRPr="001D3007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0C184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C1844" w:rsidRPr="00F441CF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66" w:type="pct"/>
            <w:vAlign w:val="center"/>
          </w:tcPr>
          <w:p w:rsidR="000C1844" w:rsidRPr="001D3007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:rsidR="000C1844" w:rsidRPr="001D3007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:rsidR="000C1844" w:rsidRPr="001D3007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5" w:type="pct"/>
            <w:vAlign w:val="center"/>
          </w:tcPr>
          <w:p w:rsidR="000C1844" w:rsidRPr="001D3007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0C1844" w:rsidRPr="001D3007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0C184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C1844" w:rsidRPr="001D3007" w:rsidRDefault="000C184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32.</w:t>
            </w:r>
          </w:p>
        </w:tc>
        <w:tc>
          <w:tcPr>
            <w:tcW w:w="766" w:type="pct"/>
            <w:vAlign w:val="center"/>
          </w:tcPr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i oduzimanje do 100 (30 + 5, 35 – 5)</w:t>
            </w:r>
          </w:p>
        </w:tc>
        <w:tc>
          <w:tcPr>
            <w:tcW w:w="149" w:type="pct"/>
            <w:vAlign w:val="center"/>
          </w:tcPr>
          <w:p w:rsidR="000C1844" w:rsidRPr="00E17C17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C1844" w:rsidRPr="00E17C17" w:rsidRDefault="000C184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Merge w:val="restart"/>
            <w:vAlign w:val="center"/>
          </w:tcPr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C1844" w:rsidRPr="00E17C17" w:rsidRDefault="000C184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33.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i oduzimanje do 100 (32 + 6, 38 – 6)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34.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Zbrajanje i oduzimanje do 100 (32 + 6, 38 – 6) </w:t>
            </w:r>
            <w:r w:rsidRPr="00E17C17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35.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i oduzimanje do 100 (27 + 3, 30 – 3)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36.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Zbrajanje i oduzimanje do 100 (27 + 3, 30 – 3) </w:t>
            </w:r>
            <w:r w:rsidRPr="00E17C17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37.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Zamjena mjesta pribrojnika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38.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Zagrade i zbrajanje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  B.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>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39. 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Zagrade i zbrajanje </w:t>
            </w:r>
            <w:r w:rsidRPr="00E17C17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  B.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>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40.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Zagrade i oduzimanje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  B.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>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41.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Zagrade i oduzimanje </w:t>
            </w:r>
            <w:r w:rsidRPr="00E17C17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  B.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>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42.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Lijeva i desna strana jednakosti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  B.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>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43. 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Lijeva i desna strana jednakosti </w:t>
            </w:r>
            <w:r w:rsidRPr="00E17C17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  B.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>1.2. Razvija komunikacijske kompetencije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44.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(28 + 3)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45.</w:t>
            </w:r>
          </w:p>
        </w:tc>
        <w:tc>
          <w:tcPr>
            <w:tcW w:w="766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Zbrajanje (28 + 3) </w:t>
            </w:r>
            <w:r w:rsidRPr="00E17C17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561364" w:rsidRPr="00E17C17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46.</w:t>
            </w:r>
          </w:p>
        </w:tc>
        <w:tc>
          <w:tcPr>
            <w:tcW w:w="766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Zbrajanje (28 + 3) </w:t>
            </w:r>
            <w:r w:rsidRPr="001A7DF3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MAT OŠ D.2.3. 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561364" w:rsidRPr="00200E69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47.</w:t>
            </w:r>
          </w:p>
        </w:tc>
        <w:tc>
          <w:tcPr>
            <w:tcW w:w="766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Oduzimanje (31 – 3)</w:t>
            </w:r>
          </w:p>
        </w:tc>
        <w:tc>
          <w:tcPr>
            <w:tcW w:w="149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MAT OŠ B.2.2. Određuje vrijednost nepoznatog člana jednakosti.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561364" w:rsidRPr="00324288" w:rsidTr="00A6582C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561364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48.</w:t>
            </w:r>
          </w:p>
        </w:tc>
        <w:tc>
          <w:tcPr>
            <w:tcW w:w="766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Oduzimanje (31 – 3) </w:t>
            </w:r>
            <w:r w:rsidRPr="001A7DF3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005" w:type="pct"/>
            <w:vAlign w:val="center"/>
          </w:tcPr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561364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61364" w:rsidRPr="001A7DF3" w:rsidRDefault="00561364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</w:tbl>
    <w:p w:rsidR="000C1844" w:rsidRDefault="000C1844"/>
    <w:p w:rsidR="00561364" w:rsidRDefault="00561364"/>
    <w:p w:rsidR="00561364" w:rsidRDefault="00561364"/>
    <w:p w:rsidR="00681CC7" w:rsidRDefault="00681CC7" w:rsidP="00681CC7">
      <w:pPr>
        <w:pStyle w:val="Zaglavlje"/>
        <w:rPr>
          <w:rFonts w:asciiTheme="minorHAnsi" w:eastAsiaTheme="minorHAnsi" w:hAnsiTheme="minorHAnsi" w:cstheme="minorBidi"/>
          <w:noProof w:val="0"/>
          <w:sz w:val="22"/>
          <w:szCs w:val="22"/>
          <w:lang w:val="en-US" w:eastAsia="en-US"/>
        </w:rPr>
      </w:pPr>
    </w:p>
    <w:p w:rsidR="00681CC7" w:rsidRDefault="00681CC7" w:rsidP="00681CC7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561364" w:rsidRPr="00926E54" w:rsidRDefault="00561364" w:rsidP="00681CC7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 – PRIRODA I DRUŠTVO – STUDENI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561364" w:rsidRPr="00926E54" w:rsidRDefault="00561364" w:rsidP="00561364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561364" w:rsidRPr="00DF2858" w:rsidRDefault="00561364" w:rsidP="00561364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561364" w:rsidRDefault="00561364" w:rsidP="00561364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498"/>
        <w:gridCol w:w="571"/>
        <w:gridCol w:w="571"/>
        <w:gridCol w:w="425"/>
        <w:gridCol w:w="4419"/>
        <w:gridCol w:w="5984"/>
      </w:tblGrid>
      <w:tr w:rsidR="00561364" w:rsidRPr="009C1246" w:rsidTr="00A6582C">
        <w:trPr>
          <w:trHeight w:val="283"/>
        </w:trPr>
        <w:tc>
          <w:tcPr>
            <w:tcW w:w="5000" w:type="pct"/>
            <w:gridSpan w:val="7"/>
            <w:vAlign w:val="center"/>
          </w:tcPr>
          <w:p w:rsidR="00561364" w:rsidRPr="005213D8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561364" w:rsidRPr="009C1246" w:rsidTr="00A6582C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561364" w:rsidRPr="005213D8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561364" w:rsidRPr="005213D8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561364" w:rsidRPr="005213D8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61364" w:rsidRPr="005213D8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561364" w:rsidRPr="005213D8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561364" w:rsidRPr="005213D8" w:rsidRDefault="00561364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6582C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582C" w:rsidRPr="009C1246" w:rsidRDefault="00A6582C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16.</w:t>
            </w:r>
          </w:p>
        </w:tc>
        <w:tc>
          <w:tcPr>
            <w:tcW w:w="835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Jesen u mome mjestu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A6582C" w:rsidRPr="00F02D8B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02D8B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A6582C" w:rsidRPr="00EF072A" w:rsidRDefault="00A6582C" w:rsidP="00681CC7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</w:tc>
        <w:tc>
          <w:tcPr>
            <w:tcW w:w="2000" w:type="pct"/>
            <w:vAlign w:val="center"/>
          </w:tcPr>
          <w:p w:rsidR="00A6582C" w:rsidRPr="00F02D8B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A6582C" w:rsidRPr="00F02D8B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A6582C" w:rsidRPr="00F02D8B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A6582C" w:rsidRPr="00F02D8B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A6582C" w:rsidRPr="00F02D8B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uku C.1.1. Učenik može objasniti vrijednost učenja za svoj život.</w:t>
            </w:r>
          </w:p>
          <w:p w:rsidR="00A6582C" w:rsidRPr="00EF072A" w:rsidRDefault="00A6582C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</w:tc>
      </w:tr>
      <w:tr w:rsidR="00A6582C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582C" w:rsidRDefault="00A6582C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17.</w:t>
            </w:r>
          </w:p>
        </w:tc>
        <w:tc>
          <w:tcPr>
            <w:tcW w:w="835" w:type="pct"/>
            <w:vAlign w:val="center"/>
          </w:tcPr>
          <w:p w:rsidR="00A6582C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Jesen u mome mjestu</w:t>
            </w:r>
          </w:p>
          <w:p w:rsidR="00A6582C" w:rsidRPr="000424E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ispita znanja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582C" w:rsidRPr="005B23FF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A6582C" w:rsidRPr="005B23FF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A6582C" w:rsidRPr="00325B39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A6582C" w:rsidRPr="005B23FF" w:rsidRDefault="00A6582C" w:rsidP="00681CC7">
            <w:pPr>
              <w:pStyle w:val="TableParagraph"/>
              <w:spacing w:before="2" w:line="360" w:lineRule="auto"/>
              <w:ind w:left="0"/>
              <w:contextualSpacing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odr A.1.2. Opisuje raznolikost  u prirodi i razlike među ljudima.</w:t>
            </w:r>
          </w:p>
          <w:p w:rsidR="00A6582C" w:rsidRPr="005B23FF" w:rsidRDefault="00A6582C" w:rsidP="00681CC7">
            <w:pPr>
              <w:pStyle w:val="TableParagraph"/>
              <w:spacing w:before="2" w:line="360" w:lineRule="auto"/>
              <w:ind w:left="0"/>
              <w:contextualSpacing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odr C.1.1. Identificira primjere dobroga odnosa prema prirodi.</w:t>
            </w:r>
          </w:p>
          <w:p w:rsidR="00A6582C" w:rsidRPr="005B23FF" w:rsidRDefault="00A6582C" w:rsidP="00681CC7">
            <w:pPr>
              <w:pStyle w:val="TableParagraph"/>
              <w:spacing w:before="2" w:line="360" w:lineRule="auto"/>
              <w:ind w:left="0"/>
              <w:contextualSpacing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</w:p>
          <w:p w:rsidR="00A6582C" w:rsidRPr="005B23FF" w:rsidRDefault="00A6582C" w:rsidP="00681CC7">
            <w:pPr>
              <w:pStyle w:val="TableParagraph"/>
              <w:spacing w:before="2" w:line="360" w:lineRule="auto"/>
              <w:ind w:left="0"/>
              <w:contextualSpacing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A.1.4. Razvija radne navike.</w:t>
            </w:r>
          </w:p>
          <w:p w:rsidR="00A6582C" w:rsidRPr="005B23FF" w:rsidRDefault="00A6582C" w:rsidP="00681CC7">
            <w:pPr>
              <w:pStyle w:val="TableParagraph"/>
              <w:spacing w:before="2" w:line="360" w:lineRule="auto"/>
              <w:ind w:left="0"/>
              <w:contextualSpacing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:rsidR="00A6582C" w:rsidRPr="005B23FF" w:rsidRDefault="00A6582C" w:rsidP="00681CC7">
            <w:pPr>
              <w:pStyle w:val="TableParagraph"/>
              <w:spacing w:before="2" w:line="360" w:lineRule="auto"/>
              <w:ind w:left="0"/>
              <w:contextualSpacing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B.1.2. Na poticaj i uz pomoć učitelja prati svoje učenje.</w:t>
            </w:r>
          </w:p>
          <w:p w:rsidR="00A6582C" w:rsidRPr="005B23FF" w:rsidRDefault="00A6582C" w:rsidP="00681CC7">
            <w:pPr>
              <w:pStyle w:val="TableParagraph"/>
              <w:spacing w:before="2" w:line="360" w:lineRule="auto"/>
              <w:ind w:left="0"/>
              <w:contextualSpacing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C.1.2. Učenik iskazuje pozitivna i visoka očekivanja i vjeruje u svoj uspjeh u učenju.</w:t>
            </w:r>
          </w:p>
          <w:p w:rsidR="00A6582C" w:rsidRPr="00325B39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A6582C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582C" w:rsidRDefault="00A6582C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18.</w:t>
            </w:r>
          </w:p>
        </w:tc>
        <w:tc>
          <w:tcPr>
            <w:tcW w:w="835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Koliko je sati?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A6582C" w:rsidRPr="00EF072A" w:rsidRDefault="00A6582C" w:rsidP="00681CC7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000" w:type="pct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lastRenderedPageBreak/>
              <w:t>uku B.1.2. Na poticaj i uz pomoć učitelja prati svoje učenje.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582C" w:rsidRPr="00EF072A" w:rsidRDefault="00A6582C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A6582C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582C" w:rsidRDefault="00A6582C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835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Koliko je sati?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A6582C" w:rsidRPr="00EF072A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000" w:type="pct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582C" w:rsidRPr="00EF072A" w:rsidRDefault="00A6582C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A6582C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582C" w:rsidRDefault="00A6582C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20.</w:t>
            </w:r>
          </w:p>
        </w:tc>
        <w:tc>
          <w:tcPr>
            <w:tcW w:w="835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Mjesec do mjeseca – godina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  <w:p w:rsidR="00A6582C" w:rsidRPr="00EF072A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pomoć učitelja odabire odgovarajuću digitalnu tehnologiju za obavljanje jednostavnih zadataka.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6582C" w:rsidRPr="00EF072A" w:rsidRDefault="00A6582C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 C.1.3. Promiče kvalitetu života u razredu.</w:t>
            </w:r>
          </w:p>
        </w:tc>
      </w:tr>
      <w:tr w:rsidR="00A6582C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582C" w:rsidRDefault="00A6582C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835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Kalendar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A6582C" w:rsidRPr="005D794E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000" w:type="pct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6582C" w:rsidRPr="000424E3" w:rsidRDefault="00A6582C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 C.1.3. Promiče kvalitetu života u razredu.</w:t>
            </w:r>
          </w:p>
        </w:tc>
      </w:tr>
      <w:tr w:rsidR="00A6582C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A6582C" w:rsidRDefault="00A6582C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22.</w:t>
            </w:r>
          </w:p>
        </w:tc>
        <w:tc>
          <w:tcPr>
            <w:tcW w:w="835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Mjesec, kalendar</w:t>
            </w: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A6582C" w:rsidRPr="000424E3" w:rsidRDefault="00A6582C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  <w:p w:rsidR="00A6582C" w:rsidRPr="00EF072A" w:rsidRDefault="00A6582C" w:rsidP="00681CC7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A6582C" w:rsidRPr="009304A3" w:rsidRDefault="00A6582C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A6582C" w:rsidRPr="00EF072A" w:rsidRDefault="00A6582C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153BD6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153BD6" w:rsidRDefault="00153BD6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23. </w:t>
            </w:r>
          </w:p>
        </w:tc>
        <w:tc>
          <w:tcPr>
            <w:tcW w:w="835" w:type="pct"/>
            <w:vMerge w:val="restart"/>
            <w:vAlign w:val="center"/>
          </w:tcPr>
          <w:p w:rsidR="00153BD6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Život nekad i danas</w:t>
            </w:r>
          </w:p>
          <w:p w:rsidR="00153BD6" w:rsidRPr="000424E3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RAZREDNI PROJEKT</w:t>
            </w:r>
          </w:p>
        </w:tc>
        <w:tc>
          <w:tcPr>
            <w:tcW w:w="191" w:type="pct"/>
            <w:vAlign w:val="center"/>
          </w:tcPr>
          <w:p w:rsidR="00153BD6" w:rsidRPr="000424E3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153BD6" w:rsidRPr="000424E3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153BD6" w:rsidRPr="000424E3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:rsidR="00153BD6" w:rsidRPr="009304A3" w:rsidRDefault="00153BD6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:rsidR="00153BD6" w:rsidRPr="00EF072A" w:rsidRDefault="00153BD6" w:rsidP="00681CC7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000" w:type="pct"/>
            <w:vMerge w:val="restart"/>
            <w:vAlign w:val="center"/>
          </w:tcPr>
          <w:p w:rsidR="00153BD6" w:rsidRPr="009304A3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153BD6" w:rsidRPr="009304A3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153BD6" w:rsidRPr="009304A3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153BD6" w:rsidRPr="009304A3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lastRenderedPageBreak/>
              <w:t>uku C.1.2. Učenik iskazuje pozitivna i visoka očekivanja i vjeruje u svoj uspjeh u učenju.</w:t>
            </w:r>
          </w:p>
          <w:p w:rsidR="00153BD6" w:rsidRPr="009304A3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153BD6" w:rsidRPr="00EF072A" w:rsidRDefault="00153BD6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</w:tc>
      </w:tr>
      <w:tr w:rsidR="00153BD6" w:rsidRPr="009C1246" w:rsidTr="00A6582C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153BD6" w:rsidRDefault="00153BD6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24.</w:t>
            </w:r>
          </w:p>
        </w:tc>
        <w:tc>
          <w:tcPr>
            <w:tcW w:w="835" w:type="pct"/>
            <w:vMerge/>
            <w:vAlign w:val="center"/>
          </w:tcPr>
          <w:p w:rsidR="00153BD6" w:rsidRPr="00FD0107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153BD6" w:rsidRPr="000424E3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153BD6" w:rsidRPr="000424E3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153BD6" w:rsidRPr="00F02D8B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153BD6" w:rsidRPr="00F02D8B" w:rsidRDefault="00153BD6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:rsidR="00153BD6" w:rsidRPr="00F02D8B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61364" w:rsidRDefault="00561364" w:rsidP="00681CC7">
      <w:pPr>
        <w:spacing w:line="360" w:lineRule="auto"/>
        <w:contextualSpacing/>
      </w:pPr>
    </w:p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Default="00153BD6"/>
    <w:p w:rsidR="00153BD6" w:rsidRPr="00926E54" w:rsidRDefault="00153BD6" w:rsidP="00153BD6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 – LIKOVNA KULTURA – STUDENI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153BD6" w:rsidRPr="00926E54" w:rsidRDefault="00153BD6" w:rsidP="00153BD6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153BD6" w:rsidRDefault="00153BD6" w:rsidP="00153BD6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153BD6" w:rsidRDefault="00153BD6" w:rsidP="00153BD6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1723"/>
        <w:gridCol w:w="1813"/>
        <w:gridCol w:w="1253"/>
        <w:gridCol w:w="4752"/>
        <w:gridCol w:w="5355"/>
      </w:tblGrid>
      <w:tr w:rsidR="00153BD6" w:rsidRPr="005213D8" w:rsidTr="00613AD5">
        <w:trPr>
          <w:trHeight w:val="283"/>
        </w:trPr>
        <w:tc>
          <w:tcPr>
            <w:tcW w:w="5000" w:type="pct"/>
            <w:gridSpan w:val="6"/>
            <w:vAlign w:val="center"/>
          </w:tcPr>
          <w:p w:rsidR="00153BD6" w:rsidRPr="005213D8" w:rsidRDefault="00153BD6" w:rsidP="00681CC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TEMA – SLIKA, IGRA, PRIČA</w:t>
            </w:r>
          </w:p>
        </w:tc>
      </w:tr>
      <w:tr w:rsidR="00153BD6" w:rsidRPr="000424E3" w:rsidTr="00613AD5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153BD6" w:rsidRPr="00D61A15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153BD6" w:rsidRPr="00D61A15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153BD6" w:rsidRPr="00D61A15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153BD6" w:rsidRPr="00D61A15" w:rsidRDefault="00153BD6" w:rsidP="00681CC7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153BD6" w:rsidRPr="00D61A15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53BD6" w:rsidRPr="00D61A15" w:rsidRDefault="00153BD6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153BD6" w:rsidRPr="00D61A15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153BD6" w:rsidRPr="00D61A15" w:rsidRDefault="00153BD6" w:rsidP="00681CC7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613AD5" w:rsidRPr="000424E3" w:rsidTr="00613AD5">
        <w:trPr>
          <w:trHeight w:val="567"/>
        </w:trPr>
        <w:tc>
          <w:tcPr>
            <w:tcW w:w="160" w:type="pct"/>
            <w:shd w:val="clear" w:color="auto" w:fill="auto"/>
            <w:vAlign w:val="center"/>
          </w:tcPr>
          <w:p w:rsidR="00613AD5" w:rsidRPr="000424E3" w:rsidRDefault="00613AD5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_MON_1719243801"/>
            <w:bookmarkEnd w:id="2"/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60" w:type="pct"/>
            <w:vAlign w:val="center"/>
          </w:tcPr>
          <w:p w:rsidR="00613AD5" w:rsidRDefault="00613AD5" w:rsidP="00681CC7">
            <w:pPr>
              <w:spacing w:line="360" w:lineRule="auto"/>
              <w:contextualSpacing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OSJETI I OSJEĆAJI</w:t>
            </w:r>
          </w:p>
          <w:p w:rsidR="00613AD5" w:rsidRPr="000424E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Kora drveta</w:t>
            </w:r>
          </w:p>
        </w:tc>
        <w:tc>
          <w:tcPr>
            <w:tcW w:w="589" w:type="pct"/>
            <w:vAlign w:val="center"/>
          </w:tcPr>
          <w:p w:rsidR="00613AD5" w:rsidRPr="000424E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crte po toku i karakteru, tonovi</w:t>
            </w:r>
          </w:p>
        </w:tc>
        <w:tc>
          <w:tcPr>
            <w:tcW w:w="407" w:type="pct"/>
            <w:vAlign w:val="center"/>
          </w:tcPr>
          <w:p w:rsidR="00613AD5" w:rsidRPr="000424E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lavirani tuš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613AD5" w:rsidRPr="006476C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613AD5" w:rsidRPr="006476C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613AD5" w:rsidRPr="006476C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613AD5" w:rsidRPr="00697CF8" w:rsidRDefault="00613AD5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vMerge w:val="restart"/>
            <w:vAlign w:val="center"/>
          </w:tcPr>
          <w:p w:rsidR="00613AD5" w:rsidRPr="006476C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613AD5" w:rsidRPr="006476C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613AD5" w:rsidRPr="000424E3" w:rsidRDefault="00613AD5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613AD5" w:rsidRPr="000424E3" w:rsidTr="00613AD5">
        <w:trPr>
          <w:trHeight w:val="567"/>
        </w:trPr>
        <w:tc>
          <w:tcPr>
            <w:tcW w:w="160" w:type="pct"/>
            <w:shd w:val="clear" w:color="auto" w:fill="auto"/>
            <w:vAlign w:val="center"/>
          </w:tcPr>
          <w:p w:rsidR="00613AD5" w:rsidRDefault="00613AD5" w:rsidP="00681CC7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9. </w:t>
            </w:r>
          </w:p>
        </w:tc>
        <w:tc>
          <w:tcPr>
            <w:tcW w:w="560" w:type="pct"/>
            <w:vAlign w:val="center"/>
          </w:tcPr>
          <w:p w:rsidR="00613AD5" w:rsidRDefault="00613AD5" w:rsidP="00681CC7">
            <w:pPr>
              <w:spacing w:line="360" w:lineRule="auto"/>
              <w:contextualSpacing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OSJETI I OSJEĆAJI</w:t>
            </w:r>
          </w:p>
          <w:p w:rsidR="00613AD5" w:rsidRPr="000424E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0659B">
              <w:rPr>
                <w:rFonts w:ascii="Calibri" w:eastAsia="Calibri" w:hAnsi="Calibri" w:cs="Calibri"/>
                <w:sz w:val="18"/>
                <w:szCs w:val="20"/>
              </w:rPr>
              <w:t>Sjećanje na Vukovar</w:t>
            </w:r>
          </w:p>
        </w:tc>
        <w:tc>
          <w:tcPr>
            <w:tcW w:w="589" w:type="pct"/>
            <w:vAlign w:val="center"/>
          </w:tcPr>
          <w:p w:rsidR="00613AD5" w:rsidRPr="000424E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Ritam, toplo – hladni kontrast</w:t>
            </w:r>
          </w:p>
        </w:tc>
        <w:tc>
          <w:tcPr>
            <w:tcW w:w="407" w:type="pct"/>
            <w:vAlign w:val="center"/>
          </w:tcPr>
          <w:p w:rsidR="00613AD5" w:rsidRPr="000424E3" w:rsidRDefault="00613AD5" w:rsidP="00681CC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pastele</w:t>
            </w: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613AD5" w:rsidRPr="00EF072A" w:rsidRDefault="00613AD5" w:rsidP="00681CC7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0" w:type="pct"/>
            <w:vMerge/>
            <w:vAlign w:val="center"/>
          </w:tcPr>
          <w:p w:rsidR="00613AD5" w:rsidRPr="00EF072A" w:rsidRDefault="00613AD5" w:rsidP="00681CC7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3AD5" w:rsidRPr="000424E3" w:rsidTr="00613AD5">
        <w:trPr>
          <w:trHeight w:val="567"/>
        </w:trPr>
        <w:tc>
          <w:tcPr>
            <w:tcW w:w="160" w:type="pct"/>
            <w:shd w:val="clear" w:color="auto" w:fill="auto"/>
            <w:vAlign w:val="center"/>
          </w:tcPr>
          <w:p w:rsidR="00613AD5" w:rsidRDefault="00613AD5" w:rsidP="00613AD5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60" w:type="pct"/>
            <w:vAlign w:val="center"/>
          </w:tcPr>
          <w:p w:rsidR="00613AD5" w:rsidRDefault="00613AD5" w:rsidP="00613AD5">
            <w:pPr>
              <w:spacing w:line="360" w:lineRule="auto"/>
              <w:contextualSpacing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OSJETI I OSJEĆAJI</w:t>
            </w:r>
          </w:p>
          <w:p w:rsidR="00613AD5" w:rsidRPr="000424E3" w:rsidRDefault="00613AD5" w:rsidP="00613AD5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Smrznuti cvijet</w:t>
            </w:r>
          </w:p>
        </w:tc>
        <w:tc>
          <w:tcPr>
            <w:tcW w:w="589" w:type="pct"/>
            <w:vAlign w:val="center"/>
          </w:tcPr>
          <w:p w:rsidR="00613AD5" w:rsidRPr="000424E3" w:rsidRDefault="00613AD5" w:rsidP="00613AD5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odnosi veličina masa, površina</w:t>
            </w:r>
          </w:p>
        </w:tc>
        <w:tc>
          <w:tcPr>
            <w:tcW w:w="407" w:type="pct"/>
            <w:vAlign w:val="center"/>
          </w:tcPr>
          <w:p w:rsidR="00613AD5" w:rsidRPr="000424E3" w:rsidRDefault="00613AD5" w:rsidP="00613AD5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aluminijska folija</w:t>
            </w: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613AD5" w:rsidRPr="00EF072A" w:rsidRDefault="00613AD5" w:rsidP="00613AD5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0" w:type="pct"/>
            <w:vAlign w:val="center"/>
          </w:tcPr>
          <w:p w:rsidR="00613AD5" w:rsidRPr="006476C3" w:rsidRDefault="00613AD5" w:rsidP="00613AD5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613AD5" w:rsidRPr="006476C3" w:rsidRDefault="00613AD5" w:rsidP="00613AD5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613AD5" w:rsidRPr="006476C3" w:rsidRDefault="00613AD5" w:rsidP="00613AD5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613AD5" w:rsidRPr="006476C3" w:rsidRDefault="00613AD5" w:rsidP="00613AD5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613AD5" w:rsidRPr="00EF072A" w:rsidRDefault="00613AD5" w:rsidP="00613AD5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ikt A.1.2. Učenik se uz učiteljevu pomoć služi odabranim uređajima i programima.</w:t>
            </w:r>
          </w:p>
        </w:tc>
      </w:tr>
    </w:tbl>
    <w:p w:rsidR="00153BD6" w:rsidRDefault="00153BD6"/>
    <w:p w:rsidR="006E5CC1" w:rsidRDefault="006E5CC1"/>
    <w:p w:rsidR="006E5CC1" w:rsidRDefault="006E5CC1"/>
    <w:p w:rsidR="006E5CC1" w:rsidRDefault="006E5CC1"/>
    <w:p w:rsidR="006E5CC1" w:rsidRDefault="006E5CC1"/>
    <w:p w:rsidR="006E5CC1" w:rsidRDefault="006E5CC1"/>
    <w:p w:rsidR="006E5CC1" w:rsidRDefault="006E5CC1"/>
    <w:p w:rsidR="006E5CC1" w:rsidRPr="00926E54" w:rsidRDefault="006E5CC1" w:rsidP="00681CC7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PLAN– GLAZBENA KULTURA – STUDENI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6E5CC1" w:rsidRPr="009A2151" w:rsidRDefault="006E5CC1" w:rsidP="006E5CC1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6E5CC1" w:rsidRDefault="006E5CC1" w:rsidP="006E5CC1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6E5CC1" w:rsidRDefault="006E5CC1" w:rsidP="006E5CC1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70"/>
        <w:gridCol w:w="571"/>
        <w:gridCol w:w="571"/>
        <w:gridCol w:w="428"/>
        <w:gridCol w:w="5131"/>
        <w:gridCol w:w="5697"/>
      </w:tblGrid>
      <w:tr w:rsidR="006E5CC1" w:rsidRPr="009C1246" w:rsidTr="00613AD5">
        <w:trPr>
          <w:trHeight w:val="283"/>
        </w:trPr>
        <w:tc>
          <w:tcPr>
            <w:tcW w:w="5000" w:type="pct"/>
            <w:gridSpan w:val="7"/>
            <w:vAlign w:val="center"/>
          </w:tcPr>
          <w:p w:rsidR="006E5CC1" w:rsidRPr="005213D8" w:rsidRDefault="006E5CC1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6E5CC1" w:rsidRPr="009C1246" w:rsidTr="00613AD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6E5CC1" w:rsidRPr="005213D8" w:rsidRDefault="006E5CC1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6E5CC1" w:rsidRPr="005213D8" w:rsidRDefault="006E5CC1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6E5CC1" w:rsidRPr="005213D8" w:rsidRDefault="006E5CC1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6E5CC1" w:rsidRPr="005213D8" w:rsidRDefault="006E5CC1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6E5CC1" w:rsidRPr="005213D8" w:rsidRDefault="006E5CC1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6E5CC1" w:rsidRPr="005213D8" w:rsidRDefault="006E5CC1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681CC7" w:rsidRPr="009C1246" w:rsidTr="00613AD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681CC7" w:rsidRPr="009C6D69" w:rsidRDefault="00681CC7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692" w:type="pct"/>
            <w:vAlign w:val="center"/>
          </w:tcPr>
          <w:p w:rsidR="00681CC7" w:rsidRDefault="00681CC7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1939">
              <w:rPr>
                <w:rFonts w:ascii="Calibri" w:hAnsi="Calibri" w:cs="Calibri"/>
                <w:sz w:val="18"/>
                <w:szCs w:val="18"/>
              </w:rPr>
              <w:t xml:space="preserve">Ples pilića (Slike s izložbe), </w:t>
            </w:r>
          </w:p>
          <w:p w:rsidR="00681CC7" w:rsidRPr="00DC1939" w:rsidRDefault="00681CC7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1939">
              <w:rPr>
                <w:rFonts w:ascii="Calibri" w:hAnsi="Calibri" w:cs="Calibri"/>
                <w:sz w:val="18"/>
                <w:szCs w:val="18"/>
              </w:rPr>
              <w:t>M. P. Musorgski</w:t>
            </w:r>
          </w:p>
          <w:p w:rsidR="00681CC7" w:rsidRPr="009C6D69" w:rsidRDefault="00681CC7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C1939">
              <w:rPr>
                <w:rFonts w:ascii="Calibri" w:hAnsi="Calibri" w:cs="Calibri"/>
                <w:sz w:val="18"/>
                <w:szCs w:val="18"/>
              </w:rPr>
              <w:t>Lovcu</w:t>
            </w:r>
          </w:p>
        </w:tc>
        <w:tc>
          <w:tcPr>
            <w:tcW w:w="191" w:type="pct"/>
            <w:vAlign w:val="center"/>
          </w:tcPr>
          <w:p w:rsidR="00681CC7" w:rsidRPr="009C6D69" w:rsidRDefault="00681CC7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681CC7" w:rsidRPr="009C6D69" w:rsidRDefault="00681CC7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81CC7" w:rsidRPr="009C6D69" w:rsidRDefault="00681CC7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681CC7" w:rsidRPr="00697CF8" w:rsidRDefault="00681CC7" w:rsidP="004D580A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681CC7" w:rsidRPr="000424E3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681CC7" w:rsidRPr="009C1246" w:rsidTr="00613AD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681CC7" w:rsidRDefault="00681CC7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10.</w:t>
            </w:r>
          </w:p>
        </w:tc>
        <w:tc>
          <w:tcPr>
            <w:tcW w:w="692" w:type="pct"/>
            <w:vAlign w:val="center"/>
          </w:tcPr>
          <w:p w:rsidR="00681CC7" w:rsidRPr="00DC1939" w:rsidRDefault="00681CC7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1939">
              <w:rPr>
                <w:rFonts w:ascii="Calibri" w:hAnsi="Calibri" w:cs="Calibri"/>
                <w:sz w:val="18"/>
                <w:szCs w:val="18"/>
              </w:rPr>
              <w:t xml:space="preserve">Neobična priča, Z. Šljivac </w:t>
            </w:r>
          </w:p>
          <w:p w:rsidR="00681CC7" w:rsidRPr="00DC1939" w:rsidRDefault="00681CC7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1939">
              <w:rPr>
                <w:rFonts w:ascii="Calibri" w:hAnsi="Calibri" w:cs="Calibri"/>
                <w:sz w:val="18"/>
                <w:szCs w:val="18"/>
              </w:rPr>
              <w:t>Bratec Martin</w:t>
            </w:r>
          </w:p>
        </w:tc>
        <w:tc>
          <w:tcPr>
            <w:tcW w:w="191" w:type="pct"/>
            <w:vAlign w:val="center"/>
          </w:tcPr>
          <w:p w:rsidR="00681CC7" w:rsidRDefault="00681CC7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681CC7" w:rsidRPr="009C6D69" w:rsidRDefault="00681CC7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81CC7" w:rsidRPr="009C6D69" w:rsidRDefault="00681CC7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681CC7" w:rsidRPr="005D794E" w:rsidRDefault="00681CC7" w:rsidP="004D580A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</w:t>
            </w:r>
          </w:p>
          <w:p w:rsidR="00681CC7" w:rsidRPr="00053CB6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681CC7" w:rsidRPr="000424E3" w:rsidRDefault="00681CC7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613AD5" w:rsidRPr="009C1246" w:rsidTr="00613AD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613AD5" w:rsidRDefault="00613AD5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692" w:type="pct"/>
            <w:vAlign w:val="center"/>
          </w:tcPr>
          <w:p w:rsidR="00613AD5" w:rsidRPr="00DC1939" w:rsidRDefault="00613AD5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1939">
              <w:rPr>
                <w:rFonts w:ascii="Calibri" w:hAnsi="Calibri" w:cs="Calibri"/>
                <w:sz w:val="18"/>
                <w:szCs w:val="18"/>
              </w:rPr>
              <w:t>Do, re, mi (Moje pjesme, moji snovi), R. Rodgers</w:t>
            </w:r>
          </w:p>
          <w:p w:rsidR="00613AD5" w:rsidRPr="00DC1939" w:rsidRDefault="00613AD5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1939">
              <w:rPr>
                <w:rFonts w:ascii="Calibri" w:hAnsi="Calibri" w:cs="Calibri"/>
                <w:sz w:val="18"/>
                <w:szCs w:val="18"/>
              </w:rPr>
              <w:t>Limači</w:t>
            </w:r>
          </w:p>
        </w:tc>
        <w:tc>
          <w:tcPr>
            <w:tcW w:w="191" w:type="pct"/>
            <w:vAlign w:val="center"/>
          </w:tcPr>
          <w:p w:rsidR="00613AD5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613AD5" w:rsidRPr="009C6D69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13AD5" w:rsidRPr="009C6D69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613AD5" w:rsidRPr="00325B39" w:rsidRDefault="00613AD5" w:rsidP="004D580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613AD5" w:rsidRPr="00053CB6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613AD5" w:rsidRPr="00325B39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CB6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</w:tc>
      </w:tr>
      <w:tr w:rsidR="00613AD5" w:rsidRPr="009C1246" w:rsidTr="00613AD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613AD5" w:rsidRDefault="00613AD5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12.</w:t>
            </w:r>
          </w:p>
        </w:tc>
        <w:tc>
          <w:tcPr>
            <w:tcW w:w="692" w:type="pct"/>
            <w:vAlign w:val="center"/>
          </w:tcPr>
          <w:p w:rsidR="00613AD5" w:rsidRPr="00FC56B6" w:rsidRDefault="00613AD5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56B6">
              <w:rPr>
                <w:rFonts w:ascii="Calibri" w:hAnsi="Calibri" w:cs="Calibri"/>
                <w:sz w:val="18"/>
                <w:szCs w:val="18"/>
              </w:rPr>
              <w:t>Ples labudova, P. I. Čajkovski</w:t>
            </w:r>
          </w:p>
          <w:p w:rsidR="00613AD5" w:rsidRPr="000424E3" w:rsidRDefault="00613AD5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56B6">
              <w:rPr>
                <w:rFonts w:ascii="Calibri" w:hAnsi="Calibri" w:cs="Calibri"/>
                <w:sz w:val="18"/>
                <w:szCs w:val="18"/>
              </w:rPr>
              <w:t>Ruke</w:t>
            </w:r>
          </w:p>
        </w:tc>
        <w:tc>
          <w:tcPr>
            <w:tcW w:w="191" w:type="pct"/>
            <w:vAlign w:val="center"/>
          </w:tcPr>
          <w:p w:rsidR="00613AD5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613AD5" w:rsidRPr="009C6D69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13AD5" w:rsidRPr="009C6D69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/>
            <w:vAlign w:val="center"/>
          </w:tcPr>
          <w:p w:rsidR="00613AD5" w:rsidRPr="00325B39" w:rsidRDefault="00613AD5" w:rsidP="004D580A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04" w:type="pct"/>
            <w:vMerge/>
            <w:vAlign w:val="center"/>
          </w:tcPr>
          <w:p w:rsidR="00613AD5" w:rsidRPr="00325B39" w:rsidRDefault="00613AD5" w:rsidP="004D580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3AD5" w:rsidRPr="009C1246" w:rsidTr="00613AD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613AD5" w:rsidRDefault="00613AD5" w:rsidP="004D580A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13.</w:t>
            </w:r>
          </w:p>
        </w:tc>
        <w:tc>
          <w:tcPr>
            <w:tcW w:w="692" w:type="pct"/>
            <w:vAlign w:val="center"/>
          </w:tcPr>
          <w:p w:rsidR="00613AD5" w:rsidRDefault="00613AD5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 xml:space="preserve">Sanjarenje,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366E12">
              <w:rPr>
                <w:rFonts w:ascii="Calibri" w:hAnsi="Calibri" w:cs="Calibri"/>
                <w:sz w:val="18"/>
                <w:szCs w:val="18"/>
              </w:rPr>
              <w:t>. Schumann</w:t>
            </w:r>
          </w:p>
          <w:p w:rsidR="00613AD5" w:rsidRPr="00DC1939" w:rsidRDefault="00613AD5" w:rsidP="004D580A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366E12">
              <w:rPr>
                <w:rFonts w:ascii="Calibri" w:hAnsi="Calibri" w:cs="Calibri"/>
                <w:sz w:val="18"/>
                <w:szCs w:val="18"/>
              </w:rPr>
              <w:t>ok mjesec sja</w:t>
            </w:r>
          </w:p>
        </w:tc>
        <w:tc>
          <w:tcPr>
            <w:tcW w:w="191" w:type="pct"/>
            <w:vAlign w:val="center"/>
          </w:tcPr>
          <w:p w:rsidR="00613AD5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613AD5" w:rsidRPr="009C6D69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13AD5" w:rsidRPr="009C6D69" w:rsidRDefault="00613AD5" w:rsidP="004D580A">
            <w:pPr>
              <w:pStyle w:val="Bezproreda"/>
              <w:spacing w:line="36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/>
            <w:vAlign w:val="center"/>
          </w:tcPr>
          <w:p w:rsidR="00613AD5" w:rsidRPr="00697CF8" w:rsidRDefault="00613AD5" w:rsidP="004D580A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4" w:type="pct"/>
            <w:vMerge/>
            <w:vAlign w:val="center"/>
          </w:tcPr>
          <w:p w:rsidR="00613AD5" w:rsidRPr="000424E3" w:rsidRDefault="00613AD5" w:rsidP="004D580A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E5CC1" w:rsidRDefault="006E5CC1"/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613AD5" w:rsidRDefault="00613AD5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580A" w:rsidRPr="00926E54" w:rsidRDefault="004D580A" w:rsidP="004D580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>NA I ZDRAVSTVENA KULTURA – STUDENI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4D580A" w:rsidRPr="00926E54" w:rsidRDefault="004D580A" w:rsidP="004D580A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4D580A" w:rsidRDefault="004D580A" w:rsidP="004D580A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D580A" w:rsidRDefault="004D580A" w:rsidP="004D580A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926"/>
        <w:gridCol w:w="571"/>
        <w:gridCol w:w="568"/>
        <w:gridCol w:w="571"/>
        <w:gridCol w:w="5987"/>
        <w:gridCol w:w="3845"/>
      </w:tblGrid>
      <w:tr w:rsidR="004D580A" w:rsidRPr="009C1246" w:rsidTr="00613AD5">
        <w:trPr>
          <w:trHeight w:val="283"/>
        </w:trPr>
        <w:tc>
          <w:tcPr>
            <w:tcW w:w="5000" w:type="pct"/>
            <w:gridSpan w:val="7"/>
            <w:vAlign w:val="center"/>
          </w:tcPr>
          <w:p w:rsidR="004D580A" w:rsidRPr="005213D8" w:rsidRDefault="004D580A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4D580A" w:rsidRPr="009C1246" w:rsidTr="00613AD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4D580A" w:rsidRPr="005213D8" w:rsidRDefault="004D580A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8" w:type="pct"/>
            <w:vAlign w:val="center"/>
          </w:tcPr>
          <w:p w:rsidR="004D580A" w:rsidRPr="005213D8" w:rsidRDefault="004D580A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:rsidR="004D580A" w:rsidRPr="005213D8" w:rsidRDefault="004D580A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4D580A" w:rsidRPr="005213D8" w:rsidRDefault="004D580A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:rsidR="004D580A" w:rsidRPr="005213D8" w:rsidRDefault="004D580A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D580A" w:rsidRPr="005213D8" w:rsidRDefault="004D580A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22.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Pr="00F84FE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:rsidR="00A92A27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tlo</w:t>
            </w:r>
          </w:p>
          <w:p w:rsidR="00A92A27" w:rsidRPr="00F84FE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 w:val="restart"/>
            <w:vAlign w:val="center"/>
          </w:tcPr>
          <w:p w:rsidR="00A92A27" w:rsidRPr="00F85CDE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A92A27" w:rsidRPr="00F85CDE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A92A27" w:rsidRPr="00F85CDE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92A27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A92A27" w:rsidRPr="00F85CDE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1F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A92A27" w:rsidRPr="00F85CDE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</w:rPr>
              <w:t>zdr A.1.3 Opisuje načine održavanja i primjenu osobne higijene i higijene okoline.</w:t>
            </w:r>
          </w:p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23.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Pr="00F84FE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:rsidR="00A92A27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o zid i hvatanje</w:t>
            </w:r>
          </w:p>
          <w:p w:rsidR="00A92A27" w:rsidRPr="00F84FE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24.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)</w:t>
            </w:r>
          </w:p>
          <w:p w:rsidR="00A92A27" w:rsidRPr="00F84FE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</w:p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</w:p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A92A27" w:rsidRPr="004C74F6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25.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Pr="006A6821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A682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A92A27" w:rsidRPr="006A6821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A682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A682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A92A27" w:rsidRPr="00F85CDE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92A27" w:rsidRPr="00F85CDE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92A27" w:rsidRPr="00F85CDE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26.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:rsidR="00A92A27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A682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A682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Dodavanje i hvatanje lopte (R)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:rsidR="00A92A27" w:rsidRPr="00F85CDE" w:rsidRDefault="00A92A27" w:rsidP="00A92A27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92A27" w:rsidRPr="00F85CDE" w:rsidRDefault="00A92A27" w:rsidP="00A92A27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lastRenderedPageBreak/>
              <w:t>OŠ TZK A.2.2. Provodi elementarne igre.</w:t>
            </w:r>
          </w:p>
          <w:p w:rsidR="00A92A27" w:rsidRPr="00F85CDE" w:rsidRDefault="00A92A27" w:rsidP="00A92A27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92A27" w:rsidRPr="00535FC0" w:rsidRDefault="00A92A27" w:rsidP="00A92A27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85CDE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28.</w:t>
            </w: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A92A27" w:rsidRPr="006A6821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29.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PMZ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A92A27" w:rsidRPr="00FE2A8D" w:rsidRDefault="00A92A27" w:rsidP="00A92A27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E2A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92A27" w:rsidRDefault="00A92A27" w:rsidP="00A92A27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E2A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92A27" w:rsidRPr="00FE2A8D" w:rsidRDefault="00A92A27" w:rsidP="00A92A27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E2A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C.2.1. Uključen je u praćenje osobnih motoričkih postignuća.</w:t>
            </w:r>
          </w:p>
          <w:p w:rsidR="00A92A27" w:rsidRPr="00FE2A8D" w:rsidRDefault="00A92A27" w:rsidP="00A92A27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E2A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92A27" w:rsidRPr="003B786D" w:rsidRDefault="00A92A27" w:rsidP="00A92A27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E2A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30. 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Gađanje lopticom u cilj 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Ritmično pretrčavanje prepreka do 20 cm 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:rsidR="00A92A27" w:rsidRPr="009F2C1F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9F2C1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92A27" w:rsidRPr="009F2C1F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9F2C1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92A27" w:rsidRPr="009F2C1F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9F2C1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2C1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31.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Gađanje lopticom u cilj 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Ritmično pretrčavanje prepreka do 20 cm 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32.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Gađanje lopticom u cilj 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Skok u daljinu iz zaleta</w:t>
            </w:r>
          </w:p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27" w:rsidRPr="00926E54" w:rsidTr="00613AD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33.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Skok u daljinu iz zaleta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:rsidR="00A92A27" w:rsidRPr="001C3168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Puzanje</w:t>
            </w:r>
          </w:p>
          <w:p w:rsidR="00A92A27" w:rsidRPr="003B786D" w:rsidRDefault="00A92A27" w:rsidP="00A92A27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C316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92A27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A92A27" w:rsidRPr="00926E54" w:rsidRDefault="00A92A27" w:rsidP="00A92A2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A92A27" w:rsidRPr="004C74F6" w:rsidRDefault="00A92A27" w:rsidP="00A92A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A92A27" w:rsidRPr="001566D0" w:rsidRDefault="00A92A27" w:rsidP="00A92A27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D580A" w:rsidRDefault="004D580A"/>
    <w:sectPr w:rsidR="004D580A" w:rsidSect="00891C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6C"/>
    <w:rsid w:val="000C1844"/>
    <w:rsid w:val="00153BD6"/>
    <w:rsid w:val="004D580A"/>
    <w:rsid w:val="0050659B"/>
    <w:rsid w:val="00561364"/>
    <w:rsid w:val="00613AD5"/>
    <w:rsid w:val="00681CC7"/>
    <w:rsid w:val="006E5CC1"/>
    <w:rsid w:val="00891C6C"/>
    <w:rsid w:val="00A6582C"/>
    <w:rsid w:val="00A92A27"/>
    <w:rsid w:val="00D769D4"/>
    <w:rsid w:val="00E15EB7"/>
    <w:rsid w:val="00F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E7B"/>
  <w15:chartTrackingRefBased/>
  <w15:docId w15:val="{58C92448-50B7-4B98-91EC-F0B2C323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C6C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6E5C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1C6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91C6C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0C1844"/>
    <w:pPr>
      <w:spacing w:after="0" w:line="240" w:lineRule="auto"/>
    </w:pPr>
    <w:rPr>
      <w:rFonts w:eastAsiaTheme="minorEastAsia"/>
      <w:lang w:eastAsia="hr-HR"/>
    </w:rPr>
  </w:style>
  <w:style w:type="paragraph" w:customStyle="1" w:styleId="TableParagraph">
    <w:name w:val="Table Paragraph"/>
    <w:basedOn w:val="Normal"/>
    <w:uiPriority w:val="1"/>
    <w:qFormat/>
    <w:rsid w:val="00561364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hr-HR" w:eastAsia="hr-HR" w:bidi="hr-HR"/>
    </w:rPr>
  </w:style>
  <w:style w:type="character" w:customStyle="1" w:styleId="Naslov3Char">
    <w:name w:val="Naslov 3 Char"/>
    <w:basedOn w:val="Zadanifontodlomka"/>
    <w:link w:val="Naslov3"/>
    <w:rsid w:val="006E5CC1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2022-10-31T13:05:00Z</dcterms:created>
  <dcterms:modified xsi:type="dcterms:W3CDTF">2022-11-01T12:15:00Z</dcterms:modified>
</cp:coreProperties>
</file>