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8BF9" w14:textId="550B7519" w:rsidR="00AD2AF1" w:rsidRPr="0082021A" w:rsidRDefault="00AD2AF1" w:rsidP="00AD2AF1">
      <w:pPr>
        <w:spacing w:after="0" w:line="240" w:lineRule="auto"/>
        <w:rPr>
          <w:rFonts w:ascii="Calibri" w:eastAsia="Calibri" w:hAnsi="Calibri" w:cs="Calibri"/>
          <w:b/>
          <w:bCs/>
          <w:i/>
          <w:sz w:val="40"/>
          <w:szCs w:val="40"/>
        </w:rPr>
      </w:pPr>
      <w:bookmarkStart w:id="0" w:name="_Hlk84267629"/>
      <w:r w:rsidRPr="00AD2AF1">
        <w:rPr>
          <w:rFonts w:ascii="Calibri" w:eastAsia="Calibri" w:hAnsi="Calibri" w:cs="Calibri"/>
          <w:b/>
          <w:bCs/>
          <w:i/>
          <w:sz w:val="40"/>
          <w:szCs w:val="40"/>
        </w:rPr>
        <w:t xml:space="preserve">OŠ Nedelišće </w:t>
      </w:r>
    </w:p>
    <w:p w14:paraId="3A93B403" w14:textId="77777777" w:rsidR="00AD2AF1" w:rsidRPr="00AD2AF1" w:rsidRDefault="00AD2AF1" w:rsidP="00AD2AF1">
      <w:pPr>
        <w:spacing w:after="0" w:line="240" w:lineRule="auto"/>
        <w:ind w:left="-426"/>
        <w:jc w:val="center"/>
        <w:rPr>
          <w:rFonts w:asciiTheme="majorHAnsi" w:eastAsia="Calibri" w:hAnsiTheme="majorHAnsi" w:cstheme="majorHAnsi"/>
          <w:b/>
          <w:sz w:val="40"/>
          <w:szCs w:val="40"/>
        </w:rPr>
      </w:pPr>
      <w:r w:rsidRPr="00AD2AF1">
        <w:rPr>
          <w:rFonts w:asciiTheme="majorHAnsi" w:eastAsia="Calibri" w:hAnsiTheme="majorHAnsi" w:cstheme="majorHAnsi"/>
          <w:b/>
          <w:sz w:val="40"/>
          <w:szCs w:val="40"/>
        </w:rPr>
        <w:t xml:space="preserve">KRITERIJI I ELEMENTI </w:t>
      </w:r>
    </w:p>
    <w:p w14:paraId="4F6DA7C9" w14:textId="77777777" w:rsidR="00AD2AF1" w:rsidRPr="00AD2AF1" w:rsidRDefault="00AD2AF1" w:rsidP="00AD2AF1">
      <w:pPr>
        <w:spacing w:after="0" w:line="240" w:lineRule="auto"/>
        <w:ind w:left="-426"/>
        <w:jc w:val="center"/>
        <w:rPr>
          <w:rFonts w:asciiTheme="majorHAnsi" w:eastAsia="Calibri" w:hAnsiTheme="majorHAnsi" w:cstheme="majorHAnsi"/>
          <w:b/>
          <w:sz w:val="40"/>
          <w:szCs w:val="40"/>
        </w:rPr>
      </w:pPr>
      <w:r w:rsidRPr="00AD2AF1">
        <w:rPr>
          <w:rFonts w:asciiTheme="majorHAnsi" w:eastAsia="Calibri" w:hAnsiTheme="majorHAnsi" w:cstheme="majorHAnsi"/>
          <w:b/>
          <w:sz w:val="40"/>
          <w:szCs w:val="40"/>
        </w:rPr>
        <w:t>VREDNOVANJA UČENIKA</w:t>
      </w:r>
    </w:p>
    <w:p w14:paraId="3CCABBE9" w14:textId="77777777" w:rsidR="00AD2AF1" w:rsidRPr="00AD2AF1" w:rsidRDefault="00AD2AF1" w:rsidP="00AD2AF1">
      <w:pPr>
        <w:spacing w:after="0" w:line="240" w:lineRule="auto"/>
        <w:ind w:left="-426"/>
        <w:jc w:val="center"/>
        <w:rPr>
          <w:rFonts w:asciiTheme="majorHAnsi" w:eastAsia="Calibri" w:hAnsiTheme="majorHAnsi" w:cstheme="majorHAnsi"/>
          <w:b/>
          <w:sz w:val="40"/>
          <w:szCs w:val="40"/>
        </w:rPr>
      </w:pPr>
    </w:p>
    <w:p w14:paraId="4897B714" w14:textId="77777777" w:rsidR="00AD2AF1" w:rsidRPr="00AD2AF1" w:rsidRDefault="00AD2AF1" w:rsidP="00AD2AF1">
      <w:pPr>
        <w:spacing w:after="0" w:line="240" w:lineRule="auto"/>
        <w:ind w:left="-426"/>
        <w:jc w:val="center"/>
        <w:rPr>
          <w:rFonts w:asciiTheme="majorHAnsi" w:eastAsia="Calibri" w:hAnsiTheme="majorHAnsi" w:cstheme="majorHAnsi"/>
          <w:b/>
          <w:sz w:val="40"/>
          <w:szCs w:val="40"/>
        </w:rPr>
      </w:pPr>
      <w:r w:rsidRPr="00AD2AF1">
        <w:rPr>
          <w:rFonts w:asciiTheme="majorHAnsi" w:eastAsia="Calibri" w:hAnsiTheme="majorHAnsi" w:cstheme="majorHAnsi"/>
          <w:b/>
          <w:sz w:val="40"/>
          <w:szCs w:val="40"/>
        </w:rPr>
        <w:t>PO PREDMETIMA I UČITELJIMA</w:t>
      </w:r>
    </w:p>
    <w:p w14:paraId="7F576782" w14:textId="2462ECBD" w:rsidR="00AD2AF1" w:rsidRPr="00AD2AF1" w:rsidRDefault="00AD2AF1" w:rsidP="00AD2AF1">
      <w:pPr>
        <w:spacing w:after="0" w:line="240" w:lineRule="auto"/>
        <w:ind w:left="-426"/>
        <w:jc w:val="center"/>
        <w:rPr>
          <w:rFonts w:asciiTheme="majorHAnsi" w:eastAsia="Calibri" w:hAnsiTheme="majorHAnsi" w:cstheme="majorHAnsi"/>
          <w:b/>
          <w:sz w:val="40"/>
          <w:szCs w:val="40"/>
        </w:rPr>
      </w:pPr>
      <w:r w:rsidRPr="00AD2AF1">
        <w:rPr>
          <w:rFonts w:asciiTheme="majorHAnsi" w:eastAsia="Calibri" w:hAnsiTheme="majorHAnsi" w:cstheme="majorHAnsi"/>
          <w:b/>
          <w:sz w:val="40"/>
          <w:szCs w:val="40"/>
        </w:rPr>
        <w:t xml:space="preserve"> za </w:t>
      </w:r>
      <w:r w:rsidR="002360F8">
        <w:rPr>
          <w:rFonts w:asciiTheme="majorHAnsi" w:eastAsia="Calibri" w:hAnsiTheme="majorHAnsi" w:cstheme="majorHAnsi"/>
          <w:b/>
          <w:sz w:val="40"/>
          <w:szCs w:val="40"/>
        </w:rPr>
        <w:t>2</w:t>
      </w:r>
      <w:r w:rsidRPr="00AD2AF1">
        <w:rPr>
          <w:rFonts w:asciiTheme="majorHAnsi" w:eastAsia="Calibri" w:hAnsiTheme="majorHAnsi" w:cstheme="majorHAnsi"/>
          <w:b/>
          <w:sz w:val="40"/>
          <w:szCs w:val="40"/>
        </w:rPr>
        <w:t xml:space="preserve">. </w:t>
      </w:r>
      <w:r w:rsidR="008F7C9C">
        <w:rPr>
          <w:rFonts w:asciiTheme="majorHAnsi" w:eastAsia="Calibri" w:hAnsiTheme="majorHAnsi" w:cstheme="majorHAnsi"/>
          <w:b/>
          <w:sz w:val="40"/>
          <w:szCs w:val="40"/>
        </w:rPr>
        <w:t>P</w:t>
      </w:r>
      <w:r w:rsidRPr="00AD2AF1">
        <w:rPr>
          <w:rFonts w:asciiTheme="majorHAnsi" w:eastAsia="Calibri" w:hAnsiTheme="majorHAnsi" w:cstheme="majorHAnsi"/>
          <w:b/>
          <w:sz w:val="40"/>
          <w:szCs w:val="40"/>
        </w:rPr>
        <w:t xml:space="preserve">  razred</w:t>
      </w:r>
    </w:p>
    <w:p w14:paraId="572ADFFC" w14:textId="34A63C8F" w:rsidR="00AD2AF1" w:rsidRDefault="00AD2AF1" w:rsidP="00AD2AF1">
      <w:pPr>
        <w:spacing w:after="0" w:line="240" w:lineRule="auto"/>
        <w:ind w:left="-426"/>
        <w:jc w:val="center"/>
        <w:rPr>
          <w:rFonts w:asciiTheme="majorHAnsi" w:eastAsia="Calibri" w:hAnsiTheme="majorHAnsi" w:cstheme="majorHAnsi"/>
          <w:b/>
          <w:i/>
          <w:sz w:val="40"/>
          <w:szCs w:val="40"/>
        </w:rPr>
      </w:pPr>
      <w:r w:rsidRPr="00AD2AF1">
        <w:rPr>
          <w:rFonts w:asciiTheme="majorHAnsi" w:eastAsia="Calibri" w:hAnsiTheme="majorHAnsi" w:cstheme="majorHAnsi"/>
          <w:b/>
          <w:i/>
          <w:sz w:val="40"/>
          <w:szCs w:val="40"/>
        </w:rPr>
        <w:t>(šk. god. 202</w:t>
      </w:r>
      <w:r w:rsidR="002360F8">
        <w:rPr>
          <w:rFonts w:asciiTheme="majorHAnsi" w:eastAsia="Calibri" w:hAnsiTheme="majorHAnsi" w:cstheme="majorHAnsi"/>
          <w:b/>
          <w:i/>
          <w:sz w:val="40"/>
          <w:szCs w:val="40"/>
        </w:rPr>
        <w:t>3</w:t>
      </w:r>
      <w:r w:rsidRPr="00AD2AF1">
        <w:rPr>
          <w:rFonts w:asciiTheme="majorHAnsi" w:eastAsia="Calibri" w:hAnsiTheme="majorHAnsi" w:cstheme="majorHAnsi"/>
          <w:b/>
          <w:i/>
          <w:sz w:val="40"/>
          <w:szCs w:val="40"/>
        </w:rPr>
        <w:t>./2</w:t>
      </w:r>
      <w:r w:rsidR="002360F8">
        <w:rPr>
          <w:rFonts w:asciiTheme="majorHAnsi" w:eastAsia="Calibri" w:hAnsiTheme="majorHAnsi" w:cstheme="majorHAnsi"/>
          <w:b/>
          <w:i/>
          <w:sz w:val="40"/>
          <w:szCs w:val="40"/>
        </w:rPr>
        <w:t>4</w:t>
      </w:r>
      <w:r w:rsidRPr="00AD2AF1">
        <w:rPr>
          <w:rFonts w:asciiTheme="majorHAnsi" w:eastAsia="Calibri" w:hAnsiTheme="majorHAnsi" w:cstheme="majorHAnsi"/>
          <w:b/>
          <w:i/>
          <w:sz w:val="40"/>
          <w:szCs w:val="40"/>
        </w:rPr>
        <w:t>.)</w:t>
      </w:r>
    </w:p>
    <w:p w14:paraId="6C36ED5E" w14:textId="77777777" w:rsidR="00AD2AF1" w:rsidRDefault="00AD2AF1" w:rsidP="00AD2AF1">
      <w:pPr>
        <w:spacing w:after="0" w:line="240" w:lineRule="auto"/>
        <w:rPr>
          <w:rFonts w:ascii="Calibri" w:eastAsia="Calibri" w:hAnsi="Calibri" w:cs="Calibri"/>
          <w:b/>
          <w:sz w:val="40"/>
          <w:szCs w:val="40"/>
        </w:rPr>
      </w:pPr>
    </w:p>
    <w:p w14:paraId="4D49244E" w14:textId="4993B982" w:rsidR="00AD2AF1" w:rsidRDefault="00AD2AF1" w:rsidP="008729CE">
      <w:pPr>
        <w:spacing w:after="0" w:line="240" w:lineRule="auto"/>
        <w:ind w:left="-426"/>
        <w:jc w:val="center"/>
        <w:rPr>
          <w:rFonts w:ascii="Calibri" w:eastAsia="Calibri" w:hAnsi="Calibri" w:cs="Calibri"/>
          <w:b/>
          <w:sz w:val="40"/>
          <w:szCs w:val="40"/>
        </w:rPr>
      </w:pPr>
      <w:r w:rsidRPr="0076036A">
        <w:rPr>
          <w:noProof/>
        </w:rPr>
        <w:drawing>
          <wp:inline distT="0" distB="0" distL="0" distR="0" wp14:anchorId="45B84320" wp14:editId="5DDB0391">
            <wp:extent cx="1645920" cy="1633855"/>
            <wp:effectExtent l="19050" t="19050" r="11430" b="2349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633855"/>
                    </a:xfrm>
                    <a:prstGeom prst="rect">
                      <a:avLst/>
                    </a:prstGeom>
                    <a:noFill/>
                    <a:ln w="19050" cmpd="sng">
                      <a:solidFill>
                        <a:srgbClr val="000000"/>
                      </a:solidFill>
                      <a:miter lim="800000"/>
                      <a:headEnd/>
                      <a:tailEnd/>
                    </a:ln>
                    <a:effectLst/>
                  </pic:spPr>
                </pic:pic>
              </a:graphicData>
            </a:graphic>
          </wp:inline>
        </w:drawing>
      </w:r>
      <w:r>
        <w:rPr>
          <w:rFonts w:ascii="Calibri" w:eastAsia="Calibri" w:hAnsi="Calibri" w:cs="Calibri"/>
          <w:b/>
          <w:sz w:val="40"/>
          <w:szCs w:val="40"/>
        </w:rPr>
        <w:t xml:space="preserve">        </w:t>
      </w:r>
      <w:r w:rsidRPr="0076036A">
        <w:rPr>
          <w:noProof/>
        </w:rPr>
        <w:drawing>
          <wp:inline distT="0" distB="0" distL="0" distR="0" wp14:anchorId="32B9B68F" wp14:editId="6C322ADD">
            <wp:extent cx="1558642" cy="1645666"/>
            <wp:effectExtent l="19050" t="19050" r="22860" b="1206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964" cy="1649174"/>
                    </a:xfrm>
                    <a:prstGeom prst="rect">
                      <a:avLst/>
                    </a:prstGeom>
                    <a:noFill/>
                    <a:ln w="19050" cmpd="sng">
                      <a:solidFill>
                        <a:srgbClr val="000000"/>
                      </a:solidFill>
                      <a:miter lim="800000"/>
                      <a:headEnd/>
                      <a:tailEnd/>
                    </a:ln>
                    <a:effectLst/>
                  </pic:spPr>
                </pic:pic>
              </a:graphicData>
            </a:graphic>
          </wp:inline>
        </w:drawing>
      </w:r>
      <w:r>
        <w:rPr>
          <w:rFonts w:ascii="Calibri" w:eastAsia="Calibri" w:hAnsi="Calibri" w:cs="Calibri"/>
          <w:b/>
          <w:sz w:val="40"/>
          <w:szCs w:val="40"/>
        </w:rPr>
        <w:t xml:space="preserve">      </w:t>
      </w:r>
      <w:r w:rsidRPr="0076036A">
        <w:rPr>
          <w:noProof/>
        </w:rPr>
        <w:drawing>
          <wp:inline distT="0" distB="0" distL="0" distR="0" wp14:anchorId="66848830" wp14:editId="4D3990E8">
            <wp:extent cx="1785058" cy="1645920"/>
            <wp:effectExtent l="19050" t="19050" r="24765" b="1143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350" cy="1646189"/>
                    </a:xfrm>
                    <a:prstGeom prst="rect">
                      <a:avLst/>
                    </a:prstGeom>
                    <a:noFill/>
                    <a:ln w="19050" cmpd="sng">
                      <a:solidFill>
                        <a:srgbClr val="000000"/>
                      </a:solidFill>
                      <a:miter lim="800000"/>
                      <a:headEnd/>
                      <a:tailEnd/>
                    </a:ln>
                    <a:effectLst/>
                  </pic:spPr>
                </pic:pic>
              </a:graphicData>
            </a:graphic>
          </wp:inline>
        </w:drawing>
      </w:r>
    </w:p>
    <w:p w14:paraId="5FDB75AB" w14:textId="704F851C" w:rsidR="00AD2AF1" w:rsidRDefault="00AD2AF1" w:rsidP="008729CE">
      <w:pPr>
        <w:spacing w:after="0" w:line="240" w:lineRule="auto"/>
        <w:ind w:left="-426"/>
        <w:jc w:val="center"/>
        <w:rPr>
          <w:rFonts w:ascii="Calibri" w:eastAsia="Calibri" w:hAnsi="Calibri" w:cs="Calibri"/>
          <w:b/>
          <w:sz w:val="40"/>
          <w:szCs w:val="40"/>
        </w:rPr>
      </w:pPr>
    </w:p>
    <w:p w14:paraId="467FFFD7" w14:textId="33981BDF" w:rsidR="008729CE" w:rsidRPr="0082021A" w:rsidRDefault="00BE1CD0" w:rsidP="0082021A">
      <w:pPr>
        <w:spacing w:after="0" w:line="240" w:lineRule="auto"/>
        <w:ind w:left="-426"/>
        <w:jc w:val="center"/>
        <w:rPr>
          <w:rFonts w:ascii="Calibri" w:eastAsia="Calibri" w:hAnsi="Calibri" w:cs="Calibri"/>
          <w:b/>
          <w:sz w:val="40"/>
          <w:szCs w:val="40"/>
        </w:rPr>
      </w:pPr>
      <w:r>
        <w:rPr>
          <w:noProof/>
        </w:rPr>
        <w:drawing>
          <wp:inline distT="0" distB="0" distL="0" distR="0" wp14:anchorId="7AA8E555" wp14:editId="181FEB7B">
            <wp:extent cx="2276475" cy="1905000"/>
            <wp:effectExtent l="38100" t="38100" r="47625" b="3810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905000"/>
                    </a:xfrm>
                    <a:prstGeom prst="rect">
                      <a:avLst/>
                    </a:prstGeom>
                    <a:noFill/>
                    <a:ln w="28575" cmpd="sng">
                      <a:solidFill>
                        <a:srgbClr val="000000"/>
                      </a:solidFill>
                      <a:miter lim="800000"/>
                      <a:headEnd/>
                      <a:tailEnd/>
                    </a:ln>
                    <a:effectLst/>
                  </pic:spPr>
                </pic:pic>
              </a:graphicData>
            </a:graphic>
          </wp:inline>
        </w:drawing>
      </w:r>
    </w:p>
    <w:p w14:paraId="6C744318" w14:textId="77777777" w:rsidR="002360F8" w:rsidRPr="002360F8" w:rsidRDefault="002360F8" w:rsidP="002360F8">
      <w:pPr>
        <w:spacing w:after="0" w:line="240" w:lineRule="auto"/>
        <w:ind w:left="-426"/>
        <w:jc w:val="center"/>
        <w:rPr>
          <w:rFonts w:asciiTheme="majorHAnsi" w:hAnsiTheme="majorHAnsi" w:cstheme="majorHAnsi"/>
          <w:b/>
          <w:sz w:val="24"/>
          <w:szCs w:val="24"/>
        </w:rPr>
      </w:pPr>
      <w:bookmarkStart w:id="1" w:name="_Hlk83705818"/>
      <w:bookmarkStart w:id="2" w:name="_Hlk83700578"/>
      <w:r w:rsidRPr="002360F8">
        <w:rPr>
          <w:rFonts w:asciiTheme="majorHAnsi" w:hAnsiTheme="majorHAnsi" w:cstheme="majorHAnsi"/>
          <w:b/>
          <w:sz w:val="24"/>
          <w:szCs w:val="24"/>
        </w:rPr>
        <w:lastRenderedPageBreak/>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567"/>
        <w:gridCol w:w="2127"/>
        <w:gridCol w:w="2268"/>
        <w:gridCol w:w="335"/>
        <w:gridCol w:w="2508"/>
        <w:gridCol w:w="2268"/>
        <w:gridCol w:w="2401"/>
      </w:tblGrid>
      <w:tr w:rsidR="002360F8" w:rsidRPr="002360F8" w14:paraId="738075B5" w14:textId="77777777" w:rsidTr="006D5ECE">
        <w:trPr>
          <w:gridAfter w:val="3"/>
          <w:wAfter w:w="7177" w:type="dxa"/>
        </w:trPr>
        <w:tc>
          <w:tcPr>
            <w:tcW w:w="2830" w:type="dxa"/>
            <w:gridSpan w:val="2"/>
            <w:shd w:val="clear" w:color="auto" w:fill="auto"/>
          </w:tcPr>
          <w:p w14:paraId="433EF0BF"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Elementi vrednovanja</w:t>
            </w:r>
          </w:p>
        </w:tc>
        <w:tc>
          <w:tcPr>
            <w:tcW w:w="5297" w:type="dxa"/>
            <w:gridSpan w:val="4"/>
            <w:shd w:val="clear" w:color="auto" w:fill="auto"/>
          </w:tcPr>
          <w:p w14:paraId="60A6A12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Hrvatski jezik i komunikacija</w:t>
            </w:r>
          </w:p>
        </w:tc>
      </w:tr>
      <w:tr w:rsidR="002360F8" w:rsidRPr="002360F8" w14:paraId="7EE2D111" w14:textId="77777777" w:rsidTr="006D5ECE">
        <w:trPr>
          <w:gridAfter w:val="3"/>
          <w:wAfter w:w="7177" w:type="dxa"/>
        </w:trPr>
        <w:tc>
          <w:tcPr>
            <w:tcW w:w="2830" w:type="dxa"/>
            <w:gridSpan w:val="2"/>
            <w:shd w:val="clear" w:color="auto" w:fill="auto"/>
          </w:tcPr>
          <w:p w14:paraId="22309139" w14:textId="77777777" w:rsidR="002360F8" w:rsidRPr="002360F8" w:rsidRDefault="002360F8" w:rsidP="006D5ECE">
            <w:pPr>
              <w:jc w:val="center"/>
              <w:rPr>
                <w:rFonts w:asciiTheme="majorHAnsi" w:hAnsiTheme="majorHAnsi" w:cstheme="majorHAnsi"/>
                <w:sz w:val="24"/>
                <w:szCs w:val="24"/>
              </w:rPr>
            </w:pPr>
          </w:p>
        </w:tc>
        <w:tc>
          <w:tcPr>
            <w:tcW w:w="5297" w:type="dxa"/>
            <w:gridSpan w:val="4"/>
            <w:shd w:val="clear" w:color="auto" w:fill="auto"/>
          </w:tcPr>
          <w:p w14:paraId="3C4003E9"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Književnost i stvaralaštvo</w:t>
            </w:r>
          </w:p>
        </w:tc>
      </w:tr>
      <w:tr w:rsidR="002360F8" w:rsidRPr="002360F8" w14:paraId="78DBB8B4" w14:textId="77777777" w:rsidTr="006D5ECE">
        <w:trPr>
          <w:gridAfter w:val="3"/>
          <w:wAfter w:w="7177" w:type="dxa"/>
        </w:trPr>
        <w:tc>
          <w:tcPr>
            <w:tcW w:w="2830" w:type="dxa"/>
            <w:gridSpan w:val="2"/>
            <w:shd w:val="clear" w:color="auto" w:fill="auto"/>
          </w:tcPr>
          <w:p w14:paraId="5E7B67B2" w14:textId="77777777" w:rsidR="002360F8" w:rsidRPr="002360F8" w:rsidRDefault="002360F8" w:rsidP="006D5ECE">
            <w:pPr>
              <w:rPr>
                <w:rFonts w:asciiTheme="majorHAnsi" w:hAnsiTheme="majorHAnsi" w:cstheme="majorHAnsi"/>
                <w:sz w:val="24"/>
                <w:szCs w:val="24"/>
              </w:rPr>
            </w:pPr>
          </w:p>
        </w:tc>
        <w:tc>
          <w:tcPr>
            <w:tcW w:w="5297" w:type="dxa"/>
            <w:gridSpan w:val="4"/>
            <w:shd w:val="clear" w:color="auto" w:fill="auto"/>
          </w:tcPr>
          <w:p w14:paraId="3F45EE8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Kultura i mediji</w:t>
            </w:r>
          </w:p>
        </w:tc>
      </w:tr>
      <w:tr w:rsidR="002360F8" w:rsidRPr="002360F8" w14:paraId="01D367CC" w14:textId="77777777" w:rsidTr="002360F8">
        <w:trPr>
          <w:trHeight w:val="736"/>
        </w:trPr>
        <w:tc>
          <w:tcPr>
            <w:tcW w:w="1696" w:type="dxa"/>
            <w:shd w:val="clear" w:color="auto" w:fill="auto"/>
          </w:tcPr>
          <w:p w14:paraId="2049DC89"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Oblici vrednovanja</w:t>
            </w:r>
          </w:p>
        </w:tc>
        <w:tc>
          <w:tcPr>
            <w:tcW w:w="1701" w:type="dxa"/>
            <w:gridSpan w:val="2"/>
            <w:shd w:val="clear" w:color="auto" w:fill="auto"/>
          </w:tcPr>
          <w:p w14:paraId="6C1A991F" w14:textId="509D6B5F"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Usmena provjera:</w:t>
            </w:r>
          </w:p>
        </w:tc>
        <w:tc>
          <w:tcPr>
            <w:tcW w:w="2127" w:type="dxa"/>
            <w:shd w:val="clear" w:color="auto" w:fill="auto"/>
          </w:tcPr>
          <w:p w14:paraId="53713B10" w14:textId="77777777" w:rsidR="002360F8" w:rsidRPr="002360F8" w:rsidRDefault="002360F8" w:rsidP="006D5ECE">
            <w:pPr>
              <w:rPr>
                <w:rFonts w:asciiTheme="majorHAnsi" w:hAnsiTheme="majorHAnsi" w:cstheme="majorHAnsi"/>
                <w:b/>
                <w:bCs/>
                <w:i/>
                <w:sz w:val="24"/>
                <w:szCs w:val="24"/>
              </w:rPr>
            </w:pPr>
            <w:r w:rsidRPr="002360F8">
              <w:rPr>
                <w:rFonts w:asciiTheme="majorHAnsi" w:hAnsiTheme="majorHAnsi" w:cstheme="majorHAnsi"/>
                <w:b/>
                <w:bCs/>
                <w:sz w:val="24"/>
                <w:szCs w:val="24"/>
              </w:rPr>
              <w:t>nedovoljan</w:t>
            </w:r>
          </w:p>
        </w:tc>
        <w:tc>
          <w:tcPr>
            <w:tcW w:w="2268" w:type="dxa"/>
          </w:tcPr>
          <w:p w14:paraId="39F3B7F1"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dovoljan</w:t>
            </w:r>
          </w:p>
        </w:tc>
        <w:tc>
          <w:tcPr>
            <w:tcW w:w="2843" w:type="dxa"/>
            <w:gridSpan w:val="2"/>
          </w:tcPr>
          <w:p w14:paraId="55E47E4D"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dobar</w:t>
            </w:r>
          </w:p>
        </w:tc>
        <w:tc>
          <w:tcPr>
            <w:tcW w:w="2268" w:type="dxa"/>
          </w:tcPr>
          <w:p w14:paraId="39CE4370"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vrlo dobar</w:t>
            </w:r>
          </w:p>
        </w:tc>
        <w:tc>
          <w:tcPr>
            <w:tcW w:w="2401" w:type="dxa"/>
          </w:tcPr>
          <w:p w14:paraId="38FDF601"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 xml:space="preserve">odličan </w:t>
            </w:r>
          </w:p>
        </w:tc>
      </w:tr>
      <w:tr w:rsidR="002360F8" w:rsidRPr="002360F8" w14:paraId="208CC529" w14:textId="77777777" w:rsidTr="002360F8">
        <w:tc>
          <w:tcPr>
            <w:tcW w:w="1696" w:type="dxa"/>
            <w:vMerge w:val="restart"/>
            <w:shd w:val="clear" w:color="auto" w:fill="auto"/>
          </w:tcPr>
          <w:p w14:paraId="2641B203"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Vrednovanje naučenoga</w:t>
            </w:r>
          </w:p>
        </w:tc>
        <w:tc>
          <w:tcPr>
            <w:tcW w:w="1701" w:type="dxa"/>
            <w:gridSpan w:val="2"/>
            <w:shd w:val="clear" w:color="auto" w:fill="auto"/>
          </w:tcPr>
          <w:p w14:paraId="4156D9B6"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čitanje</w:t>
            </w:r>
          </w:p>
        </w:tc>
        <w:tc>
          <w:tcPr>
            <w:tcW w:w="2127" w:type="dxa"/>
            <w:shd w:val="clear" w:color="auto" w:fill="auto"/>
          </w:tcPr>
          <w:p w14:paraId="3BEAE393" w14:textId="77777777" w:rsidR="002360F8" w:rsidRPr="002360F8" w:rsidRDefault="002360F8" w:rsidP="006D5ECE">
            <w:pPr>
              <w:spacing w:after="0" w:line="240" w:lineRule="auto"/>
              <w:rPr>
                <w:rFonts w:asciiTheme="majorHAnsi" w:eastAsia="Calibri" w:hAnsiTheme="majorHAnsi" w:cstheme="majorHAnsi"/>
                <w:sz w:val="24"/>
                <w:szCs w:val="24"/>
              </w:rPr>
            </w:pPr>
            <w:r w:rsidRPr="002360F8">
              <w:rPr>
                <w:rFonts w:asciiTheme="majorHAnsi" w:eastAsia="Calibri" w:hAnsiTheme="majorHAnsi" w:cstheme="majorHAnsi"/>
                <w:sz w:val="24"/>
                <w:szCs w:val="24"/>
              </w:rPr>
              <w:t xml:space="preserve">Učenik </w:t>
            </w:r>
            <w:r w:rsidRPr="002360F8">
              <w:rPr>
                <w:rFonts w:asciiTheme="majorHAnsi" w:eastAsia="Calibri" w:hAnsiTheme="majorHAnsi" w:cstheme="majorHAnsi"/>
                <w:b/>
                <w:sz w:val="24"/>
                <w:szCs w:val="24"/>
              </w:rPr>
              <w:t>ne povezuje</w:t>
            </w:r>
            <w:r w:rsidRPr="002360F8">
              <w:rPr>
                <w:rFonts w:asciiTheme="majorHAnsi" w:eastAsia="Calibri" w:hAnsiTheme="majorHAnsi" w:cstheme="majorHAnsi"/>
                <w:sz w:val="24"/>
                <w:szCs w:val="24"/>
              </w:rPr>
              <w:t xml:space="preserve">   glasove i slova u slogove i cjelovitu riječ. Čita riječ po riječ, griješi u čitanju riječi, čita izuzetno sporo i razumije što pročita.  </w:t>
            </w:r>
          </w:p>
          <w:p w14:paraId="3D294AAE" w14:textId="77777777" w:rsidR="002360F8" w:rsidRPr="002360F8" w:rsidRDefault="002360F8" w:rsidP="006D5ECE">
            <w:pPr>
              <w:rPr>
                <w:rFonts w:asciiTheme="majorHAnsi" w:hAnsiTheme="majorHAnsi" w:cstheme="majorHAnsi"/>
                <w:i/>
                <w:sz w:val="24"/>
                <w:szCs w:val="24"/>
              </w:rPr>
            </w:pPr>
            <w:r w:rsidRPr="002360F8">
              <w:rPr>
                <w:rFonts w:asciiTheme="majorHAnsi" w:hAnsiTheme="majorHAnsi" w:cstheme="majorHAnsi"/>
                <w:sz w:val="24"/>
                <w:szCs w:val="24"/>
              </w:rPr>
              <w:t>.</w:t>
            </w:r>
          </w:p>
        </w:tc>
        <w:tc>
          <w:tcPr>
            <w:tcW w:w="2268" w:type="dxa"/>
          </w:tcPr>
          <w:p w14:paraId="7422CB9A" w14:textId="77777777" w:rsidR="002360F8" w:rsidRPr="002360F8" w:rsidRDefault="002360F8" w:rsidP="006D5ECE">
            <w:pPr>
              <w:rPr>
                <w:rFonts w:asciiTheme="majorHAnsi" w:hAnsiTheme="majorHAnsi" w:cstheme="majorHAnsi"/>
                <w:sz w:val="24"/>
                <w:szCs w:val="24"/>
              </w:rPr>
            </w:pPr>
            <w:r w:rsidRPr="002360F8">
              <w:rPr>
                <w:rFonts w:asciiTheme="majorHAnsi" w:eastAsia="Times New Roman" w:hAnsiTheme="majorHAnsi" w:cstheme="majorHAnsi"/>
                <w:sz w:val="24"/>
                <w:szCs w:val="24"/>
                <w:lang w:eastAsia="hr-HR"/>
              </w:rPr>
              <w:t xml:space="preserve">Nesigurno i sporo  čita tekstove primjerene jezičnomu razvoju, dobi i interesima. Često griješi pri čitanju duljih riječi, zastaje i </w:t>
            </w:r>
            <w:proofErr w:type="spellStart"/>
            <w:r w:rsidRPr="002360F8">
              <w:rPr>
                <w:rFonts w:asciiTheme="majorHAnsi" w:eastAsia="Times New Roman" w:hAnsiTheme="majorHAnsi" w:cstheme="majorHAnsi"/>
                <w:sz w:val="24"/>
                <w:szCs w:val="24"/>
                <w:lang w:eastAsia="hr-HR"/>
              </w:rPr>
              <w:t>slovka</w:t>
            </w:r>
            <w:proofErr w:type="spellEnd"/>
            <w:r w:rsidRPr="002360F8">
              <w:rPr>
                <w:rFonts w:asciiTheme="majorHAnsi" w:eastAsia="Times New Roman" w:hAnsiTheme="majorHAnsi" w:cstheme="majorHAnsi"/>
                <w:sz w:val="24"/>
                <w:szCs w:val="24"/>
                <w:lang w:eastAsia="hr-HR"/>
              </w:rPr>
              <w:t xml:space="preserve">. </w:t>
            </w:r>
          </w:p>
        </w:tc>
        <w:tc>
          <w:tcPr>
            <w:tcW w:w="2843" w:type="dxa"/>
            <w:gridSpan w:val="2"/>
          </w:tcPr>
          <w:p w14:paraId="75E9BD57" w14:textId="77777777" w:rsidR="002360F8" w:rsidRPr="002360F8" w:rsidRDefault="002360F8" w:rsidP="006D5ECE">
            <w:pPr>
              <w:rPr>
                <w:rFonts w:asciiTheme="majorHAnsi" w:hAnsiTheme="majorHAnsi" w:cstheme="majorHAnsi"/>
                <w:sz w:val="24"/>
                <w:szCs w:val="24"/>
              </w:rPr>
            </w:pPr>
            <w:r w:rsidRPr="002360F8">
              <w:rPr>
                <w:rFonts w:asciiTheme="majorHAnsi" w:eastAsia="Times New Roman" w:hAnsiTheme="majorHAnsi" w:cstheme="majorHAnsi"/>
                <w:sz w:val="24"/>
                <w:szCs w:val="24"/>
                <w:lang w:eastAsia="hr-HR"/>
              </w:rPr>
              <w:t>Čita  tekstove primjerene jezičnomu razvoju, dobi i interesima čineći greške u čitanju (krivo pročita riječ, zastane pri čitanju duljih riječi, ima nepravilnu intonacija ili ne primjenjuje znakove interpunkcije pri čitanju).</w:t>
            </w:r>
          </w:p>
        </w:tc>
        <w:tc>
          <w:tcPr>
            <w:tcW w:w="2268" w:type="dxa"/>
          </w:tcPr>
          <w:p w14:paraId="2311B01D" w14:textId="77777777" w:rsidR="002360F8" w:rsidRPr="002360F8" w:rsidRDefault="002360F8" w:rsidP="006D5ECE">
            <w:pPr>
              <w:spacing w:after="0" w:line="240" w:lineRule="auto"/>
              <w:rPr>
                <w:rFonts w:asciiTheme="majorHAnsi" w:hAnsiTheme="majorHAnsi" w:cstheme="majorHAnsi"/>
                <w:sz w:val="24"/>
                <w:szCs w:val="24"/>
              </w:rPr>
            </w:pPr>
            <w:r w:rsidRPr="002360F8">
              <w:rPr>
                <w:rFonts w:asciiTheme="majorHAnsi" w:eastAsia="Times New Roman" w:hAnsiTheme="majorHAnsi" w:cstheme="majorHAnsi"/>
                <w:sz w:val="24"/>
                <w:szCs w:val="24"/>
                <w:lang w:eastAsia="hr-HR"/>
              </w:rPr>
              <w:t>Čita tekstove primjerene jezičnomu razvoju, dobi i interesima uz poneko pojašnjenje od strane učitelja. (krivo pročita jednu riječ ili jednom ne poštuje rečenični znak ili tiho čita ili nesigurno čita).</w:t>
            </w:r>
          </w:p>
        </w:tc>
        <w:tc>
          <w:tcPr>
            <w:tcW w:w="2401" w:type="dxa"/>
          </w:tcPr>
          <w:p w14:paraId="789E0599" w14:textId="77777777" w:rsidR="002360F8" w:rsidRPr="002360F8" w:rsidRDefault="002360F8" w:rsidP="006D5ECE">
            <w:pPr>
              <w:spacing w:after="0" w:line="240" w:lineRule="auto"/>
              <w:rPr>
                <w:rFonts w:asciiTheme="majorHAnsi" w:eastAsia="Calibri" w:hAnsiTheme="majorHAnsi" w:cstheme="majorHAnsi"/>
                <w:sz w:val="24"/>
                <w:szCs w:val="24"/>
              </w:rPr>
            </w:pPr>
            <w:r w:rsidRPr="002360F8">
              <w:rPr>
                <w:rFonts w:asciiTheme="majorHAnsi" w:eastAsia="Calibri" w:hAnsiTheme="majorHAnsi" w:cstheme="majorHAnsi"/>
                <w:sz w:val="24"/>
                <w:szCs w:val="24"/>
              </w:rPr>
              <w:t xml:space="preserve">Svaku riječ </w:t>
            </w:r>
            <w:r w:rsidRPr="002360F8">
              <w:rPr>
                <w:rFonts w:asciiTheme="majorHAnsi" w:eastAsia="Calibri" w:hAnsiTheme="majorHAnsi" w:cstheme="majorHAnsi"/>
                <w:b/>
                <w:sz w:val="24"/>
                <w:szCs w:val="24"/>
              </w:rPr>
              <w:t>pročita samostalno i točno</w:t>
            </w:r>
            <w:r w:rsidRPr="002360F8">
              <w:rPr>
                <w:rFonts w:asciiTheme="majorHAnsi" w:eastAsia="Calibri" w:hAnsiTheme="majorHAnsi" w:cstheme="majorHAnsi"/>
                <w:sz w:val="24"/>
                <w:szCs w:val="24"/>
              </w:rPr>
              <w:t>.</w:t>
            </w:r>
          </w:p>
          <w:p w14:paraId="6149C035" w14:textId="77777777" w:rsidR="002360F8" w:rsidRPr="002360F8" w:rsidRDefault="002360F8" w:rsidP="006D5ECE">
            <w:pPr>
              <w:spacing w:after="0" w:line="240" w:lineRule="auto"/>
              <w:rPr>
                <w:rFonts w:asciiTheme="majorHAnsi" w:eastAsia="Calibri" w:hAnsiTheme="majorHAnsi" w:cstheme="majorHAnsi"/>
                <w:sz w:val="24"/>
                <w:szCs w:val="24"/>
                <w:lang w:eastAsia="hr-HR"/>
              </w:rPr>
            </w:pPr>
            <w:r w:rsidRPr="002360F8">
              <w:rPr>
                <w:rFonts w:asciiTheme="majorHAnsi" w:eastAsia="Calibri" w:hAnsiTheme="majorHAnsi" w:cstheme="majorHAnsi"/>
                <w:b/>
                <w:sz w:val="24"/>
                <w:szCs w:val="24"/>
                <w:lang w:eastAsia="hr-HR"/>
              </w:rPr>
              <w:t>Glasno, točno, tečno i sigurno čita</w:t>
            </w:r>
            <w:r w:rsidRPr="002360F8">
              <w:rPr>
                <w:rFonts w:asciiTheme="majorHAnsi" w:eastAsia="Calibri" w:hAnsiTheme="majorHAnsi" w:cstheme="majorHAnsi"/>
                <w:sz w:val="24"/>
                <w:szCs w:val="24"/>
                <w:lang w:eastAsia="hr-HR"/>
              </w:rPr>
              <w:t xml:space="preserve"> tekstove primjerene svojoj dobi. </w:t>
            </w:r>
          </w:p>
          <w:p w14:paraId="655F9462" w14:textId="77777777" w:rsidR="002360F8" w:rsidRPr="002360F8" w:rsidRDefault="002360F8" w:rsidP="006D5ECE">
            <w:pPr>
              <w:spacing w:after="0" w:line="240" w:lineRule="auto"/>
              <w:rPr>
                <w:rFonts w:asciiTheme="majorHAnsi" w:eastAsia="Calibri" w:hAnsiTheme="majorHAnsi" w:cstheme="majorHAnsi"/>
                <w:sz w:val="24"/>
                <w:szCs w:val="24"/>
              </w:rPr>
            </w:pPr>
            <w:r w:rsidRPr="002360F8">
              <w:rPr>
                <w:rFonts w:asciiTheme="majorHAnsi" w:eastAsia="Calibri" w:hAnsiTheme="majorHAnsi" w:cstheme="majorHAnsi"/>
                <w:sz w:val="24"/>
                <w:szCs w:val="24"/>
                <w:lang w:eastAsia="hr-HR"/>
              </w:rPr>
              <w:t xml:space="preserve">Čita </w:t>
            </w:r>
            <w:r w:rsidRPr="002360F8">
              <w:rPr>
                <w:rFonts w:asciiTheme="majorHAnsi" w:eastAsia="Calibri" w:hAnsiTheme="majorHAnsi" w:cstheme="majorHAnsi"/>
                <w:b/>
                <w:sz w:val="24"/>
                <w:szCs w:val="24"/>
                <w:lang w:eastAsia="hr-HR"/>
              </w:rPr>
              <w:t>umjerenim tempom</w:t>
            </w:r>
            <w:r w:rsidRPr="002360F8">
              <w:rPr>
                <w:rFonts w:asciiTheme="majorHAnsi" w:eastAsia="Calibri" w:hAnsiTheme="majorHAnsi" w:cstheme="majorHAnsi"/>
                <w:sz w:val="24"/>
                <w:szCs w:val="24"/>
                <w:lang w:eastAsia="hr-HR"/>
              </w:rPr>
              <w:t xml:space="preserve"> i svi ga razumiju.</w:t>
            </w:r>
          </w:p>
          <w:p w14:paraId="1ECC595B" w14:textId="77777777" w:rsidR="002360F8" w:rsidRPr="002360F8" w:rsidRDefault="002360F8" w:rsidP="006D5ECE">
            <w:pPr>
              <w:rPr>
                <w:rFonts w:asciiTheme="majorHAnsi" w:hAnsiTheme="majorHAnsi" w:cstheme="majorHAnsi"/>
                <w:sz w:val="24"/>
                <w:szCs w:val="24"/>
              </w:rPr>
            </w:pPr>
            <w:r w:rsidRPr="002360F8">
              <w:rPr>
                <w:rFonts w:asciiTheme="majorHAnsi" w:eastAsia="Calibri" w:hAnsiTheme="majorHAnsi" w:cstheme="majorHAnsi"/>
                <w:sz w:val="24"/>
                <w:szCs w:val="24"/>
              </w:rPr>
              <w:t>Poštuje rečenične znakove.</w:t>
            </w:r>
          </w:p>
        </w:tc>
      </w:tr>
      <w:tr w:rsidR="002360F8" w:rsidRPr="002360F8" w14:paraId="335AC58D" w14:textId="77777777" w:rsidTr="002360F8">
        <w:tc>
          <w:tcPr>
            <w:tcW w:w="1696" w:type="dxa"/>
            <w:vMerge/>
            <w:shd w:val="clear" w:color="auto" w:fill="auto"/>
          </w:tcPr>
          <w:p w14:paraId="53748C36" w14:textId="77777777" w:rsidR="002360F8" w:rsidRPr="002360F8" w:rsidRDefault="002360F8" w:rsidP="006D5ECE">
            <w:pPr>
              <w:rPr>
                <w:rFonts w:asciiTheme="majorHAnsi" w:hAnsiTheme="majorHAnsi" w:cstheme="majorHAnsi"/>
                <w:b/>
                <w:sz w:val="24"/>
                <w:szCs w:val="24"/>
              </w:rPr>
            </w:pPr>
          </w:p>
        </w:tc>
        <w:tc>
          <w:tcPr>
            <w:tcW w:w="1701" w:type="dxa"/>
            <w:gridSpan w:val="2"/>
            <w:shd w:val="clear" w:color="auto" w:fill="auto"/>
          </w:tcPr>
          <w:p w14:paraId="3933D70C"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sz w:val="24"/>
                <w:szCs w:val="24"/>
              </w:rPr>
              <w:t>pričanje prema nizu slika/pripovijedanje/lektira</w:t>
            </w:r>
          </w:p>
        </w:tc>
        <w:tc>
          <w:tcPr>
            <w:tcW w:w="2127" w:type="dxa"/>
            <w:shd w:val="clear" w:color="auto" w:fill="auto"/>
          </w:tcPr>
          <w:p w14:paraId="14CDC2A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ne ostvaruje sastavnicu ishoda </w:t>
            </w:r>
            <w:r w:rsidRPr="002360F8">
              <w:rPr>
                <w:rFonts w:asciiTheme="majorHAnsi" w:hAnsiTheme="majorHAnsi" w:cstheme="majorHAnsi"/>
                <w:i/>
                <w:sz w:val="24"/>
                <w:szCs w:val="24"/>
              </w:rPr>
              <w:t>„</w:t>
            </w:r>
            <w:r w:rsidRPr="002360F8">
              <w:rPr>
                <w:rFonts w:asciiTheme="majorHAnsi" w:eastAsia="Times New Roman" w:hAnsiTheme="majorHAnsi" w:cstheme="majorHAnsi"/>
                <w:i/>
                <w:sz w:val="24"/>
                <w:szCs w:val="24"/>
                <w:lang w:eastAsia="hr-HR"/>
              </w:rPr>
              <w:t xml:space="preserve">prepričava pročitanu priču vlastitim </w:t>
            </w:r>
            <w:proofErr w:type="spellStart"/>
            <w:r w:rsidRPr="002360F8">
              <w:rPr>
                <w:rFonts w:asciiTheme="majorHAnsi" w:eastAsia="Times New Roman" w:hAnsiTheme="majorHAnsi" w:cstheme="majorHAnsi"/>
                <w:i/>
                <w:sz w:val="24"/>
                <w:szCs w:val="24"/>
                <w:lang w:eastAsia="hr-HR"/>
              </w:rPr>
              <w:t>riječima“</w:t>
            </w:r>
            <w:r w:rsidRPr="002360F8">
              <w:rPr>
                <w:rFonts w:asciiTheme="majorHAnsi" w:hAnsiTheme="majorHAnsi" w:cstheme="majorHAnsi"/>
                <w:sz w:val="24"/>
                <w:szCs w:val="24"/>
              </w:rPr>
              <w:t>po</w:t>
            </w:r>
            <w:proofErr w:type="spellEnd"/>
            <w:r w:rsidRPr="002360F8">
              <w:rPr>
                <w:rFonts w:asciiTheme="majorHAnsi" w:hAnsiTheme="majorHAnsi" w:cstheme="majorHAnsi"/>
                <w:sz w:val="24"/>
                <w:szCs w:val="24"/>
              </w:rPr>
              <w:t xml:space="preserve"> zadanim elementima.</w:t>
            </w:r>
          </w:p>
        </w:tc>
        <w:tc>
          <w:tcPr>
            <w:tcW w:w="2268" w:type="dxa"/>
          </w:tcPr>
          <w:p w14:paraId="34B030BE"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Prepričava pročitanu priču uz mnogo potpitanja i poticaja.</w:t>
            </w:r>
          </w:p>
        </w:tc>
        <w:tc>
          <w:tcPr>
            <w:tcW w:w="2843" w:type="dxa"/>
            <w:gridSpan w:val="2"/>
          </w:tcPr>
          <w:p w14:paraId="664AC0D6"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Prepričava pročitanu priču vlastitim riječima uz uporabu  neknjiževnih izraza i uz pomoć potpitanja učitelja.</w:t>
            </w:r>
          </w:p>
          <w:p w14:paraId="5CD4CD73"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Rijetko se javlja i daje uglavnom točne odgovore na pitanja. </w:t>
            </w:r>
          </w:p>
        </w:tc>
        <w:tc>
          <w:tcPr>
            <w:tcW w:w="2268" w:type="dxa"/>
          </w:tcPr>
          <w:p w14:paraId="6ADA8A58"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Prepričava pročitanu priču vlastitim riječima uz manju pomoć učitelja. </w:t>
            </w:r>
          </w:p>
          <w:p w14:paraId="5CFA3C71"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Lektira: Nabraja likove. Povremeno se javlja i daje odgovore na pitanja. </w:t>
            </w:r>
          </w:p>
        </w:tc>
        <w:tc>
          <w:tcPr>
            <w:tcW w:w="2401" w:type="dxa"/>
          </w:tcPr>
          <w:p w14:paraId="06ED993D"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Samostalno prepričava i produbljuje pročitanu priču vlastitim riječima i bogatim rječnikom.</w:t>
            </w:r>
          </w:p>
          <w:p w14:paraId="641C78FF"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Lektira: Opisuje likove i pridaje im osobine. Aktivno sudjeluje u nastavi dajući točne odgovore na pitanja. Zaključuje </w:t>
            </w:r>
            <w:r w:rsidRPr="002360F8">
              <w:rPr>
                <w:rFonts w:asciiTheme="majorHAnsi" w:eastAsia="Times New Roman" w:hAnsiTheme="majorHAnsi" w:cstheme="majorHAnsi"/>
                <w:sz w:val="24"/>
                <w:szCs w:val="24"/>
                <w:lang w:eastAsia="hr-HR"/>
              </w:rPr>
              <w:lastRenderedPageBreak/>
              <w:t xml:space="preserve">i promišlja o ideji priče. </w:t>
            </w:r>
          </w:p>
        </w:tc>
      </w:tr>
      <w:tr w:rsidR="002360F8" w:rsidRPr="002360F8" w14:paraId="7D6BF2B4" w14:textId="77777777" w:rsidTr="002360F8">
        <w:tc>
          <w:tcPr>
            <w:tcW w:w="1696" w:type="dxa"/>
            <w:vMerge/>
            <w:shd w:val="clear" w:color="auto" w:fill="auto"/>
          </w:tcPr>
          <w:p w14:paraId="3C596FD0" w14:textId="77777777" w:rsidR="002360F8" w:rsidRPr="002360F8" w:rsidRDefault="002360F8" w:rsidP="006D5ECE">
            <w:pPr>
              <w:rPr>
                <w:rFonts w:asciiTheme="majorHAnsi" w:hAnsiTheme="majorHAnsi" w:cstheme="majorHAnsi"/>
                <w:b/>
                <w:sz w:val="24"/>
                <w:szCs w:val="24"/>
              </w:rPr>
            </w:pPr>
          </w:p>
        </w:tc>
        <w:tc>
          <w:tcPr>
            <w:tcW w:w="1701" w:type="dxa"/>
            <w:gridSpan w:val="2"/>
            <w:shd w:val="clear" w:color="auto" w:fill="auto"/>
          </w:tcPr>
          <w:p w14:paraId="4E23643D"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Recitacije/igranje uloga</w:t>
            </w:r>
          </w:p>
        </w:tc>
        <w:tc>
          <w:tcPr>
            <w:tcW w:w="2127" w:type="dxa"/>
            <w:shd w:val="clear" w:color="auto" w:fill="auto"/>
          </w:tcPr>
          <w:p w14:paraId="3EC964A8"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Ne izgovara tekst.</w:t>
            </w:r>
          </w:p>
        </w:tc>
        <w:tc>
          <w:tcPr>
            <w:tcW w:w="2268" w:type="dxa"/>
          </w:tcPr>
          <w:p w14:paraId="4F275B78"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Izgovara tekst uz pomoć i navođenje učiteljice.</w:t>
            </w:r>
          </w:p>
        </w:tc>
        <w:tc>
          <w:tcPr>
            <w:tcW w:w="2843" w:type="dxa"/>
            <w:gridSpan w:val="2"/>
          </w:tcPr>
          <w:p w14:paraId="33ECEDA6"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Često griješi u redoslijedu riječi, ne pazi na intonaciju i rečenične znakove. </w:t>
            </w:r>
          </w:p>
        </w:tc>
        <w:tc>
          <w:tcPr>
            <w:tcW w:w="2268" w:type="dxa"/>
          </w:tcPr>
          <w:p w14:paraId="2365D817"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Jasno, glasno i uz manju pogrešku izgovara tekst. Pazi na intonaciju i rečenične znakove.</w:t>
            </w:r>
          </w:p>
        </w:tc>
        <w:tc>
          <w:tcPr>
            <w:tcW w:w="2401" w:type="dxa"/>
          </w:tcPr>
          <w:p w14:paraId="151FBB95"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Jasno, glasno i točno izgovara tekst pazeći na intonaciju i rečenične znakove</w:t>
            </w:r>
          </w:p>
        </w:tc>
      </w:tr>
      <w:tr w:rsidR="002360F8" w:rsidRPr="002360F8" w14:paraId="6E7DC6ED" w14:textId="77777777" w:rsidTr="002360F8">
        <w:tc>
          <w:tcPr>
            <w:tcW w:w="1696" w:type="dxa"/>
            <w:vMerge/>
            <w:shd w:val="clear" w:color="auto" w:fill="auto"/>
          </w:tcPr>
          <w:p w14:paraId="314AF0B5" w14:textId="77777777" w:rsidR="002360F8" w:rsidRPr="002360F8" w:rsidRDefault="002360F8" w:rsidP="006D5ECE">
            <w:pPr>
              <w:rPr>
                <w:rFonts w:asciiTheme="majorHAnsi" w:hAnsiTheme="majorHAnsi" w:cstheme="majorHAnsi"/>
                <w:b/>
                <w:sz w:val="24"/>
                <w:szCs w:val="24"/>
              </w:rPr>
            </w:pPr>
          </w:p>
        </w:tc>
        <w:tc>
          <w:tcPr>
            <w:tcW w:w="1701" w:type="dxa"/>
            <w:gridSpan w:val="2"/>
            <w:shd w:val="clear" w:color="auto" w:fill="auto"/>
          </w:tcPr>
          <w:p w14:paraId="23011969"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Pisane provjere:</w:t>
            </w:r>
          </w:p>
        </w:tc>
        <w:tc>
          <w:tcPr>
            <w:tcW w:w="2127" w:type="dxa"/>
            <w:shd w:val="clear" w:color="auto" w:fill="auto"/>
          </w:tcPr>
          <w:p w14:paraId="7C3899D2" w14:textId="77777777" w:rsidR="002360F8" w:rsidRPr="002360F8" w:rsidRDefault="002360F8" w:rsidP="006D5ECE">
            <w:pPr>
              <w:rPr>
                <w:rFonts w:asciiTheme="majorHAnsi" w:hAnsiTheme="majorHAnsi" w:cstheme="majorHAnsi"/>
                <w:i/>
                <w:sz w:val="24"/>
                <w:szCs w:val="24"/>
              </w:rPr>
            </w:pPr>
            <w:r w:rsidRPr="002360F8">
              <w:rPr>
                <w:rFonts w:asciiTheme="majorHAnsi" w:hAnsiTheme="majorHAnsi" w:cstheme="majorHAnsi"/>
                <w:b/>
                <w:bCs/>
                <w:sz w:val="24"/>
                <w:szCs w:val="24"/>
              </w:rPr>
              <w:t>nedovoljan(1)</w:t>
            </w:r>
          </w:p>
        </w:tc>
        <w:tc>
          <w:tcPr>
            <w:tcW w:w="2268" w:type="dxa"/>
          </w:tcPr>
          <w:p w14:paraId="227214D6"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dovoljan(2)</w:t>
            </w:r>
          </w:p>
        </w:tc>
        <w:tc>
          <w:tcPr>
            <w:tcW w:w="2843" w:type="dxa"/>
            <w:gridSpan w:val="2"/>
          </w:tcPr>
          <w:p w14:paraId="0D961FDA"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dobar(3)</w:t>
            </w:r>
          </w:p>
        </w:tc>
        <w:tc>
          <w:tcPr>
            <w:tcW w:w="2268" w:type="dxa"/>
          </w:tcPr>
          <w:p w14:paraId="535093F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vrlo dobar(4)</w:t>
            </w:r>
          </w:p>
        </w:tc>
        <w:tc>
          <w:tcPr>
            <w:tcW w:w="2401" w:type="dxa"/>
          </w:tcPr>
          <w:p w14:paraId="55490CD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odličan (5)</w:t>
            </w:r>
          </w:p>
        </w:tc>
      </w:tr>
      <w:tr w:rsidR="002360F8" w:rsidRPr="002360F8" w14:paraId="0D1DFDEF" w14:textId="77777777" w:rsidTr="002360F8">
        <w:trPr>
          <w:trHeight w:val="925"/>
        </w:trPr>
        <w:tc>
          <w:tcPr>
            <w:tcW w:w="1696" w:type="dxa"/>
            <w:vMerge/>
            <w:shd w:val="clear" w:color="auto" w:fill="auto"/>
          </w:tcPr>
          <w:p w14:paraId="6A456EDA" w14:textId="77777777" w:rsidR="002360F8" w:rsidRPr="002360F8" w:rsidRDefault="002360F8" w:rsidP="006D5ECE">
            <w:pPr>
              <w:rPr>
                <w:rFonts w:asciiTheme="majorHAnsi" w:hAnsiTheme="majorHAnsi" w:cstheme="majorHAnsi"/>
                <w:sz w:val="24"/>
                <w:szCs w:val="24"/>
              </w:rPr>
            </w:pPr>
          </w:p>
        </w:tc>
        <w:tc>
          <w:tcPr>
            <w:tcW w:w="1701" w:type="dxa"/>
            <w:gridSpan w:val="2"/>
            <w:shd w:val="clear" w:color="auto" w:fill="auto"/>
          </w:tcPr>
          <w:p w14:paraId="04BA8BAC"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diktat – naučenim slovima</w:t>
            </w:r>
          </w:p>
          <w:p w14:paraId="038CFD3C" w14:textId="77777777" w:rsidR="002360F8" w:rsidRPr="002360F8" w:rsidRDefault="002360F8" w:rsidP="006D5ECE">
            <w:pPr>
              <w:rPr>
                <w:rFonts w:asciiTheme="majorHAnsi" w:hAnsiTheme="majorHAnsi" w:cstheme="majorHAnsi"/>
                <w:sz w:val="24"/>
                <w:szCs w:val="24"/>
              </w:rPr>
            </w:pPr>
          </w:p>
          <w:p w14:paraId="52DB9FAB" w14:textId="77777777" w:rsidR="002360F8" w:rsidRPr="002360F8" w:rsidRDefault="002360F8" w:rsidP="006D5ECE">
            <w:pPr>
              <w:rPr>
                <w:rFonts w:asciiTheme="majorHAnsi" w:hAnsiTheme="majorHAnsi" w:cstheme="majorHAnsi"/>
                <w:sz w:val="24"/>
                <w:szCs w:val="24"/>
              </w:rPr>
            </w:pPr>
          </w:p>
        </w:tc>
        <w:tc>
          <w:tcPr>
            <w:tcW w:w="2127" w:type="dxa"/>
            <w:shd w:val="clear" w:color="auto" w:fill="auto"/>
          </w:tcPr>
          <w:p w14:paraId="4E8937CA"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ne piše cijelu rečenicu.</w:t>
            </w:r>
          </w:p>
          <w:p w14:paraId="012E23F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Uglavnom ne razdvaja riječi.</w:t>
            </w:r>
          </w:p>
          <w:p w14:paraId="62267D9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Rečenica nema pravilan red riječi, a riječi/slova nedostaju.</w:t>
            </w:r>
          </w:p>
          <w:p w14:paraId="79ABFE69"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Piše nečitko i ne poštuje granice crtovlja.</w:t>
            </w:r>
          </w:p>
        </w:tc>
        <w:tc>
          <w:tcPr>
            <w:tcW w:w="2268" w:type="dxa"/>
          </w:tcPr>
          <w:p w14:paraId="564C0C89"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često ispušta slova/riječi u rečenici.</w:t>
            </w:r>
          </w:p>
          <w:p w14:paraId="3E89D07E"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Neke riječi ne razdvaja.</w:t>
            </w:r>
          </w:p>
          <w:p w14:paraId="48103AC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Ne zapisuje točku na kraju rečenice.</w:t>
            </w:r>
          </w:p>
          <w:p w14:paraId="31AAD4CE"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Piše nečitko i ne poštuje uvijek granice crtovlja.</w:t>
            </w:r>
          </w:p>
        </w:tc>
        <w:tc>
          <w:tcPr>
            <w:tcW w:w="2843" w:type="dxa"/>
            <w:gridSpan w:val="2"/>
          </w:tcPr>
          <w:p w14:paraId="01B2C2C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prilikom pisanja rečenica </w:t>
            </w:r>
          </w:p>
          <w:p w14:paraId="41E5E00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 ispušta slova/riječi ili zamjenjuje slova u riječima.</w:t>
            </w:r>
          </w:p>
          <w:p w14:paraId="2AD0EAD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Uglavnom ostavlja razmak između riječi.</w:t>
            </w:r>
          </w:p>
          <w:p w14:paraId="2BCE8A68"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Ponekad zapisuje točku na kraju rečenice.</w:t>
            </w:r>
          </w:p>
          <w:p w14:paraId="2DA0902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Čini pogrješke u oblikovanju slova ili prelasku crtovlja.</w:t>
            </w:r>
          </w:p>
        </w:tc>
        <w:tc>
          <w:tcPr>
            <w:tcW w:w="2268" w:type="dxa"/>
          </w:tcPr>
          <w:p w14:paraId="03C5D506"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zapisuje  sve riječi i rečenice po diktatu, povezuje glas i slovo, provodi glasovnu sintezu.</w:t>
            </w:r>
          </w:p>
          <w:p w14:paraId="5789FFE6"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Ostavlja razmak između riječi.</w:t>
            </w:r>
          </w:p>
          <w:p w14:paraId="642B07A6"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Piše rečenične znakove na kraju rečenice.</w:t>
            </w:r>
          </w:p>
          <w:p w14:paraId="61D1572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Čini 1 do 2 pogrješke u izostavljanju ili dodavanju slova ili prelasku crtovlja.</w:t>
            </w:r>
          </w:p>
        </w:tc>
        <w:tc>
          <w:tcPr>
            <w:tcW w:w="2401" w:type="dxa"/>
          </w:tcPr>
          <w:p w14:paraId="37084F13"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pravilno, uredno i točno zapisuje sve riječi i rečenice po diktatu, povezuje glas i slovo, provodi glasovnu analizu i sintezu.</w:t>
            </w:r>
          </w:p>
          <w:p w14:paraId="54CE6DA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Ostavlja razmak između riječi.</w:t>
            </w:r>
          </w:p>
          <w:p w14:paraId="0E52ADFD"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Piše rečenične znakove na kraju rečenice.</w:t>
            </w:r>
          </w:p>
          <w:p w14:paraId="5EE4DDCE" w14:textId="172946B5"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Slova piše uredno, pravilnog oblika i unutar crtovlja.</w:t>
            </w:r>
          </w:p>
        </w:tc>
      </w:tr>
      <w:tr w:rsidR="002360F8" w:rsidRPr="002360F8" w14:paraId="3A7A8DDC" w14:textId="77777777" w:rsidTr="002360F8">
        <w:trPr>
          <w:trHeight w:val="1170"/>
        </w:trPr>
        <w:tc>
          <w:tcPr>
            <w:tcW w:w="1696" w:type="dxa"/>
            <w:vMerge/>
            <w:shd w:val="clear" w:color="auto" w:fill="auto"/>
          </w:tcPr>
          <w:p w14:paraId="52A361FC" w14:textId="77777777" w:rsidR="002360F8" w:rsidRPr="002360F8" w:rsidRDefault="002360F8" w:rsidP="006D5ECE">
            <w:pPr>
              <w:rPr>
                <w:rFonts w:asciiTheme="majorHAnsi" w:hAnsiTheme="majorHAnsi" w:cstheme="majorHAnsi"/>
                <w:sz w:val="24"/>
                <w:szCs w:val="24"/>
              </w:rPr>
            </w:pPr>
          </w:p>
        </w:tc>
        <w:tc>
          <w:tcPr>
            <w:tcW w:w="1701" w:type="dxa"/>
            <w:gridSpan w:val="2"/>
            <w:shd w:val="clear" w:color="auto" w:fill="auto"/>
          </w:tcPr>
          <w:p w14:paraId="60F2E82C"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ispiti znanja (jezični sadržaji ,</w:t>
            </w:r>
            <w:r w:rsidRPr="002360F8">
              <w:rPr>
                <w:rFonts w:asciiTheme="majorHAnsi" w:hAnsiTheme="majorHAnsi" w:cstheme="majorHAnsi"/>
                <w:bCs/>
                <w:sz w:val="24"/>
                <w:szCs w:val="24"/>
              </w:rPr>
              <w:t>kultura i mediji, lektira)</w:t>
            </w:r>
          </w:p>
        </w:tc>
        <w:tc>
          <w:tcPr>
            <w:tcW w:w="2127" w:type="dxa"/>
            <w:shd w:val="clear" w:color="auto" w:fill="auto"/>
          </w:tcPr>
          <w:p w14:paraId="61C1C1D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0 -50%= 1</w:t>
            </w:r>
          </w:p>
        </w:tc>
        <w:tc>
          <w:tcPr>
            <w:tcW w:w="2268" w:type="dxa"/>
          </w:tcPr>
          <w:p w14:paraId="6136377C"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51% -   65% = 2</w:t>
            </w:r>
          </w:p>
        </w:tc>
        <w:tc>
          <w:tcPr>
            <w:tcW w:w="2843" w:type="dxa"/>
            <w:gridSpan w:val="2"/>
          </w:tcPr>
          <w:p w14:paraId="77FB7CD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65% -   79% = 3</w:t>
            </w:r>
          </w:p>
          <w:p w14:paraId="05F13A6C" w14:textId="77777777" w:rsidR="002360F8" w:rsidRPr="002360F8" w:rsidRDefault="002360F8" w:rsidP="006D5ECE">
            <w:pPr>
              <w:rPr>
                <w:rFonts w:asciiTheme="majorHAnsi" w:hAnsiTheme="majorHAnsi" w:cstheme="majorHAnsi"/>
                <w:sz w:val="24"/>
                <w:szCs w:val="24"/>
              </w:rPr>
            </w:pPr>
          </w:p>
        </w:tc>
        <w:tc>
          <w:tcPr>
            <w:tcW w:w="2268" w:type="dxa"/>
          </w:tcPr>
          <w:p w14:paraId="125AED8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80% -   94% = 4</w:t>
            </w:r>
          </w:p>
          <w:p w14:paraId="4556C834" w14:textId="77777777" w:rsidR="002360F8" w:rsidRPr="002360F8" w:rsidRDefault="002360F8" w:rsidP="006D5ECE">
            <w:pPr>
              <w:rPr>
                <w:rFonts w:asciiTheme="majorHAnsi" w:hAnsiTheme="majorHAnsi" w:cstheme="majorHAnsi"/>
                <w:sz w:val="24"/>
                <w:szCs w:val="24"/>
              </w:rPr>
            </w:pPr>
          </w:p>
        </w:tc>
        <w:tc>
          <w:tcPr>
            <w:tcW w:w="2401" w:type="dxa"/>
          </w:tcPr>
          <w:p w14:paraId="2D4B584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95% - 100% = 5</w:t>
            </w:r>
          </w:p>
          <w:p w14:paraId="3E861FB1" w14:textId="77777777" w:rsidR="002360F8" w:rsidRPr="002360F8" w:rsidRDefault="002360F8" w:rsidP="006D5ECE">
            <w:pPr>
              <w:rPr>
                <w:rFonts w:asciiTheme="majorHAnsi" w:hAnsiTheme="majorHAnsi" w:cstheme="majorHAnsi"/>
                <w:sz w:val="24"/>
                <w:szCs w:val="24"/>
              </w:rPr>
            </w:pPr>
          </w:p>
        </w:tc>
      </w:tr>
      <w:tr w:rsidR="002360F8" w:rsidRPr="002360F8" w14:paraId="769D2236" w14:textId="77777777" w:rsidTr="002360F8">
        <w:tc>
          <w:tcPr>
            <w:tcW w:w="1696" w:type="dxa"/>
            <w:vMerge/>
            <w:shd w:val="clear" w:color="auto" w:fill="auto"/>
          </w:tcPr>
          <w:p w14:paraId="0AA1127B" w14:textId="77777777" w:rsidR="002360F8" w:rsidRPr="002360F8" w:rsidRDefault="002360F8" w:rsidP="006D5ECE">
            <w:pPr>
              <w:rPr>
                <w:rFonts w:asciiTheme="majorHAnsi" w:hAnsiTheme="majorHAnsi" w:cstheme="majorHAnsi"/>
                <w:sz w:val="24"/>
                <w:szCs w:val="24"/>
              </w:rPr>
            </w:pPr>
          </w:p>
        </w:tc>
        <w:tc>
          <w:tcPr>
            <w:tcW w:w="1701" w:type="dxa"/>
            <w:gridSpan w:val="2"/>
            <w:shd w:val="clear" w:color="auto" w:fill="auto"/>
          </w:tcPr>
          <w:p w14:paraId="604EBF3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čitanje s razumijevanjem</w:t>
            </w:r>
          </w:p>
          <w:p w14:paraId="480991B8" w14:textId="77777777" w:rsidR="002360F8" w:rsidRPr="002360F8" w:rsidRDefault="002360F8" w:rsidP="006D5ECE">
            <w:pPr>
              <w:rPr>
                <w:rFonts w:asciiTheme="majorHAnsi" w:hAnsiTheme="majorHAnsi" w:cstheme="majorHAnsi"/>
                <w:sz w:val="24"/>
                <w:szCs w:val="24"/>
              </w:rPr>
            </w:pPr>
          </w:p>
        </w:tc>
        <w:tc>
          <w:tcPr>
            <w:tcW w:w="2127" w:type="dxa"/>
            <w:shd w:val="clear" w:color="auto" w:fill="auto"/>
          </w:tcPr>
          <w:p w14:paraId="32280E4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0-50% = 1</w:t>
            </w:r>
          </w:p>
        </w:tc>
        <w:tc>
          <w:tcPr>
            <w:tcW w:w="2268" w:type="dxa"/>
          </w:tcPr>
          <w:p w14:paraId="45B933E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51% -   65% = 2</w:t>
            </w:r>
          </w:p>
        </w:tc>
        <w:tc>
          <w:tcPr>
            <w:tcW w:w="2843" w:type="dxa"/>
            <w:gridSpan w:val="2"/>
          </w:tcPr>
          <w:p w14:paraId="6D090AE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65% -   79% = 3</w:t>
            </w:r>
          </w:p>
          <w:p w14:paraId="0EF3D533" w14:textId="77777777" w:rsidR="002360F8" w:rsidRPr="002360F8" w:rsidRDefault="002360F8" w:rsidP="006D5ECE">
            <w:pPr>
              <w:rPr>
                <w:rFonts w:asciiTheme="majorHAnsi" w:hAnsiTheme="majorHAnsi" w:cstheme="majorHAnsi"/>
                <w:sz w:val="24"/>
                <w:szCs w:val="24"/>
              </w:rPr>
            </w:pPr>
          </w:p>
        </w:tc>
        <w:tc>
          <w:tcPr>
            <w:tcW w:w="2268" w:type="dxa"/>
          </w:tcPr>
          <w:p w14:paraId="3B46CF7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80% -   94% = 4</w:t>
            </w:r>
          </w:p>
          <w:p w14:paraId="2692863D" w14:textId="77777777" w:rsidR="002360F8" w:rsidRPr="002360F8" w:rsidRDefault="002360F8" w:rsidP="006D5ECE">
            <w:pPr>
              <w:rPr>
                <w:rFonts w:asciiTheme="majorHAnsi" w:hAnsiTheme="majorHAnsi" w:cstheme="majorHAnsi"/>
                <w:sz w:val="24"/>
                <w:szCs w:val="24"/>
              </w:rPr>
            </w:pPr>
          </w:p>
        </w:tc>
        <w:tc>
          <w:tcPr>
            <w:tcW w:w="2401" w:type="dxa"/>
          </w:tcPr>
          <w:p w14:paraId="5E34A2D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95% - 100% = 5</w:t>
            </w:r>
          </w:p>
          <w:p w14:paraId="24589D74" w14:textId="77777777" w:rsidR="002360F8" w:rsidRPr="002360F8" w:rsidRDefault="002360F8" w:rsidP="006D5ECE">
            <w:pPr>
              <w:rPr>
                <w:rFonts w:asciiTheme="majorHAnsi" w:hAnsiTheme="majorHAnsi" w:cstheme="majorHAnsi"/>
                <w:sz w:val="24"/>
                <w:szCs w:val="24"/>
              </w:rPr>
            </w:pPr>
          </w:p>
        </w:tc>
      </w:tr>
      <w:tr w:rsidR="002360F8" w:rsidRPr="002360F8" w14:paraId="29B90E29" w14:textId="77777777" w:rsidTr="006D5ECE">
        <w:tc>
          <w:tcPr>
            <w:tcW w:w="1696" w:type="dxa"/>
            <w:tcBorders>
              <w:bottom w:val="double" w:sz="4" w:space="0" w:color="auto"/>
            </w:tcBorders>
            <w:shd w:val="clear" w:color="auto" w:fill="auto"/>
          </w:tcPr>
          <w:p w14:paraId="05365EDE"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Kriteriji zaključivanja</w:t>
            </w:r>
          </w:p>
        </w:tc>
        <w:tc>
          <w:tcPr>
            <w:tcW w:w="13608" w:type="dxa"/>
            <w:gridSpan w:val="8"/>
            <w:tcBorders>
              <w:bottom w:val="double" w:sz="4" w:space="0" w:color="auto"/>
            </w:tcBorders>
            <w:shd w:val="clear" w:color="auto" w:fill="auto"/>
          </w:tcPr>
          <w:p w14:paraId="11E217D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Nakon cjelogodišnjeg praćenja donosi se zaključna ocjena. Ona ne treba biti aritmetička sredina pojedinačnih ocjena već se oblikuje temeljem svih prikupljenih informacija o ostvarivanju odgojno-obrazovnih ishoda. </w:t>
            </w:r>
          </w:p>
        </w:tc>
      </w:tr>
    </w:tbl>
    <w:p w14:paraId="587CBEB0" w14:textId="77777777" w:rsidR="002360F8" w:rsidRPr="002360F8" w:rsidRDefault="002360F8" w:rsidP="002360F8">
      <w:pPr>
        <w:spacing w:after="0" w:line="240" w:lineRule="auto"/>
        <w:rPr>
          <w:rFonts w:asciiTheme="majorHAnsi" w:hAnsiTheme="majorHAnsi" w:cstheme="majorHAnsi"/>
          <w:b/>
          <w:sz w:val="24"/>
          <w:szCs w:val="24"/>
        </w:rPr>
      </w:pPr>
    </w:p>
    <w:p w14:paraId="21EC0A71" w14:textId="77777777" w:rsidR="002360F8" w:rsidRPr="002360F8" w:rsidRDefault="002360F8" w:rsidP="002360F8">
      <w:pPr>
        <w:spacing w:after="0" w:line="240" w:lineRule="auto"/>
        <w:rPr>
          <w:rFonts w:asciiTheme="majorHAnsi" w:hAnsiTheme="majorHAnsi" w:cstheme="majorHAnsi"/>
          <w:b/>
          <w:sz w:val="24"/>
          <w:szCs w:val="24"/>
        </w:rPr>
      </w:pPr>
    </w:p>
    <w:p w14:paraId="3F1DAAB5" w14:textId="77777777" w:rsidR="002360F8" w:rsidRPr="002360F8" w:rsidRDefault="002360F8" w:rsidP="002360F8">
      <w:pPr>
        <w:spacing w:after="0" w:line="240" w:lineRule="auto"/>
        <w:rPr>
          <w:rFonts w:asciiTheme="majorHAnsi" w:hAnsiTheme="majorHAnsi" w:cstheme="majorHAnsi"/>
          <w:b/>
          <w:sz w:val="24"/>
          <w:szCs w:val="24"/>
        </w:rPr>
      </w:pPr>
    </w:p>
    <w:p w14:paraId="668984DA" w14:textId="702AC9E7" w:rsidR="002360F8" w:rsidRPr="002360F8" w:rsidRDefault="002360F8" w:rsidP="002360F8">
      <w:pPr>
        <w:spacing w:after="0" w:line="240" w:lineRule="auto"/>
        <w:jc w:val="center"/>
        <w:rPr>
          <w:rFonts w:asciiTheme="majorHAnsi" w:hAnsiTheme="majorHAnsi" w:cstheme="majorHAnsi"/>
          <w:b/>
          <w:sz w:val="24"/>
          <w:szCs w:val="24"/>
        </w:rPr>
      </w:pPr>
      <w:r w:rsidRPr="002360F8">
        <w:rPr>
          <w:rFonts w:asciiTheme="majorHAnsi" w:hAnsiTheme="majorHAnsi" w:cstheme="majorHAnsi"/>
          <w:b/>
          <w:sz w:val="24"/>
          <w:szCs w:val="24"/>
        </w:rPr>
        <w:t>PREDMET : MATEMATIKA</w:t>
      </w:r>
    </w:p>
    <w:p w14:paraId="44BA925C" w14:textId="77777777" w:rsidR="002360F8" w:rsidRPr="002360F8" w:rsidRDefault="002360F8" w:rsidP="002360F8">
      <w:pPr>
        <w:spacing w:after="0" w:line="240" w:lineRule="auto"/>
        <w:ind w:left="-426"/>
        <w:jc w:val="center"/>
        <w:rPr>
          <w:rFonts w:asciiTheme="majorHAnsi" w:hAnsiTheme="majorHAnsi" w:cstheme="majorHAnsi"/>
          <w:b/>
          <w:sz w:val="24"/>
          <w:szCs w:val="24"/>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2360F8" w:rsidRPr="002360F8" w14:paraId="658D854F" w14:textId="77777777" w:rsidTr="006D5ECE">
        <w:trPr>
          <w:trHeight w:val="265"/>
          <w:jc w:val="center"/>
        </w:trPr>
        <w:tc>
          <w:tcPr>
            <w:tcW w:w="3114" w:type="dxa"/>
            <w:shd w:val="clear" w:color="auto" w:fill="auto"/>
          </w:tcPr>
          <w:p w14:paraId="448DB43B"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Elementi vrednovanja</w:t>
            </w:r>
          </w:p>
        </w:tc>
        <w:tc>
          <w:tcPr>
            <w:tcW w:w="5027" w:type="dxa"/>
            <w:shd w:val="clear" w:color="auto" w:fill="auto"/>
          </w:tcPr>
          <w:p w14:paraId="0B4808FD"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Usvojenost znanja i vještina</w:t>
            </w:r>
          </w:p>
        </w:tc>
      </w:tr>
      <w:tr w:rsidR="002360F8" w:rsidRPr="002360F8" w14:paraId="7372DE54" w14:textId="77777777" w:rsidTr="006D5ECE">
        <w:trPr>
          <w:trHeight w:val="265"/>
          <w:jc w:val="center"/>
        </w:trPr>
        <w:tc>
          <w:tcPr>
            <w:tcW w:w="3114" w:type="dxa"/>
            <w:shd w:val="clear" w:color="auto" w:fill="auto"/>
          </w:tcPr>
          <w:p w14:paraId="014018C5" w14:textId="77777777" w:rsidR="002360F8" w:rsidRPr="002360F8" w:rsidRDefault="002360F8" w:rsidP="006D5ECE">
            <w:pPr>
              <w:rPr>
                <w:rFonts w:asciiTheme="majorHAnsi" w:hAnsiTheme="majorHAnsi" w:cstheme="majorHAnsi"/>
                <w:b/>
                <w:sz w:val="24"/>
                <w:szCs w:val="24"/>
              </w:rPr>
            </w:pPr>
          </w:p>
        </w:tc>
        <w:tc>
          <w:tcPr>
            <w:tcW w:w="5027" w:type="dxa"/>
            <w:shd w:val="clear" w:color="auto" w:fill="auto"/>
          </w:tcPr>
          <w:p w14:paraId="1302F4B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Matematička komunikacija</w:t>
            </w:r>
          </w:p>
        </w:tc>
      </w:tr>
      <w:tr w:rsidR="002360F8" w:rsidRPr="002360F8" w14:paraId="6799ACE9" w14:textId="77777777" w:rsidTr="006D5ECE">
        <w:trPr>
          <w:trHeight w:val="391"/>
          <w:jc w:val="center"/>
        </w:trPr>
        <w:tc>
          <w:tcPr>
            <w:tcW w:w="3114" w:type="dxa"/>
            <w:shd w:val="clear" w:color="auto" w:fill="auto"/>
          </w:tcPr>
          <w:p w14:paraId="18C83DA8" w14:textId="77777777" w:rsidR="002360F8" w:rsidRPr="002360F8" w:rsidRDefault="002360F8" w:rsidP="006D5ECE">
            <w:pPr>
              <w:rPr>
                <w:rFonts w:asciiTheme="majorHAnsi" w:hAnsiTheme="majorHAnsi" w:cstheme="majorHAnsi"/>
                <w:sz w:val="24"/>
                <w:szCs w:val="24"/>
              </w:rPr>
            </w:pPr>
          </w:p>
        </w:tc>
        <w:tc>
          <w:tcPr>
            <w:tcW w:w="5027" w:type="dxa"/>
            <w:shd w:val="clear" w:color="auto" w:fill="auto"/>
          </w:tcPr>
          <w:p w14:paraId="54F21EEF" w14:textId="77777777" w:rsidR="002360F8" w:rsidRPr="002360F8" w:rsidRDefault="002360F8" w:rsidP="006D5ECE">
            <w:pPr>
              <w:snapToGrid w:val="0"/>
              <w:rPr>
                <w:rFonts w:asciiTheme="majorHAnsi" w:hAnsiTheme="majorHAnsi" w:cstheme="majorHAnsi"/>
                <w:sz w:val="24"/>
                <w:szCs w:val="24"/>
              </w:rPr>
            </w:pPr>
            <w:r w:rsidRPr="002360F8">
              <w:rPr>
                <w:rFonts w:asciiTheme="majorHAnsi" w:hAnsiTheme="majorHAnsi" w:cstheme="majorHAnsi"/>
                <w:sz w:val="24"/>
                <w:szCs w:val="24"/>
              </w:rPr>
              <w:t>Rješavanje problema</w:t>
            </w:r>
          </w:p>
        </w:tc>
      </w:tr>
    </w:tbl>
    <w:p w14:paraId="33BC9522" w14:textId="77777777" w:rsidR="002360F8" w:rsidRPr="002360F8" w:rsidRDefault="002360F8" w:rsidP="002360F8">
      <w:pPr>
        <w:rPr>
          <w:rFonts w:asciiTheme="majorHAnsi" w:hAnsiTheme="majorHAnsi" w:cstheme="majorHAnsi"/>
          <w:sz w:val="24"/>
          <w:szCs w:val="24"/>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2360F8" w:rsidRPr="002360F8" w14:paraId="32C57BC5" w14:textId="77777777" w:rsidTr="006D5ECE">
        <w:trPr>
          <w:trHeight w:val="736"/>
        </w:trPr>
        <w:tc>
          <w:tcPr>
            <w:tcW w:w="1560" w:type="dxa"/>
            <w:shd w:val="clear" w:color="auto" w:fill="auto"/>
          </w:tcPr>
          <w:p w14:paraId="64B1FB5D"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Oblici vrednovanja</w:t>
            </w:r>
          </w:p>
        </w:tc>
        <w:tc>
          <w:tcPr>
            <w:tcW w:w="2268" w:type="dxa"/>
            <w:shd w:val="clear" w:color="auto" w:fill="auto"/>
          </w:tcPr>
          <w:p w14:paraId="1B04F99A"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Usmena provjera:</w:t>
            </w:r>
          </w:p>
        </w:tc>
        <w:tc>
          <w:tcPr>
            <w:tcW w:w="2268" w:type="dxa"/>
            <w:shd w:val="clear" w:color="auto" w:fill="auto"/>
          </w:tcPr>
          <w:p w14:paraId="28E8421E" w14:textId="77777777" w:rsidR="002360F8" w:rsidRPr="002360F8" w:rsidRDefault="002360F8" w:rsidP="006D5ECE">
            <w:pPr>
              <w:rPr>
                <w:rFonts w:asciiTheme="majorHAnsi" w:hAnsiTheme="majorHAnsi" w:cstheme="majorHAnsi"/>
                <w:b/>
                <w:bCs/>
                <w:i/>
                <w:sz w:val="24"/>
                <w:szCs w:val="24"/>
              </w:rPr>
            </w:pPr>
            <w:r w:rsidRPr="002360F8">
              <w:rPr>
                <w:rFonts w:asciiTheme="majorHAnsi" w:hAnsiTheme="majorHAnsi" w:cstheme="majorHAnsi"/>
                <w:b/>
                <w:bCs/>
                <w:sz w:val="24"/>
                <w:szCs w:val="24"/>
              </w:rPr>
              <w:t>nedovoljan(1)</w:t>
            </w:r>
          </w:p>
        </w:tc>
        <w:tc>
          <w:tcPr>
            <w:tcW w:w="2135" w:type="dxa"/>
          </w:tcPr>
          <w:p w14:paraId="713D4313"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dovoljan(2)</w:t>
            </w:r>
          </w:p>
        </w:tc>
        <w:tc>
          <w:tcPr>
            <w:tcW w:w="2268" w:type="dxa"/>
          </w:tcPr>
          <w:p w14:paraId="5643295C"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dobar(3)</w:t>
            </w:r>
          </w:p>
        </w:tc>
        <w:tc>
          <w:tcPr>
            <w:tcW w:w="2268" w:type="dxa"/>
          </w:tcPr>
          <w:p w14:paraId="69969931"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vrlo dobar(4)</w:t>
            </w:r>
          </w:p>
        </w:tc>
        <w:tc>
          <w:tcPr>
            <w:tcW w:w="2089" w:type="dxa"/>
          </w:tcPr>
          <w:p w14:paraId="517FE6C9"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odličan (5)</w:t>
            </w:r>
          </w:p>
        </w:tc>
      </w:tr>
      <w:tr w:rsidR="002360F8" w:rsidRPr="002360F8" w14:paraId="165FA74F" w14:textId="77777777" w:rsidTr="006D5ECE">
        <w:tc>
          <w:tcPr>
            <w:tcW w:w="1560" w:type="dxa"/>
            <w:vMerge w:val="restart"/>
            <w:shd w:val="clear" w:color="auto" w:fill="auto"/>
          </w:tcPr>
          <w:p w14:paraId="5D2A0ABC"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Vrednovanje naučenoga</w:t>
            </w:r>
          </w:p>
          <w:p w14:paraId="30EAA3CB"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Cs/>
                <w:sz w:val="24"/>
                <w:szCs w:val="24"/>
              </w:rPr>
              <w:t>Usvojenost znanja  - učenik/</w:t>
            </w:r>
            <w:proofErr w:type="spellStart"/>
            <w:r w:rsidRPr="002360F8">
              <w:rPr>
                <w:rFonts w:asciiTheme="majorHAnsi" w:hAnsiTheme="majorHAnsi" w:cstheme="majorHAnsi"/>
                <w:bCs/>
                <w:sz w:val="24"/>
                <w:szCs w:val="24"/>
              </w:rPr>
              <w:t>ca</w:t>
            </w:r>
            <w:proofErr w:type="spellEnd"/>
            <w:r w:rsidRPr="002360F8">
              <w:rPr>
                <w:rFonts w:asciiTheme="majorHAnsi" w:hAnsiTheme="majorHAnsi" w:cstheme="majorHAnsi"/>
                <w:bCs/>
                <w:sz w:val="24"/>
                <w:szCs w:val="24"/>
              </w:rPr>
              <w:t xml:space="preserve"> odgovara najmanje 2 puta u polugodištu</w:t>
            </w:r>
          </w:p>
        </w:tc>
        <w:tc>
          <w:tcPr>
            <w:tcW w:w="2268" w:type="dxa"/>
            <w:shd w:val="clear" w:color="auto" w:fill="auto"/>
          </w:tcPr>
          <w:p w14:paraId="349A5FE3"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Brojevi do 100</w:t>
            </w:r>
          </w:p>
          <w:p w14:paraId="215D69B3" w14:textId="77777777" w:rsidR="002360F8" w:rsidRPr="002360F8" w:rsidRDefault="002360F8" w:rsidP="006D5ECE">
            <w:pPr>
              <w:rPr>
                <w:rFonts w:asciiTheme="majorHAnsi" w:hAnsiTheme="majorHAnsi" w:cstheme="majorHAnsi"/>
                <w:b/>
                <w:bCs/>
                <w:sz w:val="24"/>
                <w:szCs w:val="24"/>
              </w:rPr>
            </w:pPr>
          </w:p>
        </w:tc>
        <w:tc>
          <w:tcPr>
            <w:tcW w:w="2268" w:type="dxa"/>
            <w:shd w:val="clear" w:color="auto" w:fill="auto"/>
          </w:tcPr>
          <w:p w14:paraId="17ACB08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ne ostvaruje sastavnicu ishoda </w:t>
            </w:r>
            <w:r w:rsidRPr="002360F8">
              <w:rPr>
                <w:rFonts w:asciiTheme="majorHAnsi" w:hAnsiTheme="majorHAnsi" w:cstheme="majorHAnsi"/>
                <w:i/>
                <w:sz w:val="24"/>
                <w:szCs w:val="24"/>
              </w:rPr>
              <w:t>„</w:t>
            </w:r>
            <w:r w:rsidRPr="002360F8">
              <w:rPr>
                <w:rFonts w:asciiTheme="majorHAnsi" w:eastAsia="Times New Roman" w:hAnsiTheme="majorHAnsi" w:cstheme="majorHAnsi"/>
                <w:i/>
                <w:sz w:val="24"/>
                <w:szCs w:val="24"/>
                <w:lang w:eastAsia="hr-HR"/>
              </w:rPr>
              <w:t>broji, čita i zapisuje brojkom i brojevnom riječi te uspoređuje prirodne brojeve do 100“</w:t>
            </w:r>
            <w:r w:rsidRPr="002360F8">
              <w:rPr>
                <w:rFonts w:asciiTheme="majorHAnsi" w:hAnsiTheme="majorHAnsi" w:cstheme="majorHAnsi"/>
                <w:sz w:val="24"/>
                <w:szCs w:val="24"/>
              </w:rPr>
              <w:t xml:space="preserve"> po zadanim elementima.</w:t>
            </w:r>
          </w:p>
        </w:tc>
        <w:tc>
          <w:tcPr>
            <w:tcW w:w="2135" w:type="dxa"/>
          </w:tcPr>
          <w:p w14:paraId="56FCDCD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Uz metodički predložak djelomično čita i zapisuje brojeve do 100 brojkama i zadanim brojevnim riječima.</w:t>
            </w:r>
          </w:p>
        </w:tc>
        <w:tc>
          <w:tcPr>
            <w:tcW w:w="2268" w:type="dxa"/>
          </w:tcPr>
          <w:p w14:paraId="3DB228D5"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Čita uz pomoć i prepisuje brojeve do 100 i nulu brojkama i brojevnim riječima. </w:t>
            </w:r>
          </w:p>
          <w:p w14:paraId="76D55AB4" w14:textId="77777777" w:rsidR="002360F8" w:rsidRPr="002360F8" w:rsidRDefault="002360F8" w:rsidP="006D5ECE">
            <w:pPr>
              <w:rPr>
                <w:rFonts w:asciiTheme="majorHAnsi" w:hAnsiTheme="majorHAnsi" w:cstheme="majorHAnsi"/>
                <w:sz w:val="24"/>
                <w:szCs w:val="24"/>
              </w:rPr>
            </w:pPr>
          </w:p>
        </w:tc>
        <w:tc>
          <w:tcPr>
            <w:tcW w:w="2268" w:type="dxa"/>
          </w:tcPr>
          <w:p w14:paraId="720597BC"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Čita i zapisuje brojeve do 100 i nulu brojkama i brojevnim riječima uz manje greške.</w:t>
            </w:r>
          </w:p>
          <w:p w14:paraId="5B9AFA4F" w14:textId="77777777" w:rsidR="002360F8" w:rsidRPr="002360F8" w:rsidRDefault="002360F8" w:rsidP="006D5ECE">
            <w:pPr>
              <w:rPr>
                <w:rFonts w:asciiTheme="majorHAnsi" w:hAnsiTheme="majorHAnsi" w:cstheme="majorHAnsi"/>
                <w:sz w:val="24"/>
                <w:szCs w:val="24"/>
              </w:rPr>
            </w:pPr>
          </w:p>
        </w:tc>
        <w:tc>
          <w:tcPr>
            <w:tcW w:w="2089" w:type="dxa"/>
          </w:tcPr>
          <w:p w14:paraId="6381A202"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Uredno i točno čita i zapisuje brojeve do 100 i nulu brojkama i brojevnim riječima. </w:t>
            </w:r>
          </w:p>
          <w:p w14:paraId="7F31037C" w14:textId="77777777" w:rsidR="002360F8" w:rsidRPr="002360F8" w:rsidRDefault="002360F8" w:rsidP="006D5ECE">
            <w:pPr>
              <w:rPr>
                <w:rFonts w:asciiTheme="majorHAnsi" w:hAnsiTheme="majorHAnsi" w:cstheme="majorHAnsi"/>
                <w:sz w:val="24"/>
                <w:szCs w:val="24"/>
              </w:rPr>
            </w:pPr>
          </w:p>
        </w:tc>
      </w:tr>
      <w:tr w:rsidR="002360F8" w:rsidRPr="002360F8" w14:paraId="2D53C752" w14:textId="77777777" w:rsidTr="006D5ECE">
        <w:tc>
          <w:tcPr>
            <w:tcW w:w="1560" w:type="dxa"/>
            <w:vMerge/>
            <w:shd w:val="clear" w:color="auto" w:fill="auto"/>
          </w:tcPr>
          <w:p w14:paraId="6EA22D88" w14:textId="77777777" w:rsidR="002360F8" w:rsidRPr="002360F8" w:rsidRDefault="002360F8" w:rsidP="006D5ECE">
            <w:pPr>
              <w:rPr>
                <w:rFonts w:asciiTheme="majorHAnsi" w:hAnsiTheme="majorHAnsi" w:cstheme="majorHAnsi"/>
                <w:b/>
                <w:sz w:val="24"/>
                <w:szCs w:val="24"/>
              </w:rPr>
            </w:pPr>
          </w:p>
        </w:tc>
        <w:tc>
          <w:tcPr>
            <w:tcW w:w="2268" w:type="dxa"/>
            <w:shd w:val="clear" w:color="auto" w:fill="auto"/>
          </w:tcPr>
          <w:p w14:paraId="5EB99E36"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Zbrajanje i oduzimanje do 100</w:t>
            </w:r>
          </w:p>
          <w:p w14:paraId="11F7555D" w14:textId="77777777" w:rsidR="002360F8" w:rsidRPr="002360F8" w:rsidRDefault="002360F8" w:rsidP="006D5ECE">
            <w:pPr>
              <w:rPr>
                <w:rFonts w:asciiTheme="majorHAnsi" w:hAnsiTheme="majorHAnsi" w:cstheme="majorHAnsi"/>
                <w:b/>
                <w:bCs/>
                <w:sz w:val="24"/>
                <w:szCs w:val="24"/>
              </w:rPr>
            </w:pPr>
          </w:p>
          <w:p w14:paraId="589278CC" w14:textId="77777777" w:rsidR="002360F8" w:rsidRPr="002360F8" w:rsidRDefault="002360F8" w:rsidP="006D5ECE">
            <w:pPr>
              <w:rPr>
                <w:rFonts w:asciiTheme="majorHAnsi" w:hAnsiTheme="majorHAnsi" w:cstheme="majorHAnsi"/>
                <w:b/>
                <w:bCs/>
                <w:sz w:val="24"/>
                <w:szCs w:val="24"/>
              </w:rPr>
            </w:pPr>
          </w:p>
          <w:p w14:paraId="063103CD" w14:textId="77777777" w:rsidR="002360F8" w:rsidRPr="002360F8" w:rsidRDefault="002360F8" w:rsidP="006D5ECE">
            <w:pPr>
              <w:rPr>
                <w:rFonts w:asciiTheme="majorHAnsi" w:hAnsiTheme="majorHAnsi" w:cstheme="majorHAnsi"/>
                <w:b/>
                <w:bCs/>
                <w:sz w:val="24"/>
                <w:szCs w:val="24"/>
              </w:rPr>
            </w:pPr>
          </w:p>
        </w:tc>
        <w:tc>
          <w:tcPr>
            <w:tcW w:w="2268" w:type="dxa"/>
            <w:shd w:val="clear" w:color="auto" w:fill="auto"/>
          </w:tcPr>
          <w:p w14:paraId="216B9336"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lastRenderedPageBreak/>
              <w:t xml:space="preserve">Učenik ne ostvaruje sastavnicu ishoda </w:t>
            </w:r>
            <w:r w:rsidRPr="002360F8">
              <w:rPr>
                <w:rFonts w:asciiTheme="majorHAnsi" w:hAnsiTheme="majorHAnsi" w:cstheme="majorHAnsi"/>
                <w:i/>
                <w:sz w:val="24"/>
                <w:szCs w:val="24"/>
              </w:rPr>
              <w:t>„</w:t>
            </w:r>
            <w:r w:rsidRPr="002360F8">
              <w:rPr>
                <w:rFonts w:asciiTheme="majorHAnsi" w:eastAsia="Times New Roman" w:hAnsiTheme="majorHAnsi" w:cstheme="majorHAnsi"/>
                <w:i/>
                <w:sz w:val="24"/>
                <w:szCs w:val="24"/>
                <w:lang w:eastAsia="hr-HR"/>
              </w:rPr>
              <w:t xml:space="preserve">Zbraja i oduzima </w:t>
            </w:r>
            <w:r w:rsidRPr="002360F8">
              <w:rPr>
                <w:rFonts w:asciiTheme="majorHAnsi" w:eastAsia="Times New Roman" w:hAnsiTheme="majorHAnsi" w:cstheme="majorHAnsi"/>
                <w:i/>
                <w:sz w:val="24"/>
                <w:szCs w:val="24"/>
                <w:lang w:eastAsia="hr-HR"/>
              </w:rPr>
              <w:lastRenderedPageBreak/>
              <w:t>brojeve do 100“</w:t>
            </w:r>
            <w:r w:rsidRPr="002360F8">
              <w:rPr>
                <w:rFonts w:asciiTheme="majorHAnsi" w:hAnsiTheme="majorHAnsi" w:cstheme="majorHAnsi"/>
                <w:sz w:val="24"/>
                <w:szCs w:val="24"/>
              </w:rPr>
              <w:t xml:space="preserve"> po zadanim elementima.</w:t>
            </w:r>
          </w:p>
          <w:p w14:paraId="36FB39E3" w14:textId="77777777" w:rsidR="002360F8" w:rsidRPr="002360F8" w:rsidRDefault="002360F8" w:rsidP="006D5ECE">
            <w:pPr>
              <w:rPr>
                <w:rFonts w:asciiTheme="majorHAnsi" w:hAnsiTheme="majorHAnsi" w:cstheme="majorHAnsi"/>
                <w:sz w:val="24"/>
                <w:szCs w:val="24"/>
              </w:rPr>
            </w:pPr>
            <w:r w:rsidRPr="002360F8">
              <w:rPr>
                <w:rFonts w:asciiTheme="majorHAnsi" w:eastAsia="Times New Roman" w:hAnsiTheme="majorHAnsi" w:cstheme="majorHAnsi"/>
                <w:sz w:val="24"/>
                <w:szCs w:val="24"/>
                <w:lang w:eastAsia="hr-HR"/>
              </w:rPr>
              <w:t>Ne ostvaruje ishod: Postavlja matematički problem</w:t>
            </w:r>
            <w:r w:rsidRPr="002360F8">
              <w:rPr>
                <w:rFonts w:asciiTheme="majorHAnsi" w:eastAsia="Times New Roman" w:hAnsiTheme="majorHAnsi" w:cstheme="majorHAnsi"/>
                <w:i/>
                <w:sz w:val="24"/>
                <w:szCs w:val="24"/>
                <w:lang w:eastAsia="hr-HR"/>
              </w:rPr>
              <w:t>“</w:t>
            </w:r>
            <w:r w:rsidRPr="002360F8">
              <w:rPr>
                <w:rFonts w:asciiTheme="majorHAnsi" w:hAnsiTheme="majorHAnsi" w:cstheme="majorHAnsi"/>
                <w:sz w:val="24"/>
                <w:szCs w:val="24"/>
              </w:rPr>
              <w:t xml:space="preserve"> po zadanim elementima.</w:t>
            </w:r>
          </w:p>
          <w:p w14:paraId="5EE886F0" w14:textId="77777777" w:rsidR="002360F8" w:rsidRPr="002360F8" w:rsidRDefault="002360F8" w:rsidP="006D5ECE">
            <w:pPr>
              <w:rPr>
                <w:rFonts w:asciiTheme="majorHAnsi" w:hAnsiTheme="majorHAnsi" w:cstheme="majorHAnsi"/>
                <w:sz w:val="24"/>
                <w:szCs w:val="24"/>
              </w:rPr>
            </w:pPr>
          </w:p>
        </w:tc>
        <w:tc>
          <w:tcPr>
            <w:tcW w:w="2135" w:type="dxa"/>
          </w:tcPr>
          <w:p w14:paraId="198D9E59"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lastRenderedPageBreak/>
              <w:t xml:space="preserve">Zbraja i oduzima brojeve do 100 </w:t>
            </w:r>
            <w:r w:rsidRPr="002360F8">
              <w:rPr>
                <w:rFonts w:asciiTheme="majorHAnsi" w:eastAsia="Times New Roman" w:hAnsiTheme="majorHAnsi" w:cstheme="majorHAnsi"/>
                <w:sz w:val="24"/>
                <w:szCs w:val="24"/>
                <w:lang w:eastAsia="hr-HR"/>
              </w:rPr>
              <w:lastRenderedPageBreak/>
              <w:t xml:space="preserve">koristeći se </w:t>
            </w:r>
            <w:proofErr w:type="spellStart"/>
            <w:r w:rsidRPr="002360F8">
              <w:rPr>
                <w:rFonts w:asciiTheme="majorHAnsi" w:eastAsia="Times New Roman" w:hAnsiTheme="majorHAnsi" w:cstheme="majorHAnsi"/>
                <w:sz w:val="24"/>
                <w:szCs w:val="24"/>
                <w:lang w:eastAsia="hr-HR"/>
              </w:rPr>
              <w:t>konkretima</w:t>
            </w:r>
            <w:proofErr w:type="spellEnd"/>
            <w:r w:rsidRPr="002360F8">
              <w:rPr>
                <w:rFonts w:asciiTheme="majorHAnsi" w:eastAsia="Times New Roman" w:hAnsiTheme="majorHAnsi" w:cstheme="majorHAnsi"/>
                <w:sz w:val="24"/>
                <w:szCs w:val="24"/>
                <w:lang w:eastAsia="hr-HR"/>
              </w:rPr>
              <w:t>.</w:t>
            </w:r>
          </w:p>
          <w:p w14:paraId="69008B28"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Uz vođenje i dodatne primjere postavlja matematički problem.</w:t>
            </w:r>
          </w:p>
        </w:tc>
        <w:tc>
          <w:tcPr>
            <w:tcW w:w="2268" w:type="dxa"/>
          </w:tcPr>
          <w:p w14:paraId="54E75AAB"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lastRenderedPageBreak/>
              <w:t xml:space="preserve">Zbraja i oduzima uz poneku pogrešku i </w:t>
            </w:r>
            <w:r w:rsidRPr="002360F8">
              <w:rPr>
                <w:rFonts w:asciiTheme="majorHAnsi" w:eastAsia="Times New Roman" w:hAnsiTheme="majorHAnsi" w:cstheme="majorHAnsi"/>
                <w:sz w:val="24"/>
                <w:szCs w:val="24"/>
                <w:lang w:eastAsia="hr-HR"/>
              </w:rPr>
              <w:lastRenderedPageBreak/>
              <w:t>manju pomoć učitelja.</w:t>
            </w:r>
          </w:p>
          <w:p w14:paraId="4A8E237E"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Donosi zaključke rješavajući jednostavne primjere.</w:t>
            </w:r>
          </w:p>
        </w:tc>
        <w:tc>
          <w:tcPr>
            <w:tcW w:w="2268" w:type="dxa"/>
          </w:tcPr>
          <w:p w14:paraId="49F47CA7"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lastRenderedPageBreak/>
              <w:t>Zbraja i oduzima uz poneku pogrešku.</w:t>
            </w:r>
          </w:p>
          <w:p w14:paraId="435EF161"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lastRenderedPageBreak/>
              <w:t>Uz manju asistenciju postavlja matematički problem, određuje što je poznato i nepoznato, odabire strategije. Donosi uglavnom ispravne zaključke.</w:t>
            </w:r>
          </w:p>
        </w:tc>
        <w:tc>
          <w:tcPr>
            <w:tcW w:w="2089" w:type="dxa"/>
          </w:tcPr>
          <w:p w14:paraId="2C5EE07E"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lastRenderedPageBreak/>
              <w:t xml:space="preserve">Automatizirano i točno  zbraja i </w:t>
            </w:r>
            <w:r w:rsidRPr="002360F8">
              <w:rPr>
                <w:rFonts w:asciiTheme="majorHAnsi" w:eastAsia="Times New Roman" w:hAnsiTheme="majorHAnsi" w:cstheme="majorHAnsi"/>
                <w:sz w:val="24"/>
                <w:szCs w:val="24"/>
                <w:lang w:eastAsia="hr-HR"/>
              </w:rPr>
              <w:lastRenderedPageBreak/>
              <w:t>oduzima brojeve do 100.</w:t>
            </w:r>
          </w:p>
          <w:p w14:paraId="4ED71BD6"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Postavlja matematički problem, određuje što je poznato i nepoznato,  odabire strategije, donosi zaključke i određuje moguća rješenja.</w:t>
            </w:r>
          </w:p>
        </w:tc>
      </w:tr>
      <w:tr w:rsidR="002360F8" w:rsidRPr="002360F8" w14:paraId="6FF83452" w14:textId="77777777" w:rsidTr="006D5ECE">
        <w:trPr>
          <w:trHeight w:val="3770"/>
        </w:trPr>
        <w:tc>
          <w:tcPr>
            <w:tcW w:w="1560" w:type="dxa"/>
            <w:vMerge/>
            <w:shd w:val="clear" w:color="auto" w:fill="auto"/>
          </w:tcPr>
          <w:p w14:paraId="021261D2" w14:textId="77777777" w:rsidR="002360F8" w:rsidRPr="002360F8" w:rsidRDefault="002360F8" w:rsidP="006D5ECE">
            <w:pPr>
              <w:rPr>
                <w:rFonts w:asciiTheme="majorHAnsi" w:hAnsiTheme="majorHAnsi" w:cstheme="majorHAnsi"/>
                <w:b/>
                <w:sz w:val="24"/>
                <w:szCs w:val="24"/>
              </w:rPr>
            </w:pPr>
          </w:p>
        </w:tc>
        <w:tc>
          <w:tcPr>
            <w:tcW w:w="2268" w:type="dxa"/>
            <w:vMerge w:val="restart"/>
            <w:shd w:val="clear" w:color="auto" w:fill="auto"/>
          </w:tcPr>
          <w:p w14:paraId="163F5E47"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Množenje i dijeljenje do 100</w:t>
            </w:r>
          </w:p>
        </w:tc>
        <w:tc>
          <w:tcPr>
            <w:tcW w:w="2268" w:type="dxa"/>
            <w:shd w:val="clear" w:color="auto" w:fill="auto"/>
          </w:tcPr>
          <w:p w14:paraId="18108AFC"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ne ostvaruje sastavnicu ishoda </w:t>
            </w:r>
            <w:r w:rsidRPr="002360F8">
              <w:rPr>
                <w:rFonts w:asciiTheme="majorHAnsi" w:hAnsiTheme="majorHAnsi" w:cstheme="majorHAnsi"/>
                <w:i/>
                <w:sz w:val="24"/>
                <w:szCs w:val="24"/>
              </w:rPr>
              <w:t>„</w:t>
            </w:r>
            <w:r w:rsidRPr="002360F8">
              <w:rPr>
                <w:rFonts w:asciiTheme="majorHAnsi" w:eastAsia="Times New Roman" w:hAnsiTheme="majorHAnsi" w:cstheme="majorHAnsi"/>
                <w:i/>
                <w:sz w:val="24"/>
                <w:szCs w:val="24"/>
                <w:lang w:eastAsia="hr-HR"/>
              </w:rPr>
              <w:t>množi i dijeli u okviru tablice množenja</w:t>
            </w:r>
            <w:r w:rsidRPr="002360F8">
              <w:rPr>
                <w:rFonts w:asciiTheme="majorHAnsi" w:eastAsia="Times New Roman" w:hAnsiTheme="majorHAnsi" w:cstheme="majorHAnsi"/>
                <w:sz w:val="24"/>
                <w:szCs w:val="24"/>
                <w:lang w:eastAsia="hr-HR"/>
              </w:rPr>
              <w:t>“</w:t>
            </w:r>
            <w:r w:rsidRPr="002360F8">
              <w:rPr>
                <w:rFonts w:asciiTheme="majorHAnsi" w:hAnsiTheme="majorHAnsi" w:cstheme="majorHAnsi"/>
                <w:sz w:val="24"/>
                <w:szCs w:val="24"/>
              </w:rPr>
              <w:t xml:space="preserve"> po zadanim elementima.</w:t>
            </w:r>
          </w:p>
          <w:p w14:paraId="4DB0B113" w14:textId="77777777" w:rsidR="002360F8" w:rsidRPr="002360F8" w:rsidRDefault="002360F8" w:rsidP="006D5ECE">
            <w:pPr>
              <w:rPr>
                <w:rFonts w:asciiTheme="majorHAnsi" w:hAnsiTheme="majorHAnsi" w:cstheme="majorHAnsi"/>
                <w:sz w:val="24"/>
                <w:szCs w:val="24"/>
              </w:rPr>
            </w:pPr>
          </w:p>
          <w:p w14:paraId="0E860357" w14:textId="77777777" w:rsidR="002360F8" w:rsidRPr="002360F8" w:rsidRDefault="002360F8" w:rsidP="006D5ECE">
            <w:pPr>
              <w:rPr>
                <w:rFonts w:asciiTheme="majorHAnsi" w:hAnsiTheme="majorHAnsi" w:cstheme="majorHAnsi"/>
                <w:sz w:val="24"/>
                <w:szCs w:val="24"/>
              </w:rPr>
            </w:pPr>
          </w:p>
          <w:p w14:paraId="463AE77D" w14:textId="77777777" w:rsidR="002360F8" w:rsidRPr="002360F8" w:rsidRDefault="002360F8" w:rsidP="006D5ECE">
            <w:pPr>
              <w:rPr>
                <w:rFonts w:asciiTheme="majorHAnsi" w:hAnsiTheme="majorHAnsi" w:cstheme="majorHAnsi"/>
                <w:sz w:val="24"/>
                <w:szCs w:val="24"/>
              </w:rPr>
            </w:pPr>
          </w:p>
          <w:p w14:paraId="5CCF79CE" w14:textId="77777777" w:rsidR="002360F8" w:rsidRPr="002360F8" w:rsidRDefault="002360F8" w:rsidP="006D5ECE">
            <w:pPr>
              <w:rPr>
                <w:rFonts w:asciiTheme="majorHAnsi" w:hAnsiTheme="majorHAnsi" w:cstheme="majorHAnsi"/>
                <w:sz w:val="24"/>
                <w:szCs w:val="24"/>
              </w:rPr>
            </w:pPr>
          </w:p>
        </w:tc>
        <w:tc>
          <w:tcPr>
            <w:tcW w:w="2135" w:type="dxa"/>
          </w:tcPr>
          <w:p w14:paraId="1E80B40C"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Množi i dijeli u okviru tablice množenja povremeno se koristeći grafičkim prikazima.</w:t>
            </w:r>
          </w:p>
          <w:p w14:paraId="4A87EC87"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hAnsiTheme="majorHAnsi" w:cstheme="majorHAnsi"/>
                <w:sz w:val="24"/>
                <w:szCs w:val="24"/>
              </w:rPr>
              <w:t>Izvodi četiri jednakosti ne uviđajući povezanost među njima čak ni uz navođenje.</w:t>
            </w:r>
          </w:p>
        </w:tc>
        <w:tc>
          <w:tcPr>
            <w:tcW w:w="2268" w:type="dxa"/>
          </w:tcPr>
          <w:p w14:paraId="5B89CB69"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Množi i dijeli u okviru tablice množenja s djelomičnom točnošću.</w:t>
            </w:r>
          </w:p>
          <w:p w14:paraId="504D6937" w14:textId="77777777" w:rsidR="002360F8" w:rsidRPr="002360F8" w:rsidRDefault="002360F8" w:rsidP="006D5ECE">
            <w:pPr>
              <w:rPr>
                <w:rFonts w:asciiTheme="majorHAnsi" w:hAnsiTheme="majorHAnsi" w:cstheme="majorHAnsi"/>
                <w:sz w:val="24"/>
                <w:szCs w:val="24"/>
              </w:rPr>
            </w:pPr>
          </w:p>
          <w:p w14:paraId="44CA364D"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hAnsiTheme="majorHAnsi" w:cstheme="majorHAnsi"/>
                <w:sz w:val="24"/>
                <w:szCs w:val="24"/>
              </w:rPr>
              <w:t>Izvodi četiri jednakosti uviđajući povezanost među njima tek uz navođenje.</w:t>
            </w:r>
          </w:p>
        </w:tc>
        <w:tc>
          <w:tcPr>
            <w:tcW w:w="2268" w:type="dxa"/>
          </w:tcPr>
          <w:p w14:paraId="1C920137"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Mentalno množi i dijeli u okviru tablice množenja s manjom nesigurnošću.</w:t>
            </w:r>
          </w:p>
          <w:p w14:paraId="28455B45" w14:textId="77777777" w:rsidR="002360F8" w:rsidRPr="002360F8" w:rsidRDefault="002360F8" w:rsidP="006D5ECE">
            <w:pPr>
              <w:rPr>
                <w:rFonts w:asciiTheme="majorHAnsi" w:hAnsiTheme="majorHAnsi" w:cstheme="majorHAnsi"/>
                <w:sz w:val="24"/>
                <w:szCs w:val="24"/>
              </w:rPr>
            </w:pPr>
          </w:p>
          <w:p w14:paraId="07CB3A11"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hAnsiTheme="majorHAnsi" w:cstheme="majorHAnsi"/>
                <w:sz w:val="24"/>
                <w:szCs w:val="24"/>
              </w:rPr>
              <w:t>Izvodi četiri jednakosti uviđajući povezanost među, primjenjuje njihovu vezu uz povremena podsjećanja.</w:t>
            </w:r>
          </w:p>
        </w:tc>
        <w:tc>
          <w:tcPr>
            <w:tcW w:w="2089" w:type="dxa"/>
          </w:tcPr>
          <w:p w14:paraId="1A7F430B"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Sigurno i brzo mentalno množi i dijeli u okviru tablice množenja.</w:t>
            </w:r>
          </w:p>
          <w:p w14:paraId="1F3BBE90" w14:textId="77777777" w:rsidR="002360F8" w:rsidRPr="002360F8" w:rsidRDefault="002360F8" w:rsidP="006D5ECE">
            <w:pPr>
              <w:rPr>
                <w:rFonts w:asciiTheme="majorHAnsi" w:eastAsia="Times New Roman" w:hAnsiTheme="majorHAnsi" w:cstheme="majorHAnsi"/>
                <w:sz w:val="24"/>
                <w:szCs w:val="24"/>
                <w:lang w:eastAsia="hr-HR"/>
              </w:rPr>
            </w:pPr>
          </w:p>
          <w:p w14:paraId="520A4B51"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Temeljem predznanja o vezi zbrajanja i oduzimanja uočava vezu množenja i dijeljenja i rješava četiri jednakosti.</w:t>
            </w:r>
          </w:p>
        </w:tc>
      </w:tr>
      <w:tr w:rsidR="002360F8" w:rsidRPr="002360F8" w14:paraId="687B34D2" w14:textId="77777777" w:rsidTr="002360F8">
        <w:trPr>
          <w:trHeight w:val="594"/>
        </w:trPr>
        <w:tc>
          <w:tcPr>
            <w:tcW w:w="1560" w:type="dxa"/>
            <w:vMerge/>
            <w:shd w:val="clear" w:color="auto" w:fill="auto"/>
          </w:tcPr>
          <w:p w14:paraId="1FFC1C16" w14:textId="77777777" w:rsidR="002360F8" w:rsidRPr="002360F8" w:rsidRDefault="002360F8" w:rsidP="006D5ECE">
            <w:pPr>
              <w:rPr>
                <w:rFonts w:asciiTheme="majorHAnsi" w:hAnsiTheme="majorHAnsi" w:cstheme="majorHAnsi"/>
                <w:b/>
                <w:sz w:val="24"/>
                <w:szCs w:val="24"/>
              </w:rPr>
            </w:pPr>
          </w:p>
        </w:tc>
        <w:tc>
          <w:tcPr>
            <w:tcW w:w="2268" w:type="dxa"/>
            <w:vMerge/>
            <w:shd w:val="clear" w:color="auto" w:fill="auto"/>
          </w:tcPr>
          <w:p w14:paraId="25CE39DB" w14:textId="77777777" w:rsidR="002360F8" w:rsidRPr="002360F8" w:rsidRDefault="002360F8" w:rsidP="006D5ECE">
            <w:pPr>
              <w:rPr>
                <w:rFonts w:asciiTheme="majorHAnsi" w:hAnsiTheme="majorHAnsi" w:cstheme="majorHAnsi"/>
                <w:b/>
                <w:bCs/>
                <w:sz w:val="24"/>
                <w:szCs w:val="24"/>
              </w:rPr>
            </w:pPr>
          </w:p>
        </w:tc>
        <w:tc>
          <w:tcPr>
            <w:tcW w:w="2268" w:type="dxa"/>
            <w:shd w:val="clear" w:color="auto" w:fill="auto"/>
          </w:tcPr>
          <w:p w14:paraId="738E536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ne ostvaruje sastavnicu ishoda </w:t>
            </w:r>
            <w:r w:rsidRPr="002360F8">
              <w:rPr>
                <w:rFonts w:asciiTheme="majorHAnsi" w:hAnsiTheme="majorHAnsi" w:cstheme="majorHAnsi"/>
                <w:i/>
                <w:sz w:val="24"/>
                <w:szCs w:val="24"/>
              </w:rPr>
              <w:t>„</w:t>
            </w:r>
            <w:r w:rsidRPr="002360F8">
              <w:rPr>
                <w:rFonts w:asciiTheme="majorHAnsi" w:eastAsia="Times New Roman" w:hAnsiTheme="majorHAnsi" w:cstheme="majorHAnsi"/>
                <w:i/>
                <w:sz w:val="24"/>
                <w:szCs w:val="24"/>
                <w:lang w:eastAsia="hr-HR"/>
              </w:rPr>
              <w:t>imenuje članove računskih operacija“</w:t>
            </w:r>
            <w:r w:rsidRPr="002360F8">
              <w:rPr>
                <w:rFonts w:asciiTheme="majorHAnsi" w:hAnsiTheme="majorHAnsi" w:cstheme="majorHAnsi"/>
                <w:sz w:val="24"/>
                <w:szCs w:val="24"/>
              </w:rPr>
              <w:t xml:space="preserve"> po zadanim elementima.</w:t>
            </w:r>
          </w:p>
        </w:tc>
        <w:tc>
          <w:tcPr>
            <w:tcW w:w="2135" w:type="dxa"/>
          </w:tcPr>
          <w:p w14:paraId="3623B11A"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Imenuje članove računskih operacija nestalnom točnošću.</w:t>
            </w:r>
          </w:p>
        </w:tc>
        <w:tc>
          <w:tcPr>
            <w:tcW w:w="2268" w:type="dxa"/>
          </w:tcPr>
          <w:p w14:paraId="124DFBF4"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Imenuje članove računskih operacija uz manje nesigurnosti.</w:t>
            </w:r>
          </w:p>
        </w:tc>
        <w:tc>
          <w:tcPr>
            <w:tcW w:w="2268" w:type="dxa"/>
          </w:tcPr>
          <w:p w14:paraId="54C77A62"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 xml:space="preserve">Točno imenuje članove računskih operacija, uglavnom točno rješava tekstualne zadatke u kojima se javljaju </w:t>
            </w:r>
            <w:r w:rsidRPr="002360F8">
              <w:rPr>
                <w:rFonts w:asciiTheme="majorHAnsi" w:eastAsia="Times New Roman" w:hAnsiTheme="majorHAnsi" w:cstheme="majorHAnsi"/>
                <w:sz w:val="24"/>
                <w:szCs w:val="24"/>
                <w:lang w:eastAsia="hr-HR"/>
              </w:rPr>
              <w:lastRenderedPageBreak/>
              <w:t>imena članova računskih operacija.</w:t>
            </w:r>
          </w:p>
        </w:tc>
        <w:tc>
          <w:tcPr>
            <w:tcW w:w="2089" w:type="dxa"/>
          </w:tcPr>
          <w:p w14:paraId="03AEEB08"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lastRenderedPageBreak/>
              <w:t xml:space="preserve">Brzo i točno imenuje članove računskih operacija, točno rješava tekstualne zadatke u kojima se javljaju imena </w:t>
            </w:r>
            <w:r w:rsidRPr="002360F8">
              <w:rPr>
                <w:rFonts w:asciiTheme="majorHAnsi" w:eastAsia="Times New Roman" w:hAnsiTheme="majorHAnsi" w:cstheme="majorHAnsi"/>
                <w:sz w:val="24"/>
                <w:szCs w:val="24"/>
                <w:lang w:eastAsia="hr-HR"/>
              </w:rPr>
              <w:lastRenderedPageBreak/>
              <w:t>članova računskih operacija.</w:t>
            </w:r>
          </w:p>
        </w:tc>
      </w:tr>
      <w:tr w:rsidR="002360F8" w:rsidRPr="002360F8" w14:paraId="6BFC0B88" w14:textId="77777777" w:rsidTr="006D5ECE">
        <w:trPr>
          <w:trHeight w:val="2303"/>
        </w:trPr>
        <w:tc>
          <w:tcPr>
            <w:tcW w:w="1560" w:type="dxa"/>
            <w:vMerge/>
            <w:shd w:val="clear" w:color="auto" w:fill="auto"/>
          </w:tcPr>
          <w:p w14:paraId="59A64EDA" w14:textId="77777777" w:rsidR="002360F8" w:rsidRPr="002360F8" w:rsidRDefault="002360F8" w:rsidP="006D5ECE">
            <w:pPr>
              <w:rPr>
                <w:rFonts w:asciiTheme="majorHAnsi" w:hAnsiTheme="majorHAnsi" w:cstheme="majorHAnsi"/>
                <w:b/>
                <w:sz w:val="24"/>
                <w:szCs w:val="24"/>
              </w:rPr>
            </w:pPr>
          </w:p>
        </w:tc>
        <w:tc>
          <w:tcPr>
            <w:tcW w:w="2268" w:type="dxa"/>
            <w:shd w:val="clear" w:color="auto" w:fill="auto"/>
          </w:tcPr>
          <w:p w14:paraId="5C2BF6FB" w14:textId="77777777" w:rsidR="002360F8" w:rsidRPr="002360F8" w:rsidRDefault="002360F8" w:rsidP="006D5ECE">
            <w:pPr>
              <w:rPr>
                <w:rFonts w:asciiTheme="majorHAnsi" w:hAnsiTheme="majorHAnsi" w:cstheme="majorHAnsi"/>
                <w:b/>
                <w:bCs/>
                <w:sz w:val="24"/>
                <w:szCs w:val="24"/>
              </w:rPr>
            </w:pPr>
            <w:r w:rsidRPr="002360F8">
              <w:rPr>
                <w:rFonts w:asciiTheme="majorHAnsi" w:eastAsia="Times New Roman" w:hAnsiTheme="majorHAnsi" w:cstheme="majorHAnsi"/>
                <w:sz w:val="24"/>
                <w:szCs w:val="24"/>
                <w:lang w:eastAsia="hr-HR"/>
              </w:rPr>
              <w:t>Rješavanje problema</w:t>
            </w:r>
          </w:p>
          <w:p w14:paraId="1DAEE9B5" w14:textId="77777777" w:rsidR="002360F8" w:rsidRPr="002360F8" w:rsidRDefault="002360F8" w:rsidP="006D5ECE">
            <w:pPr>
              <w:rPr>
                <w:rFonts w:asciiTheme="majorHAnsi" w:hAnsiTheme="majorHAnsi" w:cstheme="majorHAnsi"/>
                <w:sz w:val="24"/>
                <w:szCs w:val="24"/>
              </w:rPr>
            </w:pPr>
          </w:p>
          <w:p w14:paraId="5A487528" w14:textId="77777777" w:rsidR="002360F8" w:rsidRPr="002360F8" w:rsidRDefault="002360F8" w:rsidP="006D5ECE">
            <w:pPr>
              <w:rPr>
                <w:rFonts w:asciiTheme="majorHAnsi" w:hAnsiTheme="majorHAnsi" w:cstheme="majorHAnsi"/>
                <w:sz w:val="24"/>
                <w:szCs w:val="24"/>
              </w:rPr>
            </w:pPr>
          </w:p>
          <w:p w14:paraId="28C36669" w14:textId="77777777" w:rsidR="002360F8" w:rsidRPr="002360F8" w:rsidRDefault="002360F8" w:rsidP="006D5ECE">
            <w:pPr>
              <w:rPr>
                <w:rFonts w:asciiTheme="majorHAnsi" w:hAnsiTheme="majorHAnsi" w:cstheme="majorHAnsi"/>
                <w:sz w:val="24"/>
                <w:szCs w:val="24"/>
              </w:rPr>
            </w:pPr>
          </w:p>
          <w:p w14:paraId="6B3C8CAE" w14:textId="77777777" w:rsidR="002360F8" w:rsidRPr="002360F8" w:rsidRDefault="002360F8" w:rsidP="006D5ECE">
            <w:pPr>
              <w:rPr>
                <w:rFonts w:asciiTheme="majorHAnsi" w:hAnsiTheme="majorHAnsi" w:cstheme="majorHAnsi"/>
                <w:sz w:val="24"/>
                <w:szCs w:val="24"/>
              </w:rPr>
            </w:pPr>
          </w:p>
        </w:tc>
        <w:tc>
          <w:tcPr>
            <w:tcW w:w="2268" w:type="dxa"/>
            <w:shd w:val="clear" w:color="auto" w:fill="auto"/>
          </w:tcPr>
          <w:p w14:paraId="0CEDD47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ne ostvaruje sastavnicu ishoda </w:t>
            </w:r>
            <w:r w:rsidRPr="002360F8">
              <w:rPr>
                <w:rFonts w:asciiTheme="majorHAnsi" w:hAnsiTheme="majorHAnsi" w:cstheme="majorHAnsi"/>
                <w:i/>
                <w:sz w:val="24"/>
                <w:szCs w:val="24"/>
              </w:rPr>
              <w:t>„rješava tekstualne zadatke</w:t>
            </w:r>
            <w:r w:rsidRPr="002360F8">
              <w:rPr>
                <w:rFonts w:asciiTheme="majorHAnsi" w:eastAsia="Times New Roman" w:hAnsiTheme="majorHAnsi" w:cstheme="majorHAnsi"/>
                <w:i/>
                <w:sz w:val="24"/>
                <w:szCs w:val="24"/>
                <w:lang w:eastAsia="hr-HR"/>
              </w:rPr>
              <w:t>“</w:t>
            </w:r>
            <w:r w:rsidRPr="002360F8">
              <w:rPr>
                <w:rFonts w:asciiTheme="majorHAnsi" w:hAnsiTheme="majorHAnsi" w:cstheme="majorHAnsi"/>
                <w:sz w:val="24"/>
                <w:szCs w:val="24"/>
              </w:rPr>
              <w:t xml:space="preserve"> po zadanim elementima.</w:t>
            </w:r>
          </w:p>
        </w:tc>
        <w:tc>
          <w:tcPr>
            <w:tcW w:w="2135" w:type="dxa"/>
          </w:tcPr>
          <w:p w14:paraId="1AFBB5D1"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Rješava najjednostavnije tekstualne zadatke isključivo uz stalnu asistenciju i pomoć pri postavljanju zadatka.</w:t>
            </w:r>
          </w:p>
        </w:tc>
        <w:tc>
          <w:tcPr>
            <w:tcW w:w="2268" w:type="dxa"/>
          </w:tcPr>
          <w:p w14:paraId="457AC055"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Rješava najjednostavnije tekstualne zadatke za nestalnom razinom točnosti..</w:t>
            </w:r>
          </w:p>
        </w:tc>
        <w:tc>
          <w:tcPr>
            <w:tcW w:w="2268" w:type="dxa"/>
          </w:tcPr>
          <w:p w14:paraId="11315992"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Rješava tekstualne zadatke uz manju nesigurnost.</w:t>
            </w:r>
          </w:p>
          <w:p w14:paraId="2D45DD9A" w14:textId="77777777" w:rsidR="002360F8" w:rsidRPr="002360F8" w:rsidRDefault="002360F8" w:rsidP="006D5ECE">
            <w:pPr>
              <w:rPr>
                <w:rFonts w:asciiTheme="majorHAnsi" w:eastAsia="Times New Roman" w:hAnsiTheme="majorHAnsi" w:cstheme="majorHAnsi"/>
                <w:sz w:val="24"/>
                <w:szCs w:val="24"/>
                <w:lang w:eastAsia="hr-HR"/>
              </w:rPr>
            </w:pPr>
          </w:p>
        </w:tc>
        <w:tc>
          <w:tcPr>
            <w:tcW w:w="2089" w:type="dxa"/>
          </w:tcPr>
          <w:p w14:paraId="6C53332F" w14:textId="77777777" w:rsidR="002360F8" w:rsidRPr="002360F8" w:rsidRDefault="002360F8" w:rsidP="006D5ECE">
            <w:pPr>
              <w:rPr>
                <w:rFonts w:asciiTheme="majorHAnsi" w:eastAsia="Times New Roman" w:hAnsiTheme="majorHAnsi" w:cstheme="majorHAnsi"/>
                <w:sz w:val="24"/>
                <w:szCs w:val="24"/>
                <w:lang w:eastAsia="hr-HR"/>
              </w:rPr>
            </w:pPr>
            <w:r w:rsidRPr="002360F8">
              <w:rPr>
                <w:rFonts w:asciiTheme="majorHAnsi" w:eastAsia="Times New Roman" w:hAnsiTheme="majorHAnsi" w:cstheme="majorHAnsi"/>
                <w:sz w:val="24"/>
                <w:szCs w:val="24"/>
                <w:lang w:eastAsia="hr-HR"/>
              </w:rPr>
              <w:t>Samostalno i točno rješava složenije tekstualne zadatke.</w:t>
            </w:r>
          </w:p>
          <w:p w14:paraId="4EDF94E6" w14:textId="77777777" w:rsidR="002360F8" w:rsidRPr="002360F8" w:rsidRDefault="002360F8" w:rsidP="006D5ECE">
            <w:pPr>
              <w:rPr>
                <w:rFonts w:asciiTheme="majorHAnsi" w:eastAsia="Times New Roman" w:hAnsiTheme="majorHAnsi" w:cstheme="majorHAnsi"/>
                <w:sz w:val="24"/>
                <w:szCs w:val="24"/>
                <w:lang w:eastAsia="hr-HR"/>
              </w:rPr>
            </w:pPr>
          </w:p>
          <w:p w14:paraId="72601B16" w14:textId="77777777" w:rsidR="002360F8" w:rsidRPr="002360F8" w:rsidRDefault="002360F8" w:rsidP="006D5ECE">
            <w:pPr>
              <w:rPr>
                <w:rFonts w:asciiTheme="majorHAnsi" w:eastAsia="Times New Roman" w:hAnsiTheme="majorHAnsi" w:cstheme="majorHAnsi"/>
                <w:sz w:val="24"/>
                <w:szCs w:val="24"/>
                <w:lang w:eastAsia="hr-HR"/>
              </w:rPr>
            </w:pPr>
          </w:p>
        </w:tc>
      </w:tr>
      <w:tr w:rsidR="002360F8" w:rsidRPr="002360F8" w14:paraId="28170FCC" w14:textId="77777777" w:rsidTr="006D5ECE">
        <w:tc>
          <w:tcPr>
            <w:tcW w:w="1560" w:type="dxa"/>
            <w:vMerge/>
            <w:shd w:val="clear" w:color="auto" w:fill="auto"/>
          </w:tcPr>
          <w:p w14:paraId="3F535A04" w14:textId="77777777" w:rsidR="002360F8" w:rsidRPr="002360F8" w:rsidRDefault="002360F8" w:rsidP="006D5ECE">
            <w:pPr>
              <w:rPr>
                <w:rFonts w:asciiTheme="majorHAnsi" w:hAnsiTheme="majorHAnsi" w:cstheme="majorHAnsi"/>
                <w:b/>
                <w:sz w:val="24"/>
                <w:szCs w:val="24"/>
              </w:rPr>
            </w:pPr>
          </w:p>
        </w:tc>
        <w:tc>
          <w:tcPr>
            <w:tcW w:w="2268" w:type="dxa"/>
            <w:shd w:val="clear" w:color="auto" w:fill="auto"/>
          </w:tcPr>
          <w:p w14:paraId="7BB11DCC"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Pisane provjere:</w:t>
            </w:r>
          </w:p>
        </w:tc>
        <w:tc>
          <w:tcPr>
            <w:tcW w:w="2268" w:type="dxa"/>
            <w:shd w:val="clear" w:color="auto" w:fill="auto"/>
          </w:tcPr>
          <w:p w14:paraId="54D10CD9" w14:textId="77777777" w:rsidR="002360F8" w:rsidRPr="002360F8" w:rsidRDefault="002360F8" w:rsidP="006D5ECE">
            <w:pPr>
              <w:rPr>
                <w:rFonts w:asciiTheme="majorHAnsi" w:hAnsiTheme="majorHAnsi" w:cstheme="majorHAnsi"/>
                <w:i/>
                <w:sz w:val="24"/>
                <w:szCs w:val="24"/>
              </w:rPr>
            </w:pPr>
            <w:r w:rsidRPr="002360F8">
              <w:rPr>
                <w:rFonts w:asciiTheme="majorHAnsi" w:hAnsiTheme="majorHAnsi" w:cstheme="majorHAnsi"/>
                <w:b/>
                <w:bCs/>
                <w:sz w:val="24"/>
                <w:szCs w:val="24"/>
              </w:rPr>
              <w:t>nedovoljan(1)</w:t>
            </w:r>
          </w:p>
        </w:tc>
        <w:tc>
          <w:tcPr>
            <w:tcW w:w="2135" w:type="dxa"/>
          </w:tcPr>
          <w:p w14:paraId="72E6D6D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dovoljan(2)</w:t>
            </w:r>
          </w:p>
        </w:tc>
        <w:tc>
          <w:tcPr>
            <w:tcW w:w="2268" w:type="dxa"/>
          </w:tcPr>
          <w:p w14:paraId="1CCCF988"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dobar(3)</w:t>
            </w:r>
          </w:p>
        </w:tc>
        <w:tc>
          <w:tcPr>
            <w:tcW w:w="2268" w:type="dxa"/>
          </w:tcPr>
          <w:p w14:paraId="7E8DA0F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vrlo dobar(4)</w:t>
            </w:r>
          </w:p>
        </w:tc>
        <w:tc>
          <w:tcPr>
            <w:tcW w:w="2089" w:type="dxa"/>
          </w:tcPr>
          <w:p w14:paraId="1A64CCF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odličan (5)</w:t>
            </w:r>
          </w:p>
        </w:tc>
      </w:tr>
      <w:tr w:rsidR="002360F8" w:rsidRPr="002360F8" w14:paraId="5735640A" w14:textId="77777777" w:rsidTr="006D5ECE">
        <w:trPr>
          <w:trHeight w:val="800"/>
        </w:trPr>
        <w:tc>
          <w:tcPr>
            <w:tcW w:w="1560" w:type="dxa"/>
            <w:vMerge/>
            <w:shd w:val="clear" w:color="auto" w:fill="auto"/>
          </w:tcPr>
          <w:p w14:paraId="17C5BB36" w14:textId="77777777" w:rsidR="002360F8" w:rsidRPr="002360F8" w:rsidRDefault="002360F8" w:rsidP="006D5ECE">
            <w:pPr>
              <w:rPr>
                <w:rFonts w:asciiTheme="majorHAnsi" w:hAnsiTheme="majorHAnsi" w:cstheme="majorHAnsi"/>
                <w:sz w:val="24"/>
                <w:szCs w:val="24"/>
              </w:rPr>
            </w:pPr>
          </w:p>
        </w:tc>
        <w:tc>
          <w:tcPr>
            <w:tcW w:w="2268" w:type="dxa"/>
            <w:shd w:val="clear" w:color="auto" w:fill="auto"/>
          </w:tcPr>
          <w:p w14:paraId="17ABBFA4"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Ispiti znanja </w:t>
            </w:r>
          </w:p>
          <w:p w14:paraId="32E3B2D2" w14:textId="77777777" w:rsidR="002360F8" w:rsidRPr="002360F8" w:rsidRDefault="002360F8" w:rsidP="006D5ECE">
            <w:pPr>
              <w:rPr>
                <w:rFonts w:asciiTheme="majorHAnsi" w:hAnsiTheme="majorHAnsi" w:cstheme="majorHAnsi"/>
                <w:bCs/>
                <w:sz w:val="24"/>
                <w:szCs w:val="24"/>
              </w:rPr>
            </w:pPr>
            <w:r w:rsidRPr="002360F8">
              <w:rPr>
                <w:rFonts w:asciiTheme="majorHAnsi" w:hAnsiTheme="majorHAnsi" w:cstheme="majorHAnsi"/>
                <w:sz w:val="24"/>
                <w:szCs w:val="24"/>
              </w:rPr>
              <w:t>Moguće su korekcije postotaka ovisno o rezultatima napisane provjere.</w:t>
            </w:r>
          </w:p>
        </w:tc>
        <w:tc>
          <w:tcPr>
            <w:tcW w:w="2268" w:type="dxa"/>
            <w:shd w:val="clear" w:color="auto" w:fill="auto"/>
          </w:tcPr>
          <w:p w14:paraId="644FFDA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0 -50%= 1</w:t>
            </w:r>
          </w:p>
        </w:tc>
        <w:tc>
          <w:tcPr>
            <w:tcW w:w="2135" w:type="dxa"/>
          </w:tcPr>
          <w:p w14:paraId="6BC1CD1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51% -   65% = 2</w:t>
            </w:r>
          </w:p>
        </w:tc>
        <w:tc>
          <w:tcPr>
            <w:tcW w:w="2268" w:type="dxa"/>
          </w:tcPr>
          <w:p w14:paraId="04E5259A"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65% -   79% = 3</w:t>
            </w:r>
          </w:p>
          <w:p w14:paraId="65E0345F" w14:textId="77777777" w:rsidR="002360F8" w:rsidRPr="002360F8" w:rsidRDefault="002360F8" w:rsidP="006D5ECE">
            <w:pPr>
              <w:rPr>
                <w:rFonts w:asciiTheme="majorHAnsi" w:hAnsiTheme="majorHAnsi" w:cstheme="majorHAnsi"/>
                <w:sz w:val="24"/>
                <w:szCs w:val="24"/>
              </w:rPr>
            </w:pPr>
          </w:p>
        </w:tc>
        <w:tc>
          <w:tcPr>
            <w:tcW w:w="2268" w:type="dxa"/>
          </w:tcPr>
          <w:p w14:paraId="65461FE3"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80% -   94% = 4</w:t>
            </w:r>
          </w:p>
          <w:p w14:paraId="4E423F93" w14:textId="77777777" w:rsidR="002360F8" w:rsidRPr="002360F8" w:rsidRDefault="002360F8" w:rsidP="006D5ECE">
            <w:pPr>
              <w:rPr>
                <w:rFonts w:asciiTheme="majorHAnsi" w:hAnsiTheme="majorHAnsi" w:cstheme="majorHAnsi"/>
                <w:sz w:val="24"/>
                <w:szCs w:val="24"/>
              </w:rPr>
            </w:pPr>
          </w:p>
        </w:tc>
        <w:tc>
          <w:tcPr>
            <w:tcW w:w="2089" w:type="dxa"/>
          </w:tcPr>
          <w:p w14:paraId="5E8DCAC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95% - 100% = 5</w:t>
            </w:r>
          </w:p>
          <w:p w14:paraId="00A864F3" w14:textId="77777777" w:rsidR="002360F8" w:rsidRPr="002360F8" w:rsidRDefault="002360F8" w:rsidP="006D5ECE">
            <w:pPr>
              <w:rPr>
                <w:rFonts w:asciiTheme="majorHAnsi" w:hAnsiTheme="majorHAnsi" w:cstheme="majorHAnsi"/>
                <w:sz w:val="24"/>
                <w:szCs w:val="24"/>
              </w:rPr>
            </w:pPr>
          </w:p>
        </w:tc>
      </w:tr>
      <w:tr w:rsidR="002360F8" w:rsidRPr="002360F8" w14:paraId="3F54B37A" w14:textId="77777777" w:rsidTr="006D5ECE">
        <w:trPr>
          <w:trHeight w:val="701"/>
        </w:trPr>
        <w:tc>
          <w:tcPr>
            <w:tcW w:w="1560" w:type="dxa"/>
            <w:shd w:val="clear" w:color="auto" w:fill="auto"/>
          </w:tcPr>
          <w:p w14:paraId="364BC274"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Kriteriji zaključivanja</w:t>
            </w:r>
          </w:p>
        </w:tc>
        <w:tc>
          <w:tcPr>
            <w:tcW w:w="13296" w:type="dxa"/>
            <w:gridSpan w:val="6"/>
            <w:shd w:val="clear" w:color="auto" w:fill="auto"/>
          </w:tcPr>
          <w:p w14:paraId="136FB3E2"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Izraz cjelogodišnjeg rada, uvaženi su svi oblici praćenja i ocjenjivanja, zabilješke o domaćim zadaćama, zalaganju i aktivnosti na satu</w:t>
            </w:r>
          </w:p>
        </w:tc>
      </w:tr>
    </w:tbl>
    <w:p w14:paraId="2F762903" w14:textId="77777777" w:rsidR="002360F8" w:rsidRPr="002360F8" w:rsidRDefault="002360F8" w:rsidP="002360F8">
      <w:pPr>
        <w:jc w:val="center"/>
        <w:rPr>
          <w:rFonts w:asciiTheme="majorHAnsi" w:hAnsiTheme="majorHAnsi" w:cstheme="majorHAnsi"/>
          <w:sz w:val="24"/>
          <w:szCs w:val="24"/>
        </w:rPr>
      </w:pPr>
    </w:p>
    <w:p w14:paraId="2079170F" w14:textId="77777777" w:rsidR="002360F8" w:rsidRPr="002360F8" w:rsidRDefault="002360F8" w:rsidP="002360F8">
      <w:pPr>
        <w:jc w:val="center"/>
        <w:rPr>
          <w:rFonts w:asciiTheme="majorHAnsi" w:hAnsiTheme="majorHAnsi" w:cstheme="majorHAnsi"/>
          <w:sz w:val="24"/>
          <w:szCs w:val="24"/>
        </w:rPr>
      </w:pPr>
    </w:p>
    <w:p w14:paraId="3A0D7B6E" w14:textId="77777777" w:rsidR="002360F8" w:rsidRDefault="002360F8" w:rsidP="002360F8">
      <w:pPr>
        <w:jc w:val="center"/>
        <w:rPr>
          <w:rFonts w:asciiTheme="majorHAnsi" w:hAnsiTheme="majorHAnsi" w:cstheme="majorHAnsi"/>
          <w:sz w:val="24"/>
          <w:szCs w:val="24"/>
        </w:rPr>
      </w:pPr>
    </w:p>
    <w:p w14:paraId="768E3DE5" w14:textId="77777777" w:rsidR="002360F8" w:rsidRDefault="002360F8" w:rsidP="002360F8">
      <w:pPr>
        <w:jc w:val="center"/>
        <w:rPr>
          <w:rFonts w:asciiTheme="majorHAnsi" w:hAnsiTheme="majorHAnsi" w:cstheme="majorHAnsi"/>
          <w:sz w:val="24"/>
          <w:szCs w:val="24"/>
        </w:rPr>
      </w:pPr>
    </w:p>
    <w:p w14:paraId="1951D12C" w14:textId="77777777" w:rsidR="002360F8" w:rsidRDefault="002360F8" w:rsidP="002360F8">
      <w:pPr>
        <w:jc w:val="center"/>
        <w:rPr>
          <w:rFonts w:asciiTheme="majorHAnsi" w:hAnsiTheme="majorHAnsi" w:cstheme="majorHAnsi"/>
          <w:sz w:val="24"/>
          <w:szCs w:val="24"/>
        </w:rPr>
      </w:pPr>
    </w:p>
    <w:p w14:paraId="08EED476" w14:textId="77777777" w:rsidR="002360F8" w:rsidRDefault="002360F8" w:rsidP="002360F8">
      <w:pPr>
        <w:jc w:val="center"/>
        <w:rPr>
          <w:rFonts w:asciiTheme="majorHAnsi" w:hAnsiTheme="majorHAnsi" w:cstheme="majorHAnsi"/>
          <w:sz w:val="24"/>
          <w:szCs w:val="24"/>
        </w:rPr>
      </w:pPr>
    </w:p>
    <w:p w14:paraId="79D4CE58" w14:textId="77777777" w:rsidR="002360F8" w:rsidRDefault="002360F8" w:rsidP="002360F8">
      <w:pPr>
        <w:jc w:val="center"/>
        <w:rPr>
          <w:rFonts w:asciiTheme="majorHAnsi" w:hAnsiTheme="majorHAnsi" w:cstheme="majorHAnsi"/>
          <w:sz w:val="24"/>
          <w:szCs w:val="24"/>
        </w:rPr>
      </w:pPr>
    </w:p>
    <w:p w14:paraId="4C641D6C" w14:textId="77777777" w:rsidR="002360F8" w:rsidRPr="002360F8" w:rsidRDefault="002360F8" w:rsidP="002360F8">
      <w:pPr>
        <w:jc w:val="center"/>
        <w:rPr>
          <w:rFonts w:asciiTheme="majorHAnsi" w:hAnsiTheme="majorHAnsi" w:cstheme="majorHAnsi"/>
          <w:sz w:val="24"/>
          <w:szCs w:val="24"/>
        </w:rPr>
      </w:pPr>
    </w:p>
    <w:p w14:paraId="190D49BB" w14:textId="77777777" w:rsidR="002360F8" w:rsidRPr="002360F8" w:rsidRDefault="002360F8" w:rsidP="002360F8">
      <w:pPr>
        <w:jc w:val="center"/>
        <w:rPr>
          <w:rFonts w:asciiTheme="majorHAnsi" w:hAnsiTheme="majorHAnsi" w:cstheme="majorHAnsi"/>
          <w:sz w:val="24"/>
          <w:szCs w:val="24"/>
        </w:rPr>
      </w:pPr>
    </w:p>
    <w:p w14:paraId="63101BD3" w14:textId="77777777" w:rsidR="002360F8" w:rsidRPr="002360F8" w:rsidRDefault="002360F8" w:rsidP="002360F8">
      <w:pPr>
        <w:jc w:val="center"/>
        <w:rPr>
          <w:rFonts w:asciiTheme="majorHAnsi" w:hAnsiTheme="majorHAnsi" w:cstheme="majorHAnsi"/>
          <w:sz w:val="24"/>
          <w:szCs w:val="24"/>
        </w:rPr>
      </w:pPr>
      <w:r w:rsidRPr="002360F8">
        <w:rPr>
          <w:rFonts w:asciiTheme="majorHAnsi" w:hAnsiTheme="majorHAnsi" w:cstheme="majorHAnsi"/>
          <w:sz w:val="24"/>
          <w:szCs w:val="24"/>
        </w:rPr>
        <w:lastRenderedPageBreak/>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2360F8" w:rsidRPr="002360F8" w14:paraId="6EB9B994" w14:textId="77777777" w:rsidTr="006D5ECE">
        <w:trPr>
          <w:jc w:val="center"/>
        </w:trPr>
        <w:tc>
          <w:tcPr>
            <w:tcW w:w="2830" w:type="dxa"/>
            <w:shd w:val="clear" w:color="auto" w:fill="auto"/>
          </w:tcPr>
          <w:p w14:paraId="7C084F48"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Elementi vrednovanja</w:t>
            </w:r>
          </w:p>
        </w:tc>
        <w:tc>
          <w:tcPr>
            <w:tcW w:w="3686" w:type="dxa"/>
            <w:shd w:val="clear" w:color="auto" w:fill="auto"/>
          </w:tcPr>
          <w:p w14:paraId="65D670FE" w14:textId="77777777" w:rsidR="002360F8" w:rsidRPr="002360F8" w:rsidRDefault="002360F8" w:rsidP="006D5ECE">
            <w:pPr>
              <w:snapToGrid w:val="0"/>
              <w:rPr>
                <w:rFonts w:asciiTheme="majorHAnsi" w:hAnsiTheme="majorHAnsi" w:cstheme="majorHAnsi"/>
                <w:sz w:val="24"/>
                <w:szCs w:val="24"/>
              </w:rPr>
            </w:pPr>
            <w:r w:rsidRPr="002360F8">
              <w:rPr>
                <w:rFonts w:asciiTheme="majorHAnsi" w:hAnsiTheme="majorHAnsi" w:cstheme="majorHAnsi"/>
                <w:sz w:val="24"/>
                <w:szCs w:val="24"/>
              </w:rPr>
              <w:t>Usvojenost znanja</w:t>
            </w:r>
          </w:p>
        </w:tc>
      </w:tr>
      <w:tr w:rsidR="002360F8" w:rsidRPr="002360F8" w14:paraId="4B543B12" w14:textId="77777777" w:rsidTr="006D5ECE">
        <w:trPr>
          <w:jc w:val="center"/>
        </w:trPr>
        <w:tc>
          <w:tcPr>
            <w:tcW w:w="2830" w:type="dxa"/>
            <w:shd w:val="clear" w:color="auto" w:fill="auto"/>
          </w:tcPr>
          <w:p w14:paraId="661165E3" w14:textId="77777777" w:rsidR="002360F8" w:rsidRPr="002360F8" w:rsidRDefault="002360F8" w:rsidP="006D5ECE">
            <w:pPr>
              <w:rPr>
                <w:rFonts w:asciiTheme="majorHAnsi" w:hAnsiTheme="majorHAnsi" w:cstheme="majorHAnsi"/>
                <w:sz w:val="24"/>
                <w:szCs w:val="24"/>
              </w:rPr>
            </w:pPr>
          </w:p>
        </w:tc>
        <w:tc>
          <w:tcPr>
            <w:tcW w:w="3686" w:type="dxa"/>
            <w:shd w:val="clear" w:color="auto" w:fill="auto"/>
          </w:tcPr>
          <w:p w14:paraId="447EB0DF" w14:textId="77777777" w:rsidR="002360F8" w:rsidRPr="002360F8" w:rsidRDefault="002360F8" w:rsidP="006D5ECE">
            <w:pPr>
              <w:snapToGrid w:val="0"/>
              <w:rPr>
                <w:rFonts w:asciiTheme="majorHAnsi" w:hAnsiTheme="majorHAnsi" w:cstheme="majorHAnsi"/>
                <w:sz w:val="24"/>
                <w:szCs w:val="24"/>
              </w:rPr>
            </w:pPr>
            <w:r w:rsidRPr="002360F8">
              <w:rPr>
                <w:rFonts w:asciiTheme="majorHAnsi" w:hAnsiTheme="majorHAnsi" w:cstheme="majorHAnsi"/>
                <w:sz w:val="24"/>
                <w:szCs w:val="24"/>
              </w:rPr>
              <w:t>Istraživačke vještine</w:t>
            </w:r>
          </w:p>
        </w:tc>
      </w:tr>
    </w:tbl>
    <w:p w14:paraId="796AF621" w14:textId="77777777" w:rsidR="002360F8" w:rsidRPr="002360F8" w:rsidRDefault="002360F8" w:rsidP="002360F8">
      <w:pPr>
        <w:rPr>
          <w:rFonts w:asciiTheme="majorHAnsi" w:hAnsiTheme="majorHAnsi" w:cstheme="majorHAnsi"/>
          <w:sz w:val="24"/>
          <w:szCs w:val="24"/>
        </w:rPr>
      </w:pPr>
    </w:p>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2360F8" w:rsidRPr="002360F8" w14:paraId="16008D52" w14:textId="77777777" w:rsidTr="006D5ECE">
        <w:trPr>
          <w:trHeight w:val="736"/>
        </w:trPr>
        <w:tc>
          <w:tcPr>
            <w:tcW w:w="1696" w:type="dxa"/>
            <w:shd w:val="clear" w:color="auto" w:fill="auto"/>
          </w:tcPr>
          <w:p w14:paraId="177152F7" w14:textId="77777777" w:rsidR="002360F8" w:rsidRPr="002360F8" w:rsidRDefault="002360F8" w:rsidP="006D5ECE">
            <w:pPr>
              <w:spacing w:line="276" w:lineRule="auto"/>
              <w:rPr>
                <w:rFonts w:asciiTheme="majorHAnsi" w:hAnsiTheme="majorHAnsi" w:cstheme="majorHAnsi"/>
                <w:b/>
                <w:sz w:val="24"/>
                <w:szCs w:val="24"/>
              </w:rPr>
            </w:pPr>
            <w:r w:rsidRPr="002360F8">
              <w:rPr>
                <w:rFonts w:asciiTheme="majorHAnsi" w:hAnsiTheme="majorHAnsi" w:cstheme="majorHAnsi"/>
                <w:b/>
                <w:sz w:val="24"/>
                <w:szCs w:val="24"/>
              </w:rPr>
              <w:t>Oblici vrednovanja</w:t>
            </w:r>
          </w:p>
        </w:tc>
        <w:tc>
          <w:tcPr>
            <w:tcW w:w="2268" w:type="dxa"/>
            <w:shd w:val="clear" w:color="auto" w:fill="auto"/>
          </w:tcPr>
          <w:p w14:paraId="718894AF"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Usmena provjera:</w:t>
            </w:r>
          </w:p>
        </w:tc>
        <w:tc>
          <w:tcPr>
            <w:tcW w:w="1956" w:type="dxa"/>
            <w:shd w:val="clear" w:color="auto" w:fill="auto"/>
          </w:tcPr>
          <w:p w14:paraId="1FBCFE4E" w14:textId="77777777" w:rsidR="002360F8" w:rsidRPr="002360F8" w:rsidRDefault="002360F8" w:rsidP="006D5ECE">
            <w:pPr>
              <w:spacing w:line="276" w:lineRule="auto"/>
              <w:rPr>
                <w:rFonts w:asciiTheme="majorHAnsi" w:hAnsiTheme="majorHAnsi" w:cstheme="majorHAnsi"/>
                <w:b/>
                <w:bCs/>
                <w:i/>
                <w:sz w:val="24"/>
                <w:szCs w:val="24"/>
              </w:rPr>
            </w:pPr>
            <w:r w:rsidRPr="002360F8">
              <w:rPr>
                <w:rFonts w:asciiTheme="majorHAnsi" w:hAnsiTheme="majorHAnsi" w:cstheme="majorHAnsi"/>
                <w:b/>
                <w:bCs/>
                <w:sz w:val="24"/>
                <w:szCs w:val="24"/>
              </w:rPr>
              <w:t>nedovoljan(1)</w:t>
            </w:r>
          </w:p>
        </w:tc>
        <w:tc>
          <w:tcPr>
            <w:tcW w:w="2135" w:type="dxa"/>
          </w:tcPr>
          <w:p w14:paraId="3074AC36" w14:textId="77777777" w:rsidR="002360F8" w:rsidRPr="002360F8" w:rsidRDefault="002360F8" w:rsidP="006D5ECE">
            <w:pPr>
              <w:spacing w:line="276" w:lineRule="auto"/>
              <w:rPr>
                <w:rFonts w:asciiTheme="majorHAnsi" w:hAnsiTheme="majorHAnsi" w:cstheme="majorHAnsi"/>
                <w:b/>
                <w:bCs/>
                <w:sz w:val="24"/>
                <w:szCs w:val="24"/>
              </w:rPr>
            </w:pPr>
            <w:r w:rsidRPr="002360F8">
              <w:rPr>
                <w:rFonts w:asciiTheme="majorHAnsi" w:hAnsiTheme="majorHAnsi" w:cstheme="majorHAnsi"/>
                <w:b/>
                <w:bCs/>
                <w:sz w:val="24"/>
                <w:szCs w:val="24"/>
              </w:rPr>
              <w:t>dovoljan(2)</w:t>
            </w:r>
          </w:p>
        </w:tc>
        <w:tc>
          <w:tcPr>
            <w:tcW w:w="2268" w:type="dxa"/>
          </w:tcPr>
          <w:p w14:paraId="06FF5E1A" w14:textId="77777777" w:rsidR="002360F8" w:rsidRPr="002360F8" w:rsidRDefault="002360F8" w:rsidP="006D5ECE">
            <w:pPr>
              <w:spacing w:line="276" w:lineRule="auto"/>
              <w:rPr>
                <w:rFonts w:asciiTheme="majorHAnsi" w:hAnsiTheme="majorHAnsi" w:cstheme="majorHAnsi"/>
                <w:b/>
                <w:bCs/>
                <w:sz w:val="24"/>
                <w:szCs w:val="24"/>
              </w:rPr>
            </w:pPr>
            <w:r w:rsidRPr="002360F8">
              <w:rPr>
                <w:rFonts w:asciiTheme="majorHAnsi" w:hAnsiTheme="majorHAnsi" w:cstheme="majorHAnsi"/>
                <w:b/>
                <w:bCs/>
                <w:sz w:val="24"/>
                <w:szCs w:val="24"/>
              </w:rPr>
              <w:t>dobar(3)</w:t>
            </w:r>
          </w:p>
        </w:tc>
        <w:tc>
          <w:tcPr>
            <w:tcW w:w="2401" w:type="dxa"/>
          </w:tcPr>
          <w:p w14:paraId="0DC9ADB1" w14:textId="77777777" w:rsidR="002360F8" w:rsidRPr="002360F8" w:rsidRDefault="002360F8" w:rsidP="006D5ECE">
            <w:pPr>
              <w:spacing w:line="276" w:lineRule="auto"/>
              <w:rPr>
                <w:rFonts w:asciiTheme="majorHAnsi" w:hAnsiTheme="majorHAnsi" w:cstheme="majorHAnsi"/>
                <w:b/>
                <w:bCs/>
                <w:sz w:val="24"/>
                <w:szCs w:val="24"/>
              </w:rPr>
            </w:pPr>
            <w:r w:rsidRPr="002360F8">
              <w:rPr>
                <w:rFonts w:asciiTheme="majorHAnsi" w:hAnsiTheme="majorHAnsi" w:cstheme="majorHAnsi"/>
                <w:b/>
                <w:bCs/>
                <w:sz w:val="24"/>
                <w:szCs w:val="24"/>
              </w:rPr>
              <w:t>vrlo dobar(4)</w:t>
            </w:r>
          </w:p>
        </w:tc>
        <w:tc>
          <w:tcPr>
            <w:tcW w:w="2685" w:type="dxa"/>
          </w:tcPr>
          <w:p w14:paraId="0D191328" w14:textId="77777777" w:rsidR="002360F8" w:rsidRPr="002360F8" w:rsidRDefault="002360F8" w:rsidP="006D5ECE">
            <w:pPr>
              <w:spacing w:line="276" w:lineRule="auto"/>
              <w:rPr>
                <w:rFonts w:asciiTheme="majorHAnsi" w:hAnsiTheme="majorHAnsi" w:cstheme="majorHAnsi"/>
                <w:b/>
                <w:bCs/>
                <w:sz w:val="24"/>
                <w:szCs w:val="24"/>
              </w:rPr>
            </w:pPr>
            <w:r w:rsidRPr="002360F8">
              <w:rPr>
                <w:rFonts w:asciiTheme="majorHAnsi" w:hAnsiTheme="majorHAnsi" w:cstheme="majorHAnsi"/>
                <w:b/>
                <w:bCs/>
                <w:sz w:val="24"/>
                <w:szCs w:val="24"/>
              </w:rPr>
              <w:t>odličan (5)</w:t>
            </w:r>
          </w:p>
        </w:tc>
      </w:tr>
      <w:tr w:rsidR="002360F8" w:rsidRPr="002360F8" w14:paraId="206AF89C" w14:textId="77777777" w:rsidTr="006D5ECE">
        <w:tc>
          <w:tcPr>
            <w:tcW w:w="1696" w:type="dxa"/>
            <w:vMerge w:val="restart"/>
            <w:shd w:val="clear" w:color="auto" w:fill="auto"/>
          </w:tcPr>
          <w:p w14:paraId="2E3A4793" w14:textId="77777777" w:rsidR="002360F8" w:rsidRPr="002360F8" w:rsidRDefault="002360F8" w:rsidP="006D5ECE">
            <w:pPr>
              <w:spacing w:line="276" w:lineRule="auto"/>
              <w:rPr>
                <w:rFonts w:asciiTheme="majorHAnsi" w:hAnsiTheme="majorHAnsi" w:cstheme="majorHAnsi"/>
                <w:b/>
                <w:sz w:val="24"/>
                <w:szCs w:val="24"/>
              </w:rPr>
            </w:pPr>
            <w:r w:rsidRPr="002360F8">
              <w:rPr>
                <w:rFonts w:asciiTheme="majorHAnsi" w:hAnsiTheme="majorHAnsi" w:cstheme="majorHAnsi"/>
                <w:b/>
                <w:sz w:val="24"/>
                <w:szCs w:val="24"/>
              </w:rPr>
              <w:t>VREDNOVANJE NAUČENOGA</w:t>
            </w:r>
          </w:p>
        </w:tc>
        <w:tc>
          <w:tcPr>
            <w:tcW w:w="2268" w:type="dxa"/>
            <w:shd w:val="clear" w:color="auto" w:fill="auto"/>
          </w:tcPr>
          <w:p w14:paraId="0CD8A281" w14:textId="77777777" w:rsidR="002360F8" w:rsidRPr="002360F8" w:rsidRDefault="002360F8" w:rsidP="006D5ECE">
            <w:pPr>
              <w:spacing w:line="276" w:lineRule="auto"/>
              <w:rPr>
                <w:rFonts w:asciiTheme="majorHAnsi" w:hAnsiTheme="majorHAnsi" w:cstheme="majorHAnsi"/>
                <w:bCs/>
                <w:sz w:val="24"/>
                <w:szCs w:val="24"/>
              </w:rPr>
            </w:pPr>
            <w:r w:rsidRPr="002360F8">
              <w:rPr>
                <w:rFonts w:asciiTheme="majorHAnsi" w:hAnsiTheme="majorHAnsi" w:cstheme="majorHAnsi"/>
                <w:b/>
                <w:sz w:val="24"/>
                <w:szCs w:val="24"/>
              </w:rPr>
              <w:t>Usvojenost znanja</w:t>
            </w:r>
            <w:r w:rsidRPr="002360F8">
              <w:rPr>
                <w:rFonts w:asciiTheme="majorHAnsi" w:hAnsiTheme="majorHAnsi" w:cstheme="majorHAnsi"/>
                <w:bCs/>
                <w:sz w:val="24"/>
                <w:szCs w:val="24"/>
              </w:rPr>
              <w:t xml:space="preserve">  - učenik/</w:t>
            </w:r>
            <w:proofErr w:type="spellStart"/>
            <w:r w:rsidRPr="002360F8">
              <w:rPr>
                <w:rFonts w:asciiTheme="majorHAnsi" w:hAnsiTheme="majorHAnsi" w:cstheme="majorHAnsi"/>
                <w:bCs/>
                <w:sz w:val="24"/>
                <w:szCs w:val="24"/>
              </w:rPr>
              <w:t>ca</w:t>
            </w:r>
            <w:proofErr w:type="spellEnd"/>
            <w:r w:rsidRPr="002360F8">
              <w:rPr>
                <w:rFonts w:asciiTheme="majorHAnsi" w:hAnsiTheme="majorHAnsi" w:cstheme="majorHAnsi"/>
                <w:bCs/>
                <w:sz w:val="24"/>
                <w:szCs w:val="24"/>
              </w:rPr>
              <w:t xml:space="preserve"> odgovara najmanje 2 puta u polugodištu</w:t>
            </w:r>
          </w:p>
        </w:tc>
        <w:tc>
          <w:tcPr>
            <w:tcW w:w="1956" w:type="dxa"/>
            <w:shd w:val="clear" w:color="auto" w:fill="auto"/>
          </w:tcPr>
          <w:p w14:paraId="6DDEE901"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Učenik/</w:t>
            </w:r>
            <w:proofErr w:type="spellStart"/>
            <w:r w:rsidRPr="002360F8">
              <w:rPr>
                <w:rFonts w:asciiTheme="majorHAnsi" w:hAnsiTheme="majorHAnsi" w:cstheme="majorHAnsi"/>
                <w:sz w:val="24"/>
                <w:szCs w:val="24"/>
              </w:rPr>
              <w:t>ca</w:t>
            </w:r>
            <w:proofErr w:type="spellEnd"/>
            <w:r w:rsidRPr="002360F8">
              <w:rPr>
                <w:rFonts w:asciiTheme="majorHAnsi" w:hAnsiTheme="majorHAnsi" w:cstheme="majorHAnsi"/>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639B6137" w14:textId="2DD245AE"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Učenik/</w:t>
            </w:r>
            <w:proofErr w:type="spellStart"/>
            <w:r w:rsidRPr="002360F8">
              <w:rPr>
                <w:rFonts w:asciiTheme="majorHAnsi" w:hAnsiTheme="majorHAnsi" w:cstheme="majorHAnsi"/>
                <w:sz w:val="24"/>
                <w:szCs w:val="24"/>
              </w:rPr>
              <w:t>ca</w:t>
            </w:r>
            <w:proofErr w:type="spellEnd"/>
            <w:r w:rsidRPr="002360F8">
              <w:rPr>
                <w:rFonts w:asciiTheme="majorHAnsi" w:hAnsiTheme="majorHAnsi" w:cstheme="majorHAnsi"/>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tc>
        <w:tc>
          <w:tcPr>
            <w:tcW w:w="2268" w:type="dxa"/>
          </w:tcPr>
          <w:p w14:paraId="5AED6275"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Učenik/</w:t>
            </w:r>
            <w:proofErr w:type="spellStart"/>
            <w:r w:rsidRPr="002360F8">
              <w:rPr>
                <w:rFonts w:asciiTheme="majorHAnsi" w:hAnsiTheme="majorHAnsi" w:cstheme="majorHAnsi"/>
                <w:sz w:val="24"/>
                <w:szCs w:val="24"/>
              </w:rPr>
              <w:t>ca</w:t>
            </w:r>
            <w:proofErr w:type="spellEnd"/>
            <w:r w:rsidRPr="002360F8">
              <w:rPr>
                <w:rFonts w:asciiTheme="majorHAnsi" w:hAnsiTheme="majorHAnsi" w:cstheme="majorHAnsi"/>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5FE6F66C"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Učenik/</w:t>
            </w:r>
            <w:proofErr w:type="spellStart"/>
            <w:r w:rsidRPr="002360F8">
              <w:rPr>
                <w:rFonts w:asciiTheme="majorHAnsi" w:hAnsiTheme="majorHAnsi" w:cstheme="majorHAnsi"/>
                <w:sz w:val="24"/>
                <w:szCs w:val="24"/>
              </w:rPr>
              <w:t>ca</w:t>
            </w:r>
            <w:proofErr w:type="spellEnd"/>
            <w:r w:rsidRPr="002360F8">
              <w:rPr>
                <w:rFonts w:asciiTheme="majorHAnsi" w:hAnsiTheme="majorHAnsi" w:cstheme="majorHAnsi"/>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3A8877DC"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Učenik/</w:t>
            </w:r>
            <w:proofErr w:type="spellStart"/>
            <w:r w:rsidRPr="002360F8">
              <w:rPr>
                <w:rFonts w:asciiTheme="majorHAnsi" w:hAnsiTheme="majorHAnsi" w:cstheme="majorHAnsi"/>
                <w:sz w:val="24"/>
                <w:szCs w:val="24"/>
              </w:rPr>
              <w:t>ca</w:t>
            </w:r>
            <w:proofErr w:type="spellEnd"/>
            <w:r w:rsidRPr="002360F8">
              <w:rPr>
                <w:rFonts w:asciiTheme="majorHAnsi" w:hAnsiTheme="majorHAnsi" w:cstheme="majorHAnsi"/>
                <w:sz w:val="24"/>
                <w:szCs w:val="24"/>
              </w:rPr>
              <w:t xml:space="preserve"> točno, potpuno i sigurno odgovara na postavljena pitanja vezana uz obrađene nastavne sadržaje. S lakoćom objašnjava, povezuje znanja, daje vlastite primjere i donosi zaključke.</w:t>
            </w:r>
          </w:p>
        </w:tc>
      </w:tr>
      <w:tr w:rsidR="002360F8" w:rsidRPr="002360F8" w14:paraId="05964557" w14:textId="77777777" w:rsidTr="006D5ECE">
        <w:tc>
          <w:tcPr>
            <w:tcW w:w="1696" w:type="dxa"/>
            <w:vMerge/>
            <w:shd w:val="clear" w:color="auto" w:fill="auto"/>
          </w:tcPr>
          <w:p w14:paraId="42D0294D" w14:textId="77777777" w:rsidR="002360F8" w:rsidRPr="002360F8" w:rsidRDefault="002360F8" w:rsidP="006D5ECE">
            <w:pPr>
              <w:spacing w:line="276" w:lineRule="auto"/>
              <w:rPr>
                <w:rFonts w:asciiTheme="majorHAnsi" w:hAnsiTheme="majorHAnsi" w:cstheme="majorHAnsi"/>
                <w:b/>
                <w:sz w:val="24"/>
                <w:szCs w:val="24"/>
              </w:rPr>
            </w:pPr>
          </w:p>
        </w:tc>
        <w:tc>
          <w:tcPr>
            <w:tcW w:w="2268" w:type="dxa"/>
            <w:shd w:val="clear" w:color="auto" w:fill="auto"/>
          </w:tcPr>
          <w:p w14:paraId="46CD4464" w14:textId="77777777" w:rsidR="002360F8" w:rsidRPr="002360F8" w:rsidRDefault="002360F8" w:rsidP="006D5ECE">
            <w:pPr>
              <w:spacing w:line="276" w:lineRule="auto"/>
              <w:rPr>
                <w:rFonts w:asciiTheme="majorHAnsi" w:hAnsiTheme="majorHAnsi" w:cstheme="majorHAnsi"/>
                <w:b/>
                <w:sz w:val="24"/>
                <w:szCs w:val="24"/>
              </w:rPr>
            </w:pPr>
            <w:r w:rsidRPr="002360F8">
              <w:rPr>
                <w:rFonts w:asciiTheme="majorHAnsi" w:hAnsiTheme="majorHAnsi" w:cstheme="majorHAnsi"/>
                <w:b/>
                <w:sz w:val="24"/>
                <w:szCs w:val="24"/>
              </w:rPr>
              <w:t>Pisane provjere:</w:t>
            </w:r>
          </w:p>
        </w:tc>
        <w:tc>
          <w:tcPr>
            <w:tcW w:w="1956" w:type="dxa"/>
            <w:shd w:val="clear" w:color="auto" w:fill="auto"/>
          </w:tcPr>
          <w:p w14:paraId="4BC58CDD" w14:textId="77777777" w:rsidR="002360F8" w:rsidRPr="002360F8" w:rsidRDefault="002360F8" w:rsidP="006D5ECE">
            <w:pPr>
              <w:spacing w:line="276" w:lineRule="auto"/>
              <w:rPr>
                <w:rFonts w:asciiTheme="majorHAnsi" w:hAnsiTheme="majorHAnsi" w:cstheme="majorHAnsi"/>
                <w:i/>
                <w:sz w:val="24"/>
                <w:szCs w:val="24"/>
              </w:rPr>
            </w:pPr>
            <w:r w:rsidRPr="002360F8">
              <w:rPr>
                <w:rFonts w:asciiTheme="majorHAnsi" w:hAnsiTheme="majorHAnsi" w:cstheme="majorHAnsi"/>
                <w:b/>
                <w:bCs/>
                <w:sz w:val="24"/>
                <w:szCs w:val="24"/>
              </w:rPr>
              <w:t>nedovoljan(1)</w:t>
            </w:r>
          </w:p>
        </w:tc>
        <w:tc>
          <w:tcPr>
            <w:tcW w:w="2135" w:type="dxa"/>
          </w:tcPr>
          <w:p w14:paraId="74B9E0A2"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dovoljan(2)</w:t>
            </w:r>
          </w:p>
        </w:tc>
        <w:tc>
          <w:tcPr>
            <w:tcW w:w="2268" w:type="dxa"/>
          </w:tcPr>
          <w:p w14:paraId="19EBABB4"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dobar(3)</w:t>
            </w:r>
          </w:p>
        </w:tc>
        <w:tc>
          <w:tcPr>
            <w:tcW w:w="2401" w:type="dxa"/>
          </w:tcPr>
          <w:p w14:paraId="0126CDD2"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vrlo dobar(4)</w:t>
            </w:r>
          </w:p>
        </w:tc>
        <w:tc>
          <w:tcPr>
            <w:tcW w:w="2685" w:type="dxa"/>
          </w:tcPr>
          <w:p w14:paraId="48B291F5"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odličan (5)</w:t>
            </w:r>
          </w:p>
        </w:tc>
      </w:tr>
      <w:tr w:rsidR="002360F8" w:rsidRPr="002360F8" w14:paraId="0423F452" w14:textId="77777777" w:rsidTr="002360F8">
        <w:trPr>
          <w:trHeight w:val="58"/>
        </w:trPr>
        <w:tc>
          <w:tcPr>
            <w:tcW w:w="1696" w:type="dxa"/>
            <w:vMerge/>
            <w:shd w:val="clear" w:color="auto" w:fill="auto"/>
          </w:tcPr>
          <w:p w14:paraId="70EED7AB" w14:textId="77777777" w:rsidR="002360F8" w:rsidRPr="002360F8" w:rsidRDefault="002360F8" w:rsidP="006D5ECE">
            <w:pPr>
              <w:spacing w:line="276" w:lineRule="auto"/>
              <w:rPr>
                <w:rFonts w:asciiTheme="majorHAnsi" w:hAnsiTheme="majorHAnsi" w:cstheme="majorHAnsi"/>
                <w:sz w:val="24"/>
                <w:szCs w:val="24"/>
              </w:rPr>
            </w:pPr>
          </w:p>
        </w:tc>
        <w:tc>
          <w:tcPr>
            <w:tcW w:w="2268" w:type="dxa"/>
            <w:shd w:val="clear" w:color="auto" w:fill="auto"/>
          </w:tcPr>
          <w:p w14:paraId="15D4BCC0" w14:textId="77777777" w:rsidR="002360F8" w:rsidRPr="002360F8" w:rsidRDefault="002360F8" w:rsidP="006D5ECE">
            <w:pPr>
              <w:spacing w:line="276" w:lineRule="auto"/>
              <w:rPr>
                <w:rFonts w:asciiTheme="majorHAnsi" w:hAnsiTheme="majorHAnsi" w:cstheme="majorHAnsi"/>
                <w:bCs/>
                <w:sz w:val="24"/>
                <w:szCs w:val="24"/>
              </w:rPr>
            </w:pPr>
            <w:r w:rsidRPr="002360F8">
              <w:rPr>
                <w:rFonts w:asciiTheme="majorHAnsi" w:hAnsiTheme="majorHAnsi" w:cstheme="majorHAnsi"/>
                <w:sz w:val="24"/>
                <w:szCs w:val="24"/>
              </w:rPr>
              <w:t xml:space="preserve">Ispiti znanja </w:t>
            </w:r>
          </w:p>
        </w:tc>
        <w:tc>
          <w:tcPr>
            <w:tcW w:w="1956" w:type="dxa"/>
            <w:shd w:val="clear" w:color="auto" w:fill="auto"/>
          </w:tcPr>
          <w:p w14:paraId="1D59CE85"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0 -50%= 1</w:t>
            </w:r>
          </w:p>
        </w:tc>
        <w:tc>
          <w:tcPr>
            <w:tcW w:w="2135" w:type="dxa"/>
          </w:tcPr>
          <w:p w14:paraId="5A4D83DB" w14:textId="76C7E745"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51% -   65% = 2</w:t>
            </w:r>
          </w:p>
        </w:tc>
        <w:tc>
          <w:tcPr>
            <w:tcW w:w="2268" w:type="dxa"/>
          </w:tcPr>
          <w:p w14:paraId="6AC83EE0"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65% -   79% = 3</w:t>
            </w:r>
          </w:p>
          <w:p w14:paraId="1F20FACF" w14:textId="77777777" w:rsidR="002360F8" w:rsidRPr="002360F8" w:rsidRDefault="002360F8" w:rsidP="006D5ECE">
            <w:pPr>
              <w:spacing w:line="276" w:lineRule="auto"/>
              <w:rPr>
                <w:rFonts w:asciiTheme="majorHAnsi" w:hAnsiTheme="majorHAnsi" w:cstheme="majorHAnsi"/>
                <w:sz w:val="24"/>
                <w:szCs w:val="24"/>
              </w:rPr>
            </w:pPr>
          </w:p>
        </w:tc>
        <w:tc>
          <w:tcPr>
            <w:tcW w:w="2401" w:type="dxa"/>
          </w:tcPr>
          <w:p w14:paraId="4F428C2C"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lastRenderedPageBreak/>
              <w:t>80% -   92% = 4</w:t>
            </w:r>
          </w:p>
          <w:p w14:paraId="47085DEF" w14:textId="77777777" w:rsidR="002360F8" w:rsidRPr="002360F8" w:rsidRDefault="002360F8" w:rsidP="006D5ECE">
            <w:pPr>
              <w:spacing w:line="276" w:lineRule="auto"/>
              <w:rPr>
                <w:rFonts w:asciiTheme="majorHAnsi" w:hAnsiTheme="majorHAnsi" w:cstheme="majorHAnsi"/>
                <w:sz w:val="24"/>
                <w:szCs w:val="24"/>
              </w:rPr>
            </w:pPr>
          </w:p>
        </w:tc>
        <w:tc>
          <w:tcPr>
            <w:tcW w:w="2685" w:type="dxa"/>
          </w:tcPr>
          <w:p w14:paraId="095E5D0A" w14:textId="7CACDC0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lastRenderedPageBreak/>
              <w:t xml:space="preserve">93% - 100% = </w:t>
            </w:r>
            <w:r w:rsidRPr="002360F8">
              <w:rPr>
                <w:rFonts w:asciiTheme="majorHAnsi" w:hAnsiTheme="majorHAnsi" w:cstheme="majorHAnsi"/>
                <w:sz w:val="24"/>
                <w:szCs w:val="24"/>
              </w:rPr>
              <w:t>5</w:t>
            </w:r>
          </w:p>
        </w:tc>
      </w:tr>
      <w:tr w:rsidR="002360F8" w:rsidRPr="002360F8" w14:paraId="5869B155" w14:textId="77777777" w:rsidTr="006D5ECE">
        <w:trPr>
          <w:trHeight w:val="628"/>
        </w:trPr>
        <w:tc>
          <w:tcPr>
            <w:tcW w:w="1696" w:type="dxa"/>
            <w:vMerge/>
            <w:shd w:val="clear" w:color="auto" w:fill="auto"/>
          </w:tcPr>
          <w:p w14:paraId="72609D4A" w14:textId="77777777" w:rsidR="002360F8" w:rsidRPr="002360F8" w:rsidRDefault="002360F8" w:rsidP="006D5ECE">
            <w:pPr>
              <w:spacing w:line="276" w:lineRule="auto"/>
              <w:rPr>
                <w:rFonts w:asciiTheme="majorHAnsi" w:hAnsiTheme="majorHAnsi" w:cstheme="majorHAnsi"/>
                <w:sz w:val="24"/>
                <w:szCs w:val="24"/>
              </w:rPr>
            </w:pPr>
          </w:p>
        </w:tc>
        <w:tc>
          <w:tcPr>
            <w:tcW w:w="2268" w:type="dxa"/>
            <w:shd w:val="clear" w:color="auto" w:fill="auto"/>
          </w:tcPr>
          <w:p w14:paraId="7F7F263A" w14:textId="77777777" w:rsidR="002360F8" w:rsidRPr="002360F8" w:rsidRDefault="002360F8" w:rsidP="006D5ECE">
            <w:pPr>
              <w:spacing w:line="276" w:lineRule="auto"/>
              <w:rPr>
                <w:rFonts w:asciiTheme="majorHAnsi" w:hAnsiTheme="majorHAnsi" w:cstheme="majorHAnsi"/>
                <w:b/>
                <w:bCs/>
                <w:sz w:val="24"/>
                <w:szCs w:val="24"/>
              </w:rPr>
            </w:pPr>
            <w:r w:rsidRPr="002360F8">
              <w:rPr>
                <w:rFonts w:asciiTheme="majorHAnsi" w:hAnsiTheme="majorHAnsi" w:cstheme="majorHAnsi"/>
                <w:b/>
                <w:bCs/>
                <w:sz w:val="24"/>
                <w:szCs w:val="24"/>
              </w:rPr>
              <w:t>Istraživačke vještine:</w:t>
            </w:r>
          </w:p>
        </w:tc>
        <w:tc>
          <w:tcPr>
            <w:tcW w:w="1956" w:type="dxa"/>
            <w:shd w:val="clear" w:color="auto" w:fill="auto"/>
          </w:tcPr>
          <w:p w14:paraId="4BEA7322"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nedovoljan(1)</w:t>
            </w:r>
          </w:p>
        </w:tc>
        <w:tc>
          <w:tcPr>
            <w:tcW w:w="2135" w:type="dxa"/>
          </w:tcPr>
          <w:p w14:paraId="7C4FC720"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dovoljan(2)</w:t>
            </w:r>
          </w:p>
        </w:tc>
        <w:tc>
          <w:tcPr>
            <w:tcW w:w="2268" w:type="dxa"/>
          </w:tcPr>
          <w:p w14:paraId="1B97066C"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dobar(3)</w:t>
            </w:r>
          </w:p>
        </w:tc>
        <w:tc>
          <w:tcPr>
            <w:tcW w:w="2401" w:type="dxa"/>
          </w:tcPr>
          <w:p w14:paraId="0BDE1103"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vrlo dobar(4)</w:t>
            </w:r>
          </w:p>
        </w:tc>
        <w:tc>
          <w:tcPr>
            <w:tcW w:w="2685" w:type="dxa"/>
          </w:tcPr>
          <w:p w14:paraId="613F6745"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b/>
                <w:bCs/>
                <w:sz w:val="24"/>
                <w:szCs w:val="24"/>
              </w:rPr>
              <w:t>odličan (5)</w:t>
            </w:r>
          </w:p>
        </w:tc>
      </w:tr>
      <w:tr w:rsidR="002360F8" w:rsidRPr="002360F8" w14:paraId="27724BA9" w14:textId="77777777" w:rsidTr="006D5ECE">
        <w:trPr>
          <w:trHeight w:val="628"/>
        </w:trPr>
        <w:tc>
          <w:tcPr>
            <w:tcW w:w="1696" w:type="dxa"/>
            <w:vMerge/>
            <w:shd w:val="clear" w:color="auto" w:fill="auto"/>
          </w:tcPr>
          <w:p w14:paraId="69C4FFF7" w14:textId="77777777" w:rsidR="002360F8" w:rsidRPr="002360F8" w:rsidRDefault="002360F8" w:rsidP="006D5ECE">
            <w:pPr>
              <w:spacing w:line="276" w:lineRule="auto"/>
              <w:rPr>
                <w:rFonts w:asciiTheme="majorHAnsi" w:hAnsiTheme="majorHAnsi" w:cstheme="majorHAnsi"/>
                <w:sz w:val="24"/>
                <w:szCs w:val="24"/>
              </w:rPr>
            </w:pPr>
          </w:p>
        </w:tc>
        <w:tc>
          <w:tcPr>
            <w:tcW w:w="2268" w:type="dxa"/>
            <w:shd w:val="clear" w:color="auto" w:fill="auto"/>
          </w:tcPr>
          <w:p w14:paraId="459C8AC2" w14:textId="77777777" w:rsidR="002360F8" w:rsidRPr="002360F8" w:rsidRDefault="002360F8" w:rsidP="006D5ECE">
            <w:pPr>
              <w:spacing w:line="276" w:lineRule="auto"/>
              <w:rPr>
                <w:rFonts w:asciiTheme="majorHAnsi" w:hAnsiTheme="majorHAnsi" w:cstheme="majorHAnsi"/>
                <w:b/>
                <w:bCs/>
                <w:sz w:val="24"/>
                <w:szCs w:val="24"/>
              </w:rPr>
            </w:pPr>
          </w:p>
        </w:tc>
        <w:tc>
          <w:tcPr>
            <w:tcW w:w="1956" w:type="dxa"/>
            <w:shd w:val="clear" w:color="auto" w:fill="auto"/>
          </w:tcPr>
          <w:p w14:paraId="21842120" w14:textId="77777777" w:rsidR="002360F8" w:rsidRPr="002360F8" w:rsidRDefault="002360F8" w:rsidP="006D5ECE">
            <w:pPr>
              <w:spacing w:line="276" w:lineRule="auto"/>
              <w:rPr>
                <w:rFonts w:asciiTheme="majorHAnsi" w:hAnsiTheme="majorHAnsi" w:cstheme="majorHAnsi"/>
                <w:bCs/>
                <w:sz w:val="24"/>
                <w:szCs w:val="24"/>
              </w:rPr>
            </w:pPr>
            <w:r w:rsidRPr="002360F8">
              <w:rPr>
                <w:rFonts w:asciiTheme="majorHAnsi" w:hAnsiTheme="majorHAnsi" w:cstheme="majorHAnsi"/>
                <w:bCs/>
                <w:sz w:val="24"/>
                <w:szCs w:val="24"/>
              </w:rPr>
              <w:t xml:space="preserve">Nije izradio zadatak (plakat projekt). </w:t>
            </w:r>
          </w:p>
        </w:tc>
        <w:tc>
          <w:tcPr>
            <w:tcW w:w="2135" w:type="dxa"/>
          </w:tcPr>
          <w:p w14:paraId="64F78AA3" w14:textId="77777777" w:rsidR="002360F8" w:rsidRPr="002360F8" w:rsidRDefault="002360F8" w:rsidP="006D5ECE">
            <w:pPr>
              <w:autoSpaceDE w:val="0"/>
              <w:autoSpaceDN w:val="0"/>
              <w:adjustRightInd w:val="0"/>
              <w:spacing w:line="276" w:lineRule="auto"/>
              <w:rPr>
                <w:rFonts w:asciiTheme="majorHAnsi" w:hAnsiTheme="majorHAnsi" w:cstheme="majorHAnsi"/>
                <w:color w:val="000000"/>
                <w:sz w:val="24"/>
                <w:szCs w:val="24"/>
              </w:rPr>
            </w:pPr>
            <w:r w:rsidRPr="002360F8">
              <w:rPr>
                <w:rFonts w:asciiTheme="majorHAnsi" w:hAnsiTheme="majorHAnsi" w:cstheme="majorHAnsi"/>
                <w:color w:val="000000"/>
                <w:sz w:val="24"/>
                <w:szCs w:val="24"/>
              </w:rPr>
              <w:t>Zadatak (plakat, projekt) istraživao, bilježio, crtao i ostvario ga prema uputama, ali jako šturo, nejasno. Zadatak (plakat, projekt) dosta netočno, nesigurno  i nesamostalno prezentirao na satu.</w:t>
            </w:r>
          </w:p>
        </w:tc>
        <w:tc>
          <w:tcPr>
            <w:tcW w:w="2268" w:type="dxa"/>
          </w:tcPr>
          <w:p w14:paraId="078E6A08" w14:textId="77777777" w:rsidR="002360F8" w:rsidRPr="002360F8" w:rsidRDefault="002360F8" w:rsidP="006D5ECE">
            <w:pPr>
              <w:autoSpaceDE w:val="0"/>
              <w:autoSpaceDN w:val="0"/>
              <w:adjustRightInd w:val="0"/>
              <w:spacing w:line="276" w:lineRule="auto"/>
              <w:rPr>
                <w:rFonts w:asciiTheme="majorHAnsi" w:hAnsiTheme="majorHAnsi" w:cstheme="majorHAnsi"/>
                <w:color w:val="000000"/>
                <w:sz w:val="24"/>
                <w:szCs w:val="24"/>
              </w:rPr>
            </w:pPr>
            <w:r w:rsidRPr="002360F8">
              <w:rPr>
                <w:rFonts w:asciiTheme="majorHAnsi" w:hAnsiTheme="majorHAnsi" w:cstheme="majorHAnsi"/>
                <w:color w:val="000000"/>
                <w:sz w:val="24"/>
                <w:szCs w:val="24"/>
              </w:rPr>
              <w:t>Zadatak (plakat, projekt) istraživao, bilježio, crtao i ostvario ga prema uputama na vrijeme, ali djelomično. Zadatak (plakat, projekt) djelomično točno, nesigurno  i uz pomoć prezentirao na satu.</w:t>
            </w:r>
          </w:p>
        </w:tc>
        <w:tc>
          <w:tcPr>
            <w:tcW w:w="2401" w:type="dxa"/>
          </w:tcPr>
          <w:p w14:paraId="7D866E13" w14:textId="77777777" w:rsidR="002360F8" w:rsidRPr="002360F8" w:rsidRDefault="002360F8" w:rsidP="006D5ECE">
            <w:pPr>
              <w:autoSpaceDE w:val="0"/>
              <w:autoSpaceDN w:val="0"/>
              <w:adjustRightInd w:val="0"/>
              <w:spacing w:line="276" w:lineRule="auto"/>
              <w:rPr>
                <w:rFonts w:asciiTheme="majorHAnsi" w:hAnsiTheme="majorHAnsi" w:cstheme="majorHAnsi"/>
                <w:color w:val="000000"/>
                <w:sz w:val="24"/>
                <w:szCs w:val="24"/>
              </w:rPr>
            </w:pPr>
            <w:r w:rsidRPr="002360F8">
              <w:rPr>
                <w:rFonts w:asciiTheme="majorHAnsi" w:hAnsiTheme="majorHAnsi" w:cstheme="majorHAnsi"/>
                <w:color w:val="000000"/>
                <w:sz w:val="24"/>
                <w:szCs w:val="24"/>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939BF72" w14:textId="77777777" w:rsidR="002360F8" w:rsidRPr="002360F8" w:rsidRDefault="002360F8" w:rsidP="006D5ECE">
            <w:pPr>
              <w:autoSpaceDE w:val="0"/>
              <w:autoSpaceDN w:val="0"/>
              <w:adjustRightInd w:val="0"/>
              <w:spacing w:line="276" w:lineRule="auto"/>
              <w:rPr>
                <w:rFonts w:asciiTheme="majorHAnsi" w:hAnsiTheme="majorHAnsi" w:cstheme="majorHAnsi"/>
                <w:color w:val="000000"/>
                <w:sz w:val="24"/>
                <w:szCs w:val="24"/>
              </w:rPr>
            </w:pPr>
            <w:r w:rsidRPr="002360F8">
              <w:rPr>
                <w:rFonts w:asciiTheme="majorHAnsi" w:hAnsiTheme="majorHAnsi" w:cstheme="majorHAnsi"/>
                <w:color w:val="000000"/>
                <w:sz w:val="24"/>
                <w:szCs w:val="24"/>
              </w:rPr>
              <w:t>Zadatak (plakat, projekt) istraživao, bilježio, crtao i ostvario ga u potpunosti prema uputama i na vrijeme. Zadatak (plakat, projekt) točno, samostalno i sigurno prezentirao na satu.</w:t>
            </w:r>
          </w:p>
        </w:tc>
      </w:tr>
      <w:tr w:rsidR="002360F8" w:rsidRPr="002360F8" w14:paraId="21030D07" w14:textId="77777777" w:rsidTr="006D5ECE">
        <w:trPr>
          <w:trHeight w:val="628"/>
        </w:trPr>
        <w:tc>
          <w:tcPr>
            <w:tcW w:w="1696" w:type="dxa"/>
            <w:shd w:val="clear" w:color="auto" w:fill="auto"/>
          </w:tcPr>
          <w:p w14:paraId="66CD64AA"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Kriteriji zaključivanja</w:t>
            </w:r>
          </w:p>
        </w:tc>
        <w:tc>
          <w:tcPr>
            <w:tcW w:w="13713" w:type="dxa"/>
            <w:gridSpan w:val="6"/>
            <w:shd w:val="clear" w:color="auto" w:fill="auto"/>
          </w:tcPr>
          <w:p w14:paraId="709BB887" w14:textId="77777777" w:rsidR="002360F8" w:rsidRPr="002360F8" w:rsidRDefault="002360F8" w:rsidP="006D5ECE">
            <w:pPr>
              <w:autoSpaceDE w:val="0"/>
              <w:autoSpaceDN w:val="0"/>
              <w:adjustRightInd w:val="0"/>
              <w:spacing w:line="276" w:lineRule="auto"/>
              <w:rPr>
                <w:rFonts w:asciiTheme="majorHAnsi" w:hAnsiTheme="majorHAnsi" w:cstheme="majorHAnsi"/>
                <w:color w:val="000000"/>
                <w:sz w:val="24"/>
                <w:szCs w:val="24"/>
              </w:rPr>
            </w:pPr>
            <w:r w:rsidRPr="002360F8">
              <w:rPr>
                <w:rFonts w:asciiTheme="majorHAnsi" w:hAnsiTheme="majorHAnsi" w:cstheme="majorHAnsi"/>
                <w:sz w:val="24"/>
                <w:szCs w:val="24"/>
              </w:rPr>
              <w:t>Izraz cjelogodišnjeg rada, uvaženi su svi oblici praćenja i ocjenjivanja, zabilješke o domaćim zadaćama, zalaganju i aktivnosti na satu</w:t>
            </w:r>
          </w:p>
        </w:tc>
      </w:tr>
    </w:tbl>
    <w:p w14:paraId="0D17944C" w14:textId="77777777" w:rsidR="002360F8" w:rsidRPr="002360F8" w:rsidRDefault="002360F8" w:rsidP="002360F8">
      <w:pPr>
        <w:rPr>
          <w:rFonts w:asciiTheme="majorHAnsi" w:hAnsiTheme="majorHAnsi" w:cstheme="majorHAnsi"/>
          <w:sz w:val="24"/>
          <w:szCs w:val="24"/>
        </w:rPr>
      </w:pPr>
    </w:p>
    <w:p w14:paraId="5CA0D76A" w14:textId="77777777" w:rsidR="002360F8" w:rsidRPr="002360F8" w:rsidRDefault="002360F8" w:rsidP="002360F8">
      <w:pPr>
        <w:rPr>
          <w:rFonts w:asciiTheme="majorHAnsi" w:hAnsiTheme="majorHAnsi" w:cstheme="majorHAnsi"/>
          <w:sz w:val="24"/>
          <w:szCs w:val="24"/>
        </w:rPr>
      </w:pPr>
    </w:p>
    <w:p w14:paraId="2174D301" w14:textId="77777777" w:rsidR="002360F8" w:rsidRPr="002360F8" w:rsidRDefault="002360F8" w:rsidP="002360F8">
      <w:pPr>
        <w:rPr>
          <w:rFonts w:asciiTheme="majorHAnsi" w:hAnsiTheme="majorHAnsi" w:cstheme="majorHAnsi"/>
          <w:sz w:val="24"/>
          <w:szCs w:val="24"/>
        </w:rPr>
      </w:pPr>
    </w:p>
    <w:p w14:paraId="19CF8A82" w14:textId="77777777" w:rsidR="002360F8" w:rsidRPr="002360F8" w:rsidRDefault="002360F8" w:rsidP="002360F8">
      <w:pPr>
        <w:rPr>
          <w:rFonts w:asciiTheme="majorHAnsi" w:hAnsiTheme="majorHAnsi" w:cstheme="majorHAnsi"/>
          <w:sz w:val="24"/>
          <w:szCs w:val="24"/>
        </w:rPr>
      </w:pPr>
    </w:p>
    <w:p w14:paraId="23CF1FFC" w14:textId="77777777" w:rsidR="002360F8" w:rsidRPr="002360F8" w:rsidRDefault="002360F8" w:rsidP="002360F8">
      <w:pPr>
        <w:rPr>
          <w:rFonts w:asciiTheme="majorHAnsi" w:hAnsiTheme="majorHAnsi" w:cstheme="majorHAnsi"/>
          <w:sz w:val="24"/>
          <w:szCs w:val="24"/>
        </w:rPr>
      </w:pPr>
    </w:p>
    <w:p w14:paraId="25EDA30E" w14:textId="77777777" w:rsidR="002360F8" w:rsidRPr="002360F8" w:rsidRDefault="002360F8" w:rsidP="002360F8">
      <w:pPr>
        <w:rPr>
          <w:rFonts w:asciiTheme="majorHAnsi" w:hAnsiTheme="majorHAnsi" w:cstheme="majorHAnsi"/>
          <w:sz w:val="24"/>
          <w:szCs w:val="24"/>
        </w:rPr>
      </w:pPr>
    </w:p>
    <w:p w14:paraId="7C178A8B" w14:textId="77777777" w:rsidR="002360F8" w:rsidRPr="002360F8" w:rsidRDefault="002360F8" w:rsidP="002360F8">
      <w:pPr>
        <w:rPr>
          <w:rFonts w:asciiTheme="majorHAnsi" w:hAnsiTheme="majorHAnsi" w:cstheme="majorHAnsi"/>
          <w:sz w:val="24"/>
          <w:szCs w:val="24"/>
        </w:rPr>
      </w:pPr>
    </w:p>
    <w:p w14:paraId="41D0FC91" w14:textId="77777777" w:rsidR="002360F8" w:rsidRPr="002360F8" w:rsidRDefault="002360F8" w:rsidP="002360F8">
      <w:pPr>
        <w:rPr>
          <w:rFonts w:asciiTheme="majorHAnsi" w:hAnsiTheme="majorHAnsi" w:cstheme="majorHAnsi"/>
          <w:sz w:val="24"/>
          <w:szCs w:val="24"/>
        </w:rPr>
      </w:pPr>
    </w:p>
    <w:p w14:paraId="4A603B4C" w14:textId="77777777" w:rsidR="002360F8" w:rsidRDefault="002360F8" w:rsidP="002360F8">
      <w:pPr>
        <w:jc w:val="center"/>
        <w:rPr>
          <w:rFonts w:asciiTheme="majorHAnsi" w:hAnsiTheme="majorHAnsi" w:cstheme="majorHAnsi"/>
          <w:sz w:val="24"/>
          <w:szCs w:val="24"/>
        </w:rPr>
      </w:pPr>
    </w:p>
    <w:p w14:paraId="30C3CC94" w14:textId="37C98E2E" w:rsidR="002360F8" w:rsidRPr="002360F8" w:rsidRDefault="002360F8" w:rsidP="002360F8">
      <w:pPr>
        <w:jc w:val="center"/>
        <w:rPr>
          <w:rFonts w:asciiTheme="majorHAnsi" w:hAnsiTheme="majorHAnsi" w:cstheme="majorHAnsi"/>
          <w:b/>
          <w:sz w:val="24"/>
          <w:szCs w:val="24"/>
        </w:rPr>
      </w:pPr>
      <w:r w:rsidRPr="002360F8">
        <w:rPr>
          <w:rFonts w:asciiTheme="majorHAnsi" w:hAnsiTheme="majorHAnsi" w:cstheme="majorHAnsi"/>
          <w:b/>
          <w:sz w:val="24"/>
          <w:szCs w:val="24"/>
        </w:rPr>
        <w:lastRenderedPageBreak/>
        <w:t>PREDMET: GLAZBENA KULTURA</w:t>
      </w:r>
    </w:p>
    <w:p w14:paraId="628C21F4" w14:textId="77777777" w:rsidR="002360F8" w:rsidRPr="002360F8" w:rsidRDefault="002360F8" w:rsidP="002360F8">
      <w:pPr>
        <w:rPr>
          <w:rFonts w:asciiTheme="majorHAnsi" w:hAnsiTheme="majorHAnsi" w:cstheme="majorHAnsi"/>
          <w:sz w:val="24"/>
          <w:szCs w:val="24"/>
        </w:rPr>
      </w:pPr>
    </w:p>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2360F8" w:rsidRPr="002360F8" w14:paraId="12ED212B" w14:textId="77777777" w:rsidTr="006D5ECE">
        <w:trPr>
          <w:trHeight w:val="500"/>
          <w:jc w:val="center"/>
        </w:trPr>
        <w:tc>
          <w:tcPr>
            <w:tcW w:w="3520" w:type="dxa"/>
            <w:shd w:val="clear" w:color="auto" w:fill="auto"/>
          </w:tcPr>
          <w:p w14:paraId="34FF85D4" w14:textId="77777777" w:rsidR="002360F8" w:rsidRPr="002360F8" w:rsidRDefault="002360F8" w:rsidP="006D5ECE">
            <w:pPr>
              <w:jc w:val="center"/>
              <w:rPr>
                <w:rFonts w:asciiTheme="majorHAnsi" w:hAnsiTheme="majorHAnsi" w:cstheme="majorHAnsi"/>
                <w:b/>
                <w:sz w:val="24"/>
                <w:szCs w:val="24"/>
              </w:rPr>
            </w:pPr>
            <w:r w:rsidRPr="002360F8">
              <w:rPr>
                <w:rFonts w:asciiTheme="majorHAnsi" w:hAnsiTheme="majorHAnsi" w:cstheme="majorHAnsi"/>
                <w:b/>
                <w:sz w:val="24"/>
                <w:szCs w:val="24"/>
              </w:rPr>
              <w:t>Elementi vrednovanja</w:t>
            </w:r>
          </w:p>
        </w:tc>
        <w:tc>
          <w:tcPr>
            <w:tcW w:w="3532" w:type="dxa"/>
            <w:shd w:val="clear" w:color="auto" w:fill="auto"/>
          </w:tcPr>
          <w:p w14:paraId="49BDD6FA"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Slušanje i poznavanje glazbe</w:t>
            </w:r>
          </w:p>
        </w:tc>
      </w:tr>
      <w:tr w:rsidR="002360F8" w:rsidRPr="002360F8" w14:paraId="182EEEFD" w14:textId="77777777" w:rsidTr="006D5ECE">
        <w:trPr>
          <w:trHeight w:val="516"/>
          <w:jc w:val="center"/>
        </w:trPr>
        <w:tc>
          <w:tcPr>
            <w:tcW w:w="3520" w:type="dxa"/>
            <w:shd w:val="clear" w:color="auto" w:fill="auto"/>
          </w:tcPr>
          <w:p w14:paraId="2E1E3B20" w14:textId="77777777" w:rsidR="002360F8" w:rsidRPr="002360F8" w:rsidRDefault="002360F8" w:rsidP="006D5ECE">
            <w:pPr>
              <w:rPr>
                <w:rFonts w:asciiTheme="majorHAnsi" w:hAnsiTheme="majorHAnsi" w:cstheme="majorHAnsi"/>
                <w:sz w:val="24"/>
                <w:szCs w:val="24"/>
              </w:rPr>
            </w:pPr>
          </w:p>
        </w:tc>
        <w:tc>
          <w:tcPr>
            <w:tcW w:w="3532" w:type="dxa"/>
            <w:shd w:val="clear" w:color="auto" w:fill="auto"/>
          </w:tcPr>
          <w:p w14:paraId="58CEFF8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Izražavanje glazbom i uz glazbu</w:t>
            </w:r>
          </w:p>
        </w:tc>
      </w:tr>
    </w:tbl>
    <w:p w14:paraId="5B9311D0" w14:textId="77777777" w:rsidR="002360F8" w:rsidRPr="002360F8" w:rsidRDefault="002360F8" w:rsidP="002360F8">
      <w:pPr>
        <w:rPr>
          <w:rFonts w:asciiTheme="majorHAnsi" w:hAnsiTheme="majorHAnsi" w:cstheme="majorHAnsi"/>
          <w:sz w:val="24"/>
          <w:szCs w:val="24"/>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2360F8" w:rsidRPr="002360F8" w14:paraId="7AAB99BE" w14:textId="77777777" w:rsidTr="006D5ECE">
        <w:trPr>
          <w:trHeight w:val="736"/>
        </w:trPr>
        <w:tc>
          <w:tcPr>
            <w:tcW w:w="1696" w:type="dxa"/>
            <w:shd w:val="clear" w:color="auto" w:fill="auto"/>
          </w:tcPr>
          <w:p w14:paraId="341F315B"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Oblici vrednovanja</w:t>
            </w:r>
          </w:p>
        </w:tc>
        <w:tc>
          <w:tcPr>
            <w:tcW w:w="2268" w:type="dxa"/>
            <w:shd w:val="clear" w:color="auto" w:fill="auto"/>
          </w:tcPr>
          <w:p w14:paraId="2BB52CE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Usmena provjera:</w:t>
            </w:r>
          </w:p>
        </w:tc>
        <w:tc>
          <w:tcPr>
            <w:tcW w:w="3799" w:type="dxa"/>
          </w:tcPr>
          <w:p w14:paraId="60886046"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dobar(3)</w:t>
            </w:r>
          </w:p>
        </w:tc>
        <w:tc>
          <w:tcPr>
            <w:tcW w:w="3374" w:type="dxa"/>
          </w:tcPr>
          <w:p w14:paraId="6AE24CC5"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vrlo dobar(4)</w:t>
            </w:r>
          </w:p>
        </w:tc>
        <w:tc>
          <w:tcPr>
            <w:tcW w:w="3799" w:type="dxa"/>
          </w:tcPr>
          <w:p w14:paraId="06A81EA0" w14:textId="77777777" w:rsidR="002360F8" w:rsidRPr="002360F8" w:rsidRDefault="002360F8" w:rsidP="006D5ECE">
            <w:pPr>
              <w:rPr>
                <w:rFonts w:asciiTheme="majorHAnsi" w:hAnsiTheme="majorHAnsi" w:cstheme="majorHAnsi"/>
                <w:b/>
                <w:bCs/>
                <w:sz w:val="24"/>
                <w:szCs w:val="24"/>
              </w:rPr>
            </w:pPr>
            <w:r w:rsidRPr="002360F8">
              <w:rPr>
                <w:rFonts w:asciiTheme="majorHAnsi" w:hAnsiTheme="majorHAnsi" w:cstheme="majorHAnsi"/>
                <w:b/>
                <w:bCs/>
                <w:sz w:val="24"/>
                <w:szCs w:val="24"/>
              </w:rPr>
              <w:t>odličan (5)</w:t>
            </w:r>
          </w:p>
        </w:tc>
      </w:tr>
      <w:tr w:rsidR="002360F8" w:rsidRPr="002360F8" w14:paraId="62291EF3" w14:textId="77777777" w:rsidTr="006D5ECE">
        <w:tc>
          <w:tcPr>
            <w:tcW w:w="1696" w:type="dxa"/>
            <w:vMerge w:val="restart"/>
            <w:shd w:val="clear" w:color="auto" w:fill="auto"/>
          </w:tcPr>
          <w:p w14:paraId="24360204"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VREDNOVANJE NAUČENOGA</w:t>
            </w:r>
          </w:p>
        </w:tc>
        <w:tc>
          <w:tcPr>
            <w:tcW w:w="2268" w:type="dxa"/>
            <w:shd w:val="clear" w:color="auto" w:fill="auto"/>
          </w:tcPr>
          <w:p w14:paraId="46F80DD2" w14:textId="77777777" w:rsidR="002360F8" w:rsidRPr="002360F8" w:rsidRDefault="002360F8" w:rsidP="006D5ECE">
            <w:pPr>
              <w:rPr>
                <w:rFonts w:asciiTheme="majorHAnsi" w:hAnsiTheme="majorHAnsi" w:cstheme="majorHAnsi"/>
                <w:bCs/>
                <w:sz w:val="24"/>
                <w:szCs w:val="24"/>
              </w:rPr>
            </w:pPr>
            <w:r w:rsidRPr="002360F8">
              <w:rPr>
                <w:rFonts w:asciiTheme="majorHAnsi" w:hAnsiTheme="majorHAnsi" w:cstheme="majorHAnsi"/>
                <w:bCs/>
                <w:sz w:val="24"/>
                <w:szCs w:val="24"/>
              </w:rPr>
              <w:t>Usvojenost pjesme</w:t>
            </w:r>
          </w:p>
        </w:tc>
        <w:tc>
          <w:tcPr>
            <w:tcW w:w="3799" w:type="dxa"/>
          </w:tcPr>
          <w:p w14:paraId="35371E3C"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pjeva uz poneki točan ton ili dio melodije, ne uočava razliku među tonovima.  Učiteljica mu zadaje jednu od tri obrađene pjesme</w:t>
            </w:r>
          </w:p>
        </w:tc>
        <w:tc>
          <w:tcPr>
            <w:tcW w:w="3374" w:type="dxa"/>
          </w:tcPr>
          <w:p w14:paraId="1E8FC1A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pjeva točno ili djelomično točno s manjim greškama u melodiji.  Učiteljica mu zadaje jednu od tri obrađene pjesme</w:t>
            </w:r>
          </w:p>
        </w:tc>
        <w:tc>
          <w:tcPr>
            <w:tcW w:w="3799" w:type="dxa"/>
          </w:tcPr>
          <w:p w14:paraId="0C0620E8"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pjeva melodiju i tekst sigurno, točno  i samostalno. Učiteljica mu zadaje jednu od tri obrađene pjesme.</w:t>
            </w:r>
          </w:p>
        </w:tc>
      </w:tr>
      <w:tr w:rsidR="002360F8" w:rsidRPr="002360F8" w14:paraId="3CB60905" w14:textId="77777777" w:rsidTr="006D5ECE">
        <w:tc>
          <w:tcPr>
            <w:tcW w:w="1696" w:type="dxa"/>
            <w:vMerge/>
            <w:shd w:val="clear" w:color="auto" w:fill="auto"/>
          </w:tcPr>
          <w:p w14:paraId="5E9532BB" w14:textId="77777777" w:rsidR="002360F8" w:rsidRPr="002360F8" w:rsidRDefault="002360F8" w:rsidP="006D5ECE">
            <w:pPr>
              <w:rPr>
                <w:rFonts w:asciiTheme="majorHAnsi" w:hAnsiTheme="majorHAnsi" w:cstheme="majorHAnsi"/>
                <w:b/>
                <w:sz w:val="24"/>
                <w:szCs w:val="24"/>
              </w:rPr>
            </w:pPr>
          </w:p>
        </w:tc>
        <w:tc>
          <w:tcPr>
            <w:tcW w:w="2268" w:type="dxa"/>
            <w:shd w:val="clear" w:color="auto" w:fill="auto"/>
          </w:tcPr>
          <w:p w14:paraId="1CC823B3"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Sviranje ritma</w:t>
            </w:r>
          </w:p>
        </w:tc>
        <w:tc>
          <w:tcPr>
            <w:tcW w:w="3799" w:type="dxa"/>
          </w:tcPr>
          <w:p w14:paraId="450E55D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svira uz poneki točan ton ili ne uočava razliku među odsviranim tonovima.</w:t>
            </w:r>
          </w:p>
        </w:tc>
        <w:tc>
          <w:tcPr>
            <w:tcW w:w="3374" w:type="dxa"/>
          </w:tcPr>
          <w:p w14:paraId="5200858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Učenik svira točno ili djelomično točno s manjim greškama.  </w:t>
            </w:r>
          </w:p>
        </w:tc>
        <w:tc>
          <w:tcPr>
            <w:tcW w:w="3799" w:type="dxa"/>
          </w:tcPr>
          <w:p w14:paraId="790E829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Učenik svira melodiju štapićima sigurno, točno  i samostalno.</w:t>
            </w:r>
          </w:p>
        </w:tc>
      </w:tr>
      <w:tr w:rsidR="002360F8" w:rsidRPr="002360F8" w14:paraId="27588DD2" w14:textId="77777777" w:rsidTr="006D5ECE">
        <w:tc>
          <w:tcPr>
            <w:tcW w:w="1696" w:type="dxa"/>
            <w:vMerge/>
            <w:shd w:val="clear" w:color="auto" w:fill="auto"/>
          </w:tcPr>
          <w:p w14:paraId="2E84D704" w14:textId="77777777" w:rsidR="002360F8" w:rsidRPr="002360F8" w:rsidRDefault="002360F8" w:rsidP="006D5ECE">
            <w:pPr>
              <w:rPr>
                <w:rFonts w:asciiTheme="majorHAnsi" w:hAnsiTheme="majorHAnsi" w:cstheme="majorHAnsi"/>
                <w:b/>
                <w:sz w:val="24"/>
                <w:szCs w:val="24"/>
              </w:rPr>
            </w:pPr>
          </w:p>
        </w:tc>
        <w:tc>
          <w:tcPr>
            <w:tcW w:w="2268" w:type="dxa"/>
            <w:shd w:val="clear" w:color="auto" w:fill="auto"/>
          </w:tcPr>
          <w:p w14:paraId="393971E5"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Pisane provjere:</w:t>
            </w:r>
          </w:p>
        </w:tc>
        <w:tc>
          <w:tcPr>
            <w:tcW w:w="3799" w:type="dxa"/>
          </w:tcPr>
          <w:p w14:paraId="6BD335EE"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dobar(3)</w:t>
            </w:r>
          </w:p>
        </w:tc>
        <w:tc>
          <w:tcPr>
            <w:tcW w:w="3374" w:type="dxa"/>
          </w:tcPr>
          <w:p w14:paraId="20C8E034"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vrlo dobar(4)</w:t>
            </w:r>
          </w:p>
        </w:tc>
        <w:tc>
          <w:tcPr>
            <w:tcW w:w="3799" w:type="dxa"/>
          </w:tcPr>
          <w:p w14:paraId="554DDE5E"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b/>
                <w:bCs/>
                <w:sz w:val="24"/>
                <w:szCs w:val="24"/>
              </w:rPr>
              <w:t>odličan (5)</w:t>
            </w:r>
          </w:p>
        </w:tc>
      </w:tr>
      <w:tr w:rsidR="002360F8" w:rsidRPr="002360F8" w14:paraId="7D76B98A" w14:textId="77777777" w:rsidTr="006D5ECE">
        <w:trPr>
          <w:trHeight w:val="1170"/>
        </w:trPr>
        <w:tc>
          <w:tcPr>
            <w:tcW w:w="1696" w:type="dxa"/>
            <w:vMerge/>
            <w:shd w:val="clear" w:color="auto" w:fill="auto"/>
          </w:tcPr>
          <w:p w14:paraId="0B458AAF" w14:textId="77777777" w:rsidR="002360F8" w:rsidRPr="002360F8" w:rsidRDefault="002360F8" w:rsidP="006D5ECE">
            <w:pPr>
              <w:rPr>
                <w:rFonts w:asciiTheme="majorHAnsi" w:hAnsiTheme="majorHAnsi" w:cstheme="majorHAnsi"/>
                <w:sz w:val="24"/>
                <w:szCs w:val="24"/>
              </w:rPr>
            </w:pPr>
          </w:p>
        </w:tc>
        <w:tc>
          <w:tcPr>
            <w:tcW w:w="2268" w:type="dxa"/>
            <w:shd w:val="clear" w:color="auto" w:fill="auto"/>
          </w:tcPr>
          <w:p w14:paraId="05E60371" w14:textId="77777777" w:rsidR="002360F8" w:rsidRPr="002360F8" w:rsidRDefault="002360F8" w:rsidP="006D5ECE">
            <w:pPr>
              <w:rPr>
                <w:rFonts w:asciiTheme="majorHAnsi" w:hAnsiTheme="majorHAnsi" w:cstheme="majorHAnsi"/>
                <w:bCs/>
                <w:sz w:val="24"/>
                <w:szCs w:val="24"/>
              </w:rPr>
            </w:pPr>
            <w:r w:rsidRPr="002360F8">
              <w:rPr>
                <w:rFonts w:asciiTheme="majorHAnsi" w:hAnsiTheme="majorHAnsi" w:cstheme="majorHAnsi"/>
                <w:sz w:val="24"/>
                <w:szCs w:val="24"/>
              </w:rPr>
              <w:t xml:space="preserve">Slušni ispit znanja </w:t>
            </w:r>
          </w:p>
        </w:tc>
        <w:tc>
          <w:tcPr>
            <w:tcW w:w="3799" w:type="dxa"/>
          </w:tcPr>
          <w:p w14:paraId="641EAB7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60% -   79% = 3</w:t>
            </w:r>
          </w:p>
          <w:p w14:paraId="07A3DA08" w14:textId="77777777" w:rsidR="002360F8" w:rsidRPr="002360F8" w:rsidRDefault="002360F8" w:rsidP="006D5ECE">
            <w:pPr>
              <w:rPr>
                <w:rFonts w:asciiTheme="majorHAnsi" w:hAnsiTheme="majorHAnsi" w:cstheme="majorHAnsi"/>
                <w:sz w:val="24"/>
                <w:szCs w:val="24"/>
              </w:rPr>
            </w:pPr>
          </w:p>
        </w:tc>
        <w:tc>
          <w:tcPr>
            <w:tcW w:w="3374" w:type="dxa"/>
          </w:tcPr>
          <w:p w14:paraId="33F01F6D"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80% -   92% = 4</w:t>
            </w:r>
          </w:p>
          <w:p w14:paraId="1DF26D1F" w14:textId="77777777" w:rsidR="002360F8" w:rsidRPr="002360F8" w:rsidRDefault="002360F8" w:rsidP="006D5ECE">
            <w:pPr>
              <w:rPr>
                <w:rFonts w:asciiTheme="majorHAnsi" w:hAnsiTheme="majorHAnsi" w:cstheme="majorHAnsi"/>
                <w:sz w:val="24"/>
                <w:szCs w:val="24"/>
              </w:rPr>
            </w:pPr>
          </w:p>
        </w:tc>
        <w:tc>
          <w:tcPr>
            <w:tcW w:w="3799" w:type="dxa"/>
          </w:tcPr>
          <w:p w14:paraId="7850ED8A"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93% - 100% = 5</w:t>
            </w:r>
          </w:p>
          <w:p w14:paraId="53B5B893" w14:textId="77777777" w:rsidR="002360F8" w:rsidRPr="002360F8" w:rsidRDefault="002360F8" w:rsidP="006D5ECE">
            <w:pPr>
              <w:rPr>
                <w:rFonts w:asciiTheme="majorHAnsi" w:hAnsiTheme="majorHAnsi" w:cstheme="majorHAnsi"/>
                <w:sz w:val="24"/>
                <w:szCs w:val="24"/>
              </w:rPr>
            </w:pPr>
          </w:p>
        </w:tc>
      </w:tr>
      <w:tr w:rsidR="002360F8" w:rsidRPr="002360F8" w14:paraId="2D884A5D" w14:textId="77777777" w:rsidTr="006D5ECE">
        <w:trPr>
          <w:trHeight w:val="1170"/>
        </w:trPr>
        <w:tc>
          <w:tcPr>
            <w:tcW w:w="1696" w:type="dxa"/>
            <w:shd w:val="clear" w:color="auto" w:fill="auto"/>
          </w:tcPr>
          <w:p w14:paraId="4EB8D0AD"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Kriteriji zaključivanja</w:t>
            </w:r>
          </w:p>
        </w:tc>
        <w:tc>
          <w:tcPr>
            <w:tcW w:w="13240" w:type="dxa"/>
            <w:gridSpan w:val="4"/>
            <w:shd w:val="clear" w:color="auto" w:fill="auto"/>
          </w:tcPr>
          <w:p w14:paraId="232A6C45"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Izraz cjelogodišnjeg rada, uvaženi su svi oblici praćenja i ocjenjivanja, zabilješke o domaćim zadaćama, zalaganju i aktivnosti na satu</w:t>
            </w:r>
          </w:p>
        </w:tc>
      </w:tr>
    </w:tbl>
    <w:p w14:paraId="6099AD92" w14:textId="77777777" w:rsidR="002360F8" w:rsidRPr="002360F8" w:rsidRDefault="002360F8" w:rsidP="002360F8">
      <w:pPr>
        <w:rPr>
          <w:rFonts w:asciiTheme="majorHAnsi" w:hAnsiTheme="majorHAnsi" w:cstheme="majorHAnsi"/>
          <w:sz w:val="24"/>
          <w:szCs w:val="24"/>
        </w:rPr>
      </w:pPr>
    </w:p>
    <w:p w14:paraId="02A4A770" w14:textId="77777777" w:rsidR="002360F8" w:rsidRPr="002360F8" w:rsidRDefault="002360F8" w:rsidP="002360F8">
      <w:pPr>
        <w:rPr>
          <w:rFonts w:asciiTheme="majorHAnsi" w:hAnsiTheme="majorHAnsi" w:cstheme="majorHAnsi"/>
          <w:sz w:val="24"/>
          <w:szCs w:val="24"/>
        </w:rPr>
      </w:pPr>
    </w:p>
    <w:p w14:paraId="0564A36E" w14:textId="77777777" w:rsidR="002360F8" w:rsidRDefault="002360F8" w:rsidP="002360F8">
      <w:pPr>
        <w:jc w:val="center"/>
        <w:rPr>
          <w:rFonts w:asciiTheme="majorHAnsi" w:hAnsiTheme="majorHAnsi" w:cstheme="majorHAnsi"/>
          <w:sz w:val="24"/>
          <w:szCs w:val="24"/>
        </w:rPr>
      </w:pPr>
    </w:p>
    <w:p w14:paraId="422CC2EA" w14:textId="68CFC27A" w:rsidR="002360F8" w:rsidRPr="002360F8" w:rsidRDefault="002360F8" w:rsidP="002360F8">
      <w:pPr>
        <w:jc w:val="center"/>
        <w:rPr>
          <w:rFonts w:asciiTheme="majorHAnsi" w:hAnsiTheme="majorHAnsi" w:cstheme="majorHAnsi"/>
          <w:b/>
          <w:sz w:val="24"/>
          <w:szCs w:val="24"/>
        </w:rPr>
      </w:pPr>
      <w:r w:rsidRPr="002360F8">
        <w:rPr>
          <w:rFonts w:asciiTheme="majorHAnsi" w:hAnsiTheme="majorHAnsi" w:cstheme="majorHAnsi"/>
          <w:b/>
          <w:sz w:val="24"/>
          <w:szCs w:val="24"/>
        </w:rPr>
        <w:lastRenderedPageBreak/>
        <w:t>PREDMET: LIKOVNA KULTURA</w:t>
      </w: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gridCol w:w="3088"/>
        <w:gridCol w:w="3088"/>
      </w:tblGrid>
      <w:tr w:rsidR="002360F8" w:rsidRPr="002360F8" w14:paraId="554C496B" w14:textId="305AC64C" w:rsidTr="002360F8">
        <w:trPr>
          <w:trHeight w:val="257"/>
          <w:jc w:val="center"/>
        </w:trPr>
        <w:tc>
          <w:tcPr>
            <w:tcW w:w="3078" w:type="dxa"/>
            <w:shd w:val="clear" w:color="auto" w:fill="auto"/>
          </w:tcPr>
          <w:p w14:paraId="4A3E6E02"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Elementi vrednovanja</w:t>
            </w:r>
          </w:p>
        </w:tc>
        <w:tc>
          <w:tcPr>
            <w:tcW w:w="3088" w:type="dxa"/>
            <w:shd w:val="clear" w:color="auto" w:fill="auto"/>
          </w:tcPr>
          <w:p w14:paraId="580F12AD"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Stvaralaštvo</w:t>
            </w:r>
          </w:p>
        </w:tc>
        <w:tc>
          <w:tcPr>
            <w:tcW w:w="3088" w:type="dxa"/>
          </w:tcPr>
          <w:p w14:paraId="2656643B" w14:textId="5863FE0F"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Produktivnost</w:t>
            </w:r>
          </w:p>
        </w:tc>
        <w:tc>
          <w:tcPr>
            <w:tcW w:w="3088" w:type="dxa"/>
          </w:tcPr>
          <w:p w14:paraId="25762D2C" w14:textId="38BC898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Kritički stav i kontekst</w:t>
            </w:r>
          </w:p>
        </w:tc>
      </w:tr>
    </w:tbl>
    <w:p w14:paraId="1C628475" w14:textId="77777777" w:rsidR="002360F8" w:rsidRPr="002360F8" w:rsidRDefault="002360F8" w:rsidP="002360F8">
      <w:pPr>
        <w:rPr>
          <w:rFonts w:asciiTheme="majorHAnsi" w:hAnsiTheme="majorHAnsi" w:cstheme="majorHAnsi"/>
          <w:b/>
          <w:sz w:val="24"/>
          <w:szCs w:val="24"/>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3969"/>
        <w:gridCol w:w="3629"/>
        <w:gridCol w:w="3799"/>
      </w:tblGrid>
      <w:tr w:rsidR="002360F8" w:rsidRPr="002360F8" w14:paraId="6D2D6560" w14:textId="77777777" w:rsidTr="002360F8">
        <w:trPr>
          <w:trHeight w:val="736"/>
        </w:trPr>
        <w:tc>
          <w:tcPr>
            <w:tcW w:w="1838" w:type="dxa"/>
            <w:shd w:val="clear" w:color="auto" w:fill="auto"/>
          </w:tcPr>
          <w:p w14:paraId="0A803CCC"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Oblici vrednovanja</w:t>
            </w:r>
          </w:p>
        </w:tc>
        <w:tc>
          <w:tcPr>
            <w:tcW w:w="1701" w:type="dxa"/>
            <w:shd w:val="clear" w:color="auto" w:fill="auto"/>
          </w:tcPr>
          <w:p w14:paraId="74A90BBD" w14:textId="77777777" w:rsidR="002360F8" w:rsidRPr="002360F8" w:rsidRDefault="002360F8" w:rsidP="006D5ECE">
            <w:pPr>
              <w:rPr>
                <w:rFonts w:asciiTheme="majorHAnsi" w:hAnsiTheme="majorHAnsi" w:cstheme="majorHAnsi"/>
                <w:sz w:val="24"/>
                <w:szCs w:val="24"/>
              </w:rPr>
            </w:pPr>
          </w:p>
        </w:tc>
        <w:tc>
          <w:tcPr>
            <w:tcW w:w="3969" w:type="dxa"/>
          </w:tcPr>
          <w:p w14:paraId="14344341" w14:textId="77777777" w:rsidR="002360F8" w:rsidRPr="002360F8" w:rsidRDefault="002360F8" w:rsidP="006D5ECE">
            <w:pPr>
              <w:jc w:val="center"/>
              <w:rPr>
                <w:rFonts w:asciiTheme="majorHAnsi" w:hAnsiTheme="majorHAnsi" w:cstheme="majorHAnsi"/>
                <w:b/>
                <w:bCs/>
                <w:sz w:val="24"/>
                <w:szCs w:val="24"/>
              </w:rPr>
            </w:pPr>
            <w:r w:rsidRPr="002360F8">
              <w:rPr>
                <w:rFonts w:asciiTheme="majorHAnsi" w:hAnsiTheme="majorHAnsi" w:cstheme="majorHAnsi"/>
                <w:b/>
                <w:bCs/>
                <w:sz w:val="24"/>
                <w:szCs w:val="24"/>
              </w:rPr>
              <w:t>dobar(3)</w:t>
            </w:r>
          </w:p>
        </w:tc>
        <w:tc>
          <w:tcPr>
            <w:tcW w:w="3629" w:type="dxa"/>
          </w:tcPr>
          <w:p w14:paraId="3404D62D" w14:textId="77777777" w:rsidR="002360F8" w:rsidRPr="002360F8" w:rsidRDefault="002360F8" w:rsidP="006D5ECE">
            <w:pPr>
              <w:jc w:val="center"/>
              <w:rPr>
                <w:rFonts w:asciiTheme="majorHAnsi" w:hAnsiTheme="majorHAnsi" w:cstheme="majorHAnsi"/>
                <w:b/>
                <w:bCs/>
                <w:sz w:val="24"/>
                <w:szCs w:val="24"/>
              </w:rPr>
            </w:pPr>
            <w:r w:rsidRPr="002360F8">
              <w:rPr>
                <w:rFonts w:asciiTheme="majorHAnsi" w:hAnsiTheme="majorHAnsi" w:cstheme="majorHAnsi"/>
                <w:b/>
                <w:bCs/>
                <w:sz w:val="24"/>
                <w:szCs w:val="24"/>
              </w:rPr>
              <w:t>vrlo dobar(4)</w:t>
            </w:r>
          </w:p>
        </w:tc>
        <w:tc>
          <w:tcPr>
            <w:tcW w:w="3799" w:type="dxa"/>
          </w:tcPr>
          <w:p w14:paraId="389953B7" w14:textId="77777777" w:rsidR="002360F8" w:rsidRPr="002360F8" w:rsidRDefault="002360F8" w:rsidP="006D5ECE">
            <w:pPr>
              <w:jc w:val="center"/>
              <w:rPr>
                <w:rFonts w:asciiTheme="majorHAnsi" w:hAnsiTheme="majorHAnsi" w:cstheme="majorHAnsi"/>
                <w:b/>
                <w:bCs/>
                <w:sz w:val="24"/>
                <w:szCs w:val="24"/>
              </w:rPr>
            </w:pPr>
            <w:r w:rsidRPr="002360F8">
              <w:rPr>
                <w:rFonts w:asciiTheme="majorHAnsi" w:hAnsiTheme="majorHAnsi" w:cstheme="majorHAnsi"/>
                <w:b/>
                <w:bCs/>
                <w:sz w:val="24"/>
                <w:szCs w:val="24"/>
              </w:rPr>
              <w:t>odličan (5)</w:t>
            </w:r>
          </w:p>
        </w:tc>
      </w:tr>
      <w:tr w:rsidR="002360F8" w:rsidRPr="002360F8" w14:paraId="0A504310" w14:textId="77777777" w:rsidTr="002360F8">
        <w:tc>
          <w:tcPr>
            <w:tcW w:w="1838" w:type="dxa"/>
            <w:vMerge w:val="restart"/>
            <w:shd w:val="clear" w:color="auto" w:fill="auto"/>
          </w:tcPr>
          <w:p w14:paraId="0197022C" w14:textId="77777777" w:rsidR="002360F8" w:rsidRPr="002360F8" w:rsidRDefault="002360F8" w:rsidP="006D5ECE">
            <w:pPr>
              <w:rPr>
                <w:rFonts w:asciiTheme="majorHAnsi" w:hAnsiTheme="majorHAnsi" w:cstheme="majorHAnsi"/>
                <w:b/>
                <w:sz w:val="24"/>
                <w:szCs w:val="24"/>
              </w:rPr>
            </w:pPr>
          </w:p>
        </w:tc>
        <w:tc>
          <w:tcPr>
            <w:tcW w:w="1701" w:type="dxa"/>
            <w:shd w:val="clear" w:color="auto" w:fill="auto"/>
          </w:tcPr>
          <w:p w14:paraId="193B13D9"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Stvaralaštvo</w:t>
            </w:r>
          </w:p>
        </w:tc>
        <w:tc>
          <w:tcPr>
            <w:tcW w:w="3969" w:type="dxa"/>
          </w:tcPr>
          <w:p w14:paraId="0A7538B7"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Djelomično upotrebljava likovni jezik, koristi se naučenim šablonama, kopira od drugih učenika. U skici nedostaje urednosti.</w:t>
            </w:r>
          </w:p>
        </w:tc>
        <w:tc>
          <w:tcPr>
            <w:tcW w:w="3629" w:type="dxa"/>
          </w:tcPr>
          <w:p w14:paraId="4E0D6B08"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Upotrebljava likovni jezik, no koristi naučene šablone pri stvaranju likovnog rada ili ih kopira od drugih učenika.</w:t>
            </w:r>
          </w:p>
        </w:tc>
        <w:tc>
          <w:tcPr>
            <w:tcW w:w="3799" w:type="dxa"/>
          </w:tcPr>
          <w:p w14:paraId="73CFE9FB" w14:textId="77777777" w:rsidR="002360F8" w:rsidRPr="002360F8" w:rsidRDefault="002360F8" w:rsidP="006D5ECE">
            <w:pPr>
              <w:spacing w:after="0" w:line="240" w:lineRule="auto"/>
              <w:ind w:left="203"/>
              <w:textAlignment w:val="baseline"/>
              <w:rPr>
                <w:rFonts w:asciiTheme="majorHAnsi" w:hAnsiTheme="majorHAnsi" w:cstheme="majorHAnsi"/>
                <w:sz w:val="24"/>
                <w:szCs w:val="24"/>
              </w:rPr>
            </w:pPr>
            <w:r w:rsidRPr="002360F8">
              <w:rPr>
                <w:rFonts w:asciiTheme="majorHAnsi" w:eastAsia="Times New Roman" w:hAnsiTheme="majorHAnsi" w:cstheme="majorHAnsi"/>
                <w:sz w:val="24"/>
                <w:szCs w:val="24"/>
                <w:lang w:eastAsia="hr-HR"/>
              </w:rPr>
              <w:t xml:space="preserve">Upotrebljava likovni jezik, maštovit je i </w:t>
            </w:r>
            <w:r w:rsidRPr="002360F8">
              <w:rPr>
                <w:rStyle w:val="normaltextrun"/>
                <w:rFonts w:asciiTheme="majorHAnsi" w:hAnsiTheme="majorHAnsi" w:cstheme="majorHAnsi"/>
                <w:sz w:val="24"/>
                <w:szCs w:val="24"/>
              </w:rPr>
              <w:t xml:space="preserve">originalan u  ideji i skici. </w:t>
            </w:r>
          </w:p>
        </w:tc>
      </w:tr>
      <w:tr w:rsidR="002360F8" w:rsidRPr="002360F8" w14:paraId="18C3B54E" w14:textId="77777777" w:rsidTr="002360F8">
        <w:tc>
          <w:tcPr>
            <w:tcW w:w="1838" w:type="dxa"/>
            <w:vMerge/>
            <w:shd w:val="clear" w:color="auto" w:fill="auto"/>
          </w:tcPr>
          <w:p w14:paraId="44298079" w14:textId="77777777" w:rsidR="002360F8" w:rsidRPr="002360F8" w:rsidRDefault="002360F8" w:rsidP="006D5ECE">
            <w:pPr>
              <w:rPr>
                <w:rFonts w:asciiTheme="majorHAnsi" w:hAnsiTheme="majorHAnsi" w:cstheme="majorHAnsi"/>
                <w:b/>
                <w:sz w:val="24"/>
                <w:szCs w:val="24"/>
              </w:rPr>
            </w:pPr>
          </w:p>
        </w:tc>
        <w:tc>
          <w:tcPr>
            <w:tcW w:w="1701" w:type="dxa"/>
            <w:shd w:val="clear" w:color="auto" w:fill="auto"/>
          </w:tcPr>
          <w:p w14:paraId="07327CA0"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 xml:space="preserve">Produktivnost </w:t>
            </w:r>
          </w:p>
        </w:tc>
        <w:tc>
          <w:tcPr>
            <w:tcW w:w="3969" w:type="dxa"/>
          </w:tcPr>
          <w:p w14:paraId="36E3B15C" w14:textId="77777777" w:rsidR="002360F8" w:rsidRPr="002360F8" w:rsidRDefault="002360F8" w:rsidP="006D5ECE">
            <w:pPr>
              <w:pStyle w:val="Default"/>
              <w:spacing w:line="276" w:lineRule="auto"/>
              <w:rPr>
                <w:rFonts w:asciiTheme="majorHAnsi" w:hAnsiTheme="majorHAnsi" w:cstheme="majorHAnsi"/>
              </w:rPr>
            </w:pPr>
            <w:r w:rsidRPr="002360F8">
              <w:rPr>
                <w:rFonts w:asciiTheme="majorHAnsi" w:hAnsiTheme="majorHAnsi" w:cstheme="majorHAnsi"/>
              </w:rPr>
              <w:t>Učenik uz povremeno posredovanje učitelja upotrebljava likovne materijale i postupke u svrhu izrade svog likovnog rada, ne radi prema uputama, griješi u rješavanju likovnog problema, neuredan i nepažljiv.</w:t>
            </w:r>
          </w:p>
        </w:tc>
        <w:tc>
          <w:tcPr>
            <w:tcW w:w="3629" w:type="dxa"/>
          </w:tcPr>
          <w:p w14:paraId="5817E8D8" w14:textId="77777777" w:rsidR="002360F8" w:rsidRPr="002360F8" w:rsidRDefault="002360F8" w:rsidP="006D5ECE">
            <w:pPr>
              <w:pStyle w:val="Default"/>
              <w:rPr>
                <w:rFonts w:asciiTheme="majorHAnsi" w:hAnsiTheme="majorHAnsi" w:cstheme="majorHAnsi"/>
              </w:rPr>
            </w:pPr>
            <w:r w:rsidRPr="002360F8">
              <w:rPr>
                <w:rFonts w:asciiTheme="majorHAnsi" w:hAnsiTheme="majorHAnsi" w:cstheme="majorHAnsi"/>
              </w:rPr>
              <w:t xml:space="preserve">Učenik samostalno upotrebljava likovne materijale i postupke u svrhu izrade svog likovnog rada no pri tom ne pazi na urednost ili smještaj u formatu ili ne stigne završiti rad u zadanom vremenu. </w:t>
            </w:r>
          </w:p>
        </w:tc>
        <w:tc>
          <w:tcPr>
            <w:tcW w:w="3799" w:type="dxa"/>
          </w:tcPr>
          <w:p w14:paraId="284C78D1" w14:textId="77777777" w:rsidR="002360F8" w:rsidRPr="002360F8" w:rsidRDefault="002360F8" w:rsidP="006D5ECE">
            <w:pPr>
              <w:pStyle w:val="Default"/>
              <w:rPr>
                <w:rFonts w:asciiTheme="majorHAnsi" w:hAnsiTheme="majorHAnsi" w:cstheme="majorHAnsi"/>
              </w:rPr>
            </w:pPr>
            <w:r w:rsidRPr="002360F8">
              <w:rPr>
                <w:rFonts w:asciiTheme="majorHAnsi" w:hAnsiTheme="majorHAnsi" w:cstheme="majorHAnsi"/>
              </w:rPr>
              <w:t xml:space="preserve">Učenik samostalno upotrebljava likovne materijale i postupke u svrhu izrade svog likovnog rada. Uspješan u rješavanju likovnog problema. Samostalan, uredan i originalan. Rad završava u zadanom vremenu.  </w:t>
            </w:r>
          </w:p>
        </w:tc>
      </w:tr>
      <w:tr w:rsidR="002360F8" w:rsidRPr="002360F8" w14:paraId="227147C9" w14:textId="77777777" w:rsidTr="002360F8">
        <w:tc>
          <w:tcPr>
            <w:tcW w:w="1838" w:type="dxa"/>
            <w:vMerge/>
            <w:shd w:val="clear" w:color="auto" w:fill="auto"/>
          </w:tcPr>
          <w:p w14:paraId="270F40D6" w14:textId="77777777" w:rsidR="002360F8" w:rsidRPr="002360F8" w:rsidRDefault="002360F8" w:rsidP="006D5ECE">
            <w:pPr>
              <w:rPr>
                <w:rFonts w:asciiTheme="majorHAnsi" w:hAnsiTheme="majorHAnsi" w:cstheme="majorHAnsi"/>
                <w:b/>
                <w:sz w:val="24"/>
                <w:szCs w:val="24"/>
              </w:rPr>
            </w:pPr>
          </w:p>
        </w:tc>
        <w:tc>
          <w:tcPr>
            <w:tcW w:w="1701" w:type="dxa"/>
            <w:shd w:val="clear" w:color="auto" w:fill="auto"/>
          </w:tcPr>
          <w:p w14:paraId="0F3720DF" w14:textId="77777777" w:rsidR="002360F8" w:rsidRPr="002360F8" w:rsidRDefault="002360F8" w:rsidP="006D5ECE">
            <w:pPr>
              <w:spacing w:line="276" w:lineRule="auto"/>
              <w:rPr>
                <w:rFonts w:asciiTheme="majorHAnsi" w:hAnsiTheme="majorHAnsi" w:cstheme="majorHAnsi"/>
                <w:sz w:val="24"/>
                <w:szCs w:val="24"/>
              </w:rPr>
            </w:pPr>
            <w:r w:rsidRPr="002360F8">
              <w:rPr>
                <w:rFonts w:asciiTheme="majorHAnsi" w:hAnsiTheme="majorHAnsi" w:cstheme="majorHAnsi"/>
                <w:sz w:val="24"/>
                <w:szCs w:val="24"/>
              </w:rPr>
              <w:t>Kritički stav i kontekst</w:t>
            </w:r>
          </w:p>
          <w:p w14:paraId="50F4B74B" w14:textId="77777777" w:rsidR="002360F8" w:rsidRPr="002360F8" w:rsidRDefault="002360F8" w:rsidP="006D5ECE">
            <w:pPr>
              <w:spacing w:line="276" w:lineRule="auto"/>
              <w:rPr>
                <w:rFonts w:asciiTheme="majorHAnsi" w:hAnsiTheme="majorHAnsi" w:cstheme="majorHAnsi"/>
                <w:sz w:val="24"/>
                <w:szCs w:val="24"/>
              </w:rPr>
            </w:pPr>
          </w:p>
          <w:p w14:paraId="57289F7F" w14:textId="77777777" w:rsidR="002360F8" w:rsidRPr="002360F8" w:rsidRDefault="002360F8" w:rsidP="006D5ECE">
            <w:pPr>
              <w:spacing w:line="276" w:lineRule="auto"/>
              <w:rPr>
                <w:rFonts w:asciiTheme="majorHAnsi" w:hAnsiTheme="majorHAnsi" w:cstheme="majorHAnsi"/>
                <w:sz w:val="24"/>
                <w:szCs w:val="24"/>
              </w:rPr>
            </w:pPr>
          </w:p>
          <w:p w14:paraId="4C7BB084" w14:textId="77777777" w:rsidR="002360F8" w:rsidRPr="002360F8" w:rsidRDefault="002360F8" w:rsidP="006D5ECE">
            <w:pPr>
              <w:spacing w:line="276" w:lineRule="auto"/>
              <w:rPr>
                <w:rFonts w:asciiTheme="majorHAnsi" w:hAnsiTheme="majorHAnsi" w:cstheme="majorHAnsi"/>
                <w:sz w:val="24"/>
                <w:szCs w:val="24"/>
              </w:rPr>
            </w:pPr>
          </w:p>
        </w:tc>
        <w:tc>
          <w:tcPr>
            <w:tcW w:w="3969" w:type="dxa"/>
          </w:tcPr>
          <w:p w14:paraId="402F8894" w14:textId="77777777" w:rsidR="002360F8" w:rsidRPr="002360F8" w:rsidRDefault="002360F8" w:rsidP="006D5ECE">
            <w:pPr>
              <w:pStyle w:val="Default"/>
              <w:spacing w:line="276" w:lineRule="auto"/>
              <w:rPr>
                <w:rFonts w:asciiTheme="majorHAnsi" w:hAnsiTheme="majorHAnsi" w:cstheme="majorHAnsi"/>
              </w:rPr>
            </w:pPr>
            <w:r w:rsidRPr="002360F8">
              <w:rPr>
                <w:rFonts w:asciiTheme="majorHAnsi" w:hAnsiTheme="majorHAnsi" w:cstheme="majorHAnsi"/>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629" w:type="dxa"/>
          </w:tcPr>
          <w:p w14:paraId="7A975A52" w14:textId="77777777" w:rsidR="002360F8" w:rsidRPr="002360F8" w:rsidRDefault="002360F8" w:rsidP="006D5ECE">
            <w:pPr>
              <w:pStyle w:val="Default"/>
              <w:rPr>
                <w:rFonts w:asciiTheme="majorHAnsi" w:hAnsiTheme="majorHAnsi" w:cstheme="majorHAnsi"/>
              </w:rPr>
            </w:pPr>
            <w:r w:rsidRPr="002360F8">
              <w:rPr>
                <w:rFonts w:asciiTheme="majorHAnsi" w:hAnsiTheme="majorHAnsi" w:cstheme="majorHAnsi"/>
              </w:rPr>
              <w:t xml:space="preserve">Uz podršku učitelja i </w:t>
            </w:r>
            <w:proofErr w:type="spellStart"/>
            <w:r w:rsidRPr="002360F8">
              <w:rPr>
                <w:rFonts w:asciiTheme="majorHAnsi" w:hAnsiTheme="majorHAnsi" w:cstheme="majorHAnsi"/>
              </w:rPr>
              <w:t>i</w:t>
            </w:r>
            <w:proofErr w:type="spellEnd"/>
            <w:r w:rsidRPr="002360F8">
              <w:rPr>
                <w:rFonts w:asciiTheme="majorHAnsi" w:hAnsiTheme="majorHAnsi" w:cstheme="majorHAnsi"/>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1B7103B6" w14:textId="77777777" w:rsidR="002360F8" w:rsidRPr="002360F8" w:rsidRDefault="002360F8" w:rsidP="006D5ECE">
            <w:pPr>
              <w:pStyle w:val="Default"/>
              <w:rPr>
                <w:rFonts w:asciiTheme="majorHAnsi" w:hAnsiTheme="majorHAnsi" w:cstheme="majorHAnsi"/>
              </w:rPr>
            </w:pPr>
          </w:p>
        </w:tc>
        <w:tc>
          <w:tcPr>
            <w:tcW w:w="3799" w:type="dxa"/>
          </w:tcPr>
          <w:p w14:paraId="59A823C6" w14:textId="77777777" w:rsidR="002360F8" w:rsidRPr="002360F8" w:rsidRDefault="002360F8" w:rsidP="006D5ECE">
            <w:pPr>
              <w:pStyle w:val="Default"/>
              <w:rPr>
                <w:rFonts w:asciiTheme="majorHAnsi" w:hAnsiTheme="majorHAnsi" w:cstheme="majorHAnsi"/>
              </w:rPr>
            </w:pPr>
            <w:r w:rsidRPr="002360F8">
              <w:rPr>
                <w:rFonts w:asciiTheme="majorHAnsi" w:hAnsiTheme="majorHAnsi" w:cstheme="majorHAnsi"/>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2360F8" w:rsidRPr="002360F8" w14:paraId="310E6141" w14:textId="77777777" w:rsidTr="002360F8">
        <w:tc>
          <w:tcPr>
            <w:tcW w:w="1838" w:type="dxa"/>
            <w:shd w:val="clear" w:color="auto" w:fill="auto"/>
          </w:tcPr>
          <w:p w14:paraId="6EDBB03A"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Kriteriji  zaključivanja</w:t>
            </w:r>
          </w:p>
        </w:tc>
        <w:tc>
          <w:tcPr>
            <w:tcW w:w="13098" w:type="dxa"/>
            <w:gridSpan w:val="4"/>
            <w:shd w:val="clear" w:color="auto" w:fill="auto"/>
          </w:tcPr>
          <w:p w14:paraId="7D048279" w14:textId="77777777" w:rsidR="002360F8" w:rsidRPr="002360F8" w:rsidRDefault="002360F8" w:rsidP="006D5ECE">
            <w:pPr>
              <w:pStyle w:val="Default"/>
              <w:spacing w:line="276" w:lineRule="auto"/>
              <w:rPr>
                <w:rFonts w:asciiTheme="majorHAnsi" w:hAnsiTheme="majorHAnsi" w:cstheme="majorHAnsi"/>
              </w:rPr>
            </w:pPr>
            <w:r w:rsidRPr="002360F8">
              <w:rPr>
                <w:rFonts w:asciiTheme="majorHAnsi" w:hAnsiTheme="majorHAnsi" w:cstheme="majorHAnsi"/>
              </w:rPr>
              <w:t>Izraz cjelogodišnjeg rada, uvaženi su svi oblici praćenja i ocjenjivanja, zabilješke o zalaganju i aktivnosti na satu</w:t>
            </w:r>
          </w:p>
        </w:tc>
      </w:tr>
    </w:tbl>
    <w:p w14:paraId="0FB5D9DA" w14:textId="77777777" w:rsidR="002360F8" w:rsidRDefault="002360F8" w:rsidP="002360F8">
      <w:pPr>
        <w:jc w:val="center"/>
        <w:rPr>
          <w:rFonts w:asciiTheme="majorHAnsi" w:hAnsiTheme="majorHAnsi" w:cstheme="majorHAnsi"/>
          <w:b/>
          <w:sz w:val="24"/>
          <w:szCs w:val="24"/>
        </w:rPr>
      </w:pPr>
    </w:p>
    <w:p w14:paraId="531287E0" w14:textId="77777777" w:rsidR="002360F8" w:rsidRPr="002360F8" w:rsidRDefault="002360F8" w:rsidP="002360F8">
      <w:pPr>
        <w:jc w:val="center"/>
        <w:rPr>
          <w:rFonts w:asciiTheme="majorHAnsi" w:hAnsiTheme="majorHAnsi" w:cstheme="majorHAnsi"/>
          <w:b/>
          <w:sz w:val="24"/>
          <w:szCs w:val="24"/>
        </w:rPr>
      </w:pPr>
    </w:p>
    <w:p w14:paraId="4E732E80" w14:textId="77777777" w:rsidR="002360F8" w:rsidRPr="002360F8" w:rsidRDefault="002360F8" w:rsidP="002360F8">
      <w:pPr>
        <w:jc w:val="center"/>
        <w:rPr>
          <w:rFonts w:asciiTheme="majorHAnsi" w:hAnsiTheme="majorHAnsi" w:cstheme="majorHAnsi"/>
          <w:b/>
          <w:sz w:val="24"/>
          <w:szCs w:val="24"/>
        </w:rPr>
      </w:pPr>
      <w:r w:rsidRPr="002360F8">
        <w:rPr>
          <w:rFonts w:asciiTheme="majorHAnsi" w:hAnsiTheme="majorHAnsi" w:cstheme="majorHAnsi"/>
          <w:b/>
          <w:sz w:val="24"/>
          <w:szCs w:val="24"/>
        </w:rPr>
        <w:lastRenderedPageBreak/>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2360F8" w:rsidRPr="002360F8" w14:paraId="21FDFFF9" w14:textId="77777777" w:rsidTr="006D5ECE">
        <w:trPr>
          <w:trHeight w:val="277"/>
          <w:jc w:val="center"/>
        </w:trPr>
        <w:tc>
          <w:tcPr>
            <w:tcW w:w="3296" w:type="dxa"/>
            <w:shd w:val="clear" w:color="auto" w:fill="auto"/>
          </w:tcPr>
          <w:p w14:paraId="33CBC815"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Elementi vrednovanja</w:t>
            </w:r>
          </w:p>
        </w:tc>
        <w:tc>
          <w:tcPr>
            <w:tcW w:w="4042" w:type="dxa"/>
            <w:shd w:val="clear" w:color="auto" w:fill="auto"/>
          </w:tcPr>
          <w:p w14:paraId="2BC7907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Motorička znanja</w:t>
            </w:r>
          </w:p>
        </w:tc>
      </w:tr>
      <w:tr w:rsidR="002360F8" w:rsidRPr="002360F8" w14:paraId="2AD30963" w14:textId="77777777" w:rsidTr="006D5ECE">
        <w:trPr>
          <w:trHeight w:val="277"/>
          <w:jc w:val="center"/>
        </w:trPr>
        <w:tc>
          <w:tcPr>
            <w:tcW w:w="3296" w:type="dxa"/>
            <w:shd w:val="clear" w:color="auto" w:fill="auto"/>
          </w:tcPr>
          <w:p w14:paraId="2851A5A9" w14:textId="77777777" w:rsidR="002360F8" w:rsidRPr="002360F8" w:rsidRDefault="002360F8" w:rsidP="006D5ECE">
            <w:pPr>
              <w:rPr>
                <w:rFonts w:asciiTheme="majorHAnsi" w:hAnsiTheme="majorHAnsi" w:cstheme="majorHAnsi"/>
                <w:sz w:val="24"/>
                <w:szCs w:val="24"/>
              </w:rPr>
            </w:pPr>
          </w:p>
        </w:tc>
        <w:tc>
          <w:tcPr>
            <w:tcW w:w="4042" w:type="dxa"/>
            <w:shd w:val="clear" w:color="auto" w:fill="auto"/>
          </w:tcPr>
          <w:p w14:paraId="5F4D12B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Motorička postignuća</w:t>
            </w:r>
          </w:p>
        </w:tc>
      </w:tr>
      <w:tr w:rsidR="002360F8" w:rsidRPr="002360F8" w14:paraId="7E329301" w14:textId="77777777" w:rsidTr="006D5ECE">
        <w:trPr>
          <w:trHeight w:val="555"/>
          <w:jc w:val="center"/>
        </w:trPr>
        <w:tc>
          <w:tcPr>
            <w:tcW w:w="3296" w:type="dxa"/>
            <w:shd w:val="clear" w:color="auto" w:fill="auto"/>
          </w:tcPr>
          <w:p w14:paraId="7D1BE2D1" w14:textId="77777777" w:rsidR="002360F8" w:rsidRPr="002360F8" w:rsidRDefault="002360F8" w:rsidP="006D5ECE">
            <w:pPr>
              <w:rPr>
                <w:rFonts w:asciiTheme="majorHAnsi" w:hAnsiTheme="majorHAnsi" w:cstheme="majorHAnsi"/>
                <w:sz w:val="24"/>
                <w:szCs w:val="24"/>
              </w:rPr>
            </w:pPr>
          </w:p>
        </w:tc>
        <w:tc>
          <w:tcPr>
            <w:tcW w:w="4042" w:type="dxa"/>
            <w:shd w:val="clear" w:color="auto" w:fill="auto"/>
          </w:tcPr>
          <w:p w14:paraId="31D9738C"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Aktivnost učenika i odgojni zadaci</w:t>
            </w:r>
          </w:p>
        </w:tc>
      </w:tr>
    </w:tbl>
    <w:p w14:paraId="753E82B3" w14:textId="77777777" w:rsidR="002360F8" w:rsidRPr="002360F8" w:rsidRDefault="002360F8" w:rsidP="002360F8">
      <w:pPr>
        <w:rPr>
          <w:rFonts w:asciiTheme="majorHAnsi" w:hAnsiTheme="majorHAnsi" w:cstheme="majorHAnsi"/>
          <w:sz w:val="24"/>
          <w:szCs w:val="24"/>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2"/>
        <w:gridCol w:w="2126"/>
        <w:gridCol w:w="3799"/>
        <w:gridCol w:w="3374"/>
        <w:gridCol w:w="3799"/>
      </w:tblGrid>
      <w:tr w:rsidR="002360F8" w:rsidRPr="002360F8" w14:paraId="6E484222" w14:textId="77777777" w:rsidTr="006D5ECE">
        <w:trPr>
          <w:trHeight w:val="736"/>
        </w:trPr>
        <w:tc>
          <w:tcPr>
            <w:tcW w:w="1696" w:type="dxa"/>
            <w:shd w:val="clear" w:color="auto" w:fill="auto"/>
          </w:tcPr>
          <w:p w14:paraId="7A28F83F"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Oblici vrednovanja</w:t>
            </w:r>
          </w:p>
        </w:tc>
        <w:tc>
          <w:tcPr>
            <w:tcW w:w="2268" w:type="dxa"/>
            <w:gridSpan w:val="2"/>
            <w:shd w:val="clear" w:color="auto" w:fill="auto"/>
          </w:tcPr>
          <w:p w14:paraId="10C88665" w14:textId="77777777" w:rsidR="002360F8" w:rsidRPr="002360F8" w:rsidRDefault="002360F8" w:rsidP="006D5ECE">
            <w:pPr>
              <w:rPr>
                <w:rFonts w:asciiTheme="majorHAnsi" w:hAnsiTheme="majorHAnsi" w:cstheme="majorHAnsi"/>
                <w:sz w:val="24"/>
                <w:szCs w:val="24"/>
              </w:rPr>
            </w:pPr>
          </w:p>
        </w:tc>
        <w:tc>
          <w:tcPr>
            <w:tcW w:w="3799" w:type="dxa"/>
          </w:tcPr>
          <w:p w14:paraId="77D88DC1" w14:textId="77777777" w:rsidR="002360F8" w:rsidRPr="002360F8" w:rsidRDefault="002360F8" w:rsidP="006D5ECE">
            <w:pPr>
              <w:jc w:val="center"/>
              <w:rPr>
                <w:rFonts w:asciiTheme="majorHAnsi" w:hAnsiTheme="majorHAnsi" w:cstheme="majorHAnsi"/>
                <w:b/>
                <w:bCs/>
                <w:sz w:val="24"/>
                <w:szCs w:val="24"/>
              </w:rPr>
            </w:pPr>
            <w:r w:rsidRPr="002360F8">
              <w:rPr>
                <w:rFonts w:asciiTheme="majorHAnsi" w:hAnsiTheme="majorHAnsi" w:cstheme="majorHAnsi"/>
                <w:b/>
                <w:bCs/>
                <w:sz w:val="24"/>
                <w:szCs w:val="24"/>
              </w:rPr>
              <w:t>dobar(3)</w:t>
            </w:r>
          </w:p>
        </w:tc>
        <w:tc>
          <w:tcPr>
            <w:tcW w:w="3374" w:type="dxa"/>
          </w:tcPr>
          <w:p w14:paraId="49C326BD" w14:textId="77777777" w:rsidR="002360F8" w:rsidRPr="002360F8" w:rsidRDefault="002360F8" w:rsidP="006D5ECE">
            <w:pPr>
              <w:jc w:val="center"/>
              <w:rPr>
                <w:rFonts w:asciiTheme="majorHAnsi" w:hAnsiTheme="majorHAnsi" w:cstheme="majorHAnsi"/>
                <w:b/>
                <w:bCs/>
                <w:sz w:val="24"/>
                <w:szCs w:val="24"/>
              </w:rPr>
            </w:pPr>
            <w:r w:rsidRPr="002360F8">
              <w:rPr>
                <w:rFonts w:asciiTheme="majorHAnsi" w:hAnsiTheme="majorHAnsi" w:cstheme="majorHAnsi"/>
                <w:b/>
                <w:bCs/>
                <w:sz w:val="24"/>
                <w:szCs w:val="24"/>
              </w:rPr>
              <w:t>vrlo dobar(4)</w:t>
            </w:r>
          </w:p>
        </w:tc>
        <w:tc>
          <w:tcPr>
            <w:tcW w:w="3799" w:type="dxa"/>
          </w:tcPr>
          <w:p w14:paraId="5EB203CA" w14:textId="77777777" w:rsidR="002360F8" w:rsidRPr="002360F8" w:rsidRDefault="002360F8" w:rsidP="006D5ECE">
            <w:pPr>
              <w:jc w:val="center"/>
              <w:rPr>
                <w:rFonts w:asciiTheme="majorHAnsi" w:hAnsiTheme="majorHAnsi" w:cstheme="majorHAnsi"/>
                <w:b/>
                <w:bCs/>
                <w:sz w:val="24"/>
                <w:szCs w:val="24"/>
              </w:rPr>
            </w:pPr>
            <w:r w:rsidRPr="002360F8">
              <w:rPr>
                <w:rFonts w:asciiTheme="majorHAnsi" w:hAnsiTheme="majorHAnsi" w:cstheme="majorHAnsi"/>
                <w:b/>
                <w:bCs/>
                <w:sz w:val="24"/>
                <w:szCs w:val="24"/>
              </w:rPr>
              <w:t>odličan (5)</w:t>
            </w:r>
          </w:p>
        </w:tc>
      </w:tr>
      <w:tr w:rsidR="002360F8" w:rsidRPr="002360F8" w14:paraId="2D0FD3E4" w14:textId="77777777" w:rsidTr="006D5ECE">
        <w:tc>
          <w:tcPr>
            <w:tcW w:w="1696" w:type="dxa"/>
            <w:vMerge w:val="restart"/>
            <w:shd w:val="clear" w:color="auto" w:fill="auto"/>
          </w:tcPr>
          <w:p w14:paraId="651E05D0"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VREDNOVANJE NAUČENOGA</w:t>
            </w:r>
          </w:p>
        </w:tc>
        <w:tc>
          <w:tcPr>
            <w:tcW w:w="2268" w:type="dxa"/>
            <w:gridSpan w:val="2"/>
            <w:shd w:val="clear" w:color="auto" w:fill="auto"/>
          </w:tcPr>
          <w:p w14:paraId="4BD1F951"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Motorička znanja</w:t>
            </w:r>
          </w:p>
        </w:tc>
        <w:tc>
          <w:tcPr>
            <w:tcW w:w="3799" w:type="dxa"/>
          </w:tcPr>
          <w:p w14:paraId="515682D3" w14:textId="77777777" w:rsidR="002360F8" w:rsidRPr="002360F8" w:rsidRDefault="002360F8" w:rsidP="006D5ECE">
            <w:pPr>
              <w:rPr>
                <w:rFonts w:asciiTheme="majorHAnsi" w:hAnsiTheme="majorHAnsi" w:cstheme="majorHAnsi"/>
                <w:sz w:val="24"/>
                <w:szCs w:val="24"/>
              </w:rPr>
            </w:pPr>
            <w:r w:rsidRPr="002360F8">
              <w:rPr>
                <w:rFonts w:asciiTheme="majorHAnsi" w:eastAsia="Calibri" w:hAnsiTheme="majorHAnsi" w:cstheme="majorHAnsi"/>
                <w:sz w:val="24"/>
                <w:szCs w:val="24"/>
              </w:rPr>
              <w:t>zadatak se izvodi uz greške koje utječu na strukturu kretanja</w:t>
            </w:r>
          </w:p>
        </w:tc>
        <w:tc>
          <w:tcPr>
            <w:tcW w:w="3374" w:type="dxa"/>
          </w:tcPr>
          <w:p w14:paraId="7EE5AFCA" w14:textId="77777777" w:rsidR="002360F8" w:rsidRPr="002360F8" w:rsidRDefault="002360F8" w:rsidP="006D5ECE">
            <w:pPr>
              <w:rPr>
                <w:rFonts w:asciiTheme="majorHAnsi" w:hAnsiTheme="majorHAnsi" w:cstheme="majorHAnsi"/>
                <w:sz w:val="24"/>
                <w:szCs w:val="24"/>
              </w:rPr>
            </w:pPr>
            <w:r w:rsidRPr="002360F8">
              <w:rPr>
                <w:rFonts w:asciiTheme="majorHAnsi" w:eastAsia="Calibri" w:hAnsiTheme="majorHAnsi" w:cstheme="majorHAnsi"/>
                <w:sz w:val="24"/>
                <w:szCs w:val="24"/>
              </w:rPr>
              <w:t>zadatak se izvodi uz manje greške koje bitno ne utječu na strukturu kretanja, zadatak ne izvodi s lakoćom</w:t>
            </w:r>
          </w:p>
        </w:tc>
        <w:tc>
          <w:tcPr>
            <w:tcW w:w="3799" w:type="dxa"/>
          </w:tcPr>
          <w:p w14:paraId="4C95E21A" w14:textId="77777777" w:rsidR="002360F8" w:rsidRPr="002360F8" w:rsidRDefault="002360F8" w:rsidP="006D5ECE">
            <w:pPr>
              <w:rPr>
                <w:rFonts w:asciiTheme="majorHAnsi" w:hAnsiTheme="majorHAnsi" w:cstheme="majorHAnsi"/>
                <w:sz w:val="24"/>
                <w:szCs w:val="24"/>
              </w:rPr>
            </w:pPr>
            <w:r w:rsidRPr="002360F8">
              <w:rPr>
                <w:rFonts w:asciiTheme="majorHAnsi" w:eastAsia="Calibri" w:hAnsiTheme="majorHAnsi" w:cstheme="majorHAnsi"/>
                <w:sz w:val="24"/>
                <w:szCs w:val="24"/>
              </w:rPr>
              <w:t>zadatak se izvodi bez greške i s lakoćom;</w:t>
            </w:r>
          </w:p>
        </w:tc>
      </w:tr>
      <w:tr w:rsidR="002360F8" w:rsidRPr="002360F8" w14:paraId="64018540" w14:textId="77777777" w:rsidTr="006D5ECE">
        <w:tc>
          <w:tcPr>
            <w:tcW w:w="1696" w:type="dxa"/>
            <w:vMerge/>
            <w:shd w:val="clear" w:color="auto" w:fill="auto"/>
          </w:tcPr>
          <w:p w14:paraId="5340A081" w14:textId="77777777" w:rsidR="002360F8" w:rsidRPr="002360F8" w:rsidRDefault="002360F8" w:rsidP="006D5ECE">
            <w:pPr>
              <w:rPr>
                <w:rFonts w:asciiTheme="majorHAnsi" w:hAnsiTheme="majorHAnsi" w:cstheme="majorHAnsi"/>
                <w:b/>
                <w:sz w:val="24"/>
                <w:szCs w:val="24"/>
              </w:rPr>
            </w:pPr>
          </w:p>
        </w:tc>
        <w:tc>
          <w:tcPr>
            <w:tcW w:w="2268" w:type="dxa"/>
            <w:gridSpan w:val="2"/>
            <w:shd w:val="clear" w:color="auto" w:fill="auto"/>
          </w:tcPr>
          <w:p w14:paraId="715A440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Motorička postignuća</w:t>
            </w:r>
          </w:p>
        </w:tc>
        <w:tc>
          <w:tcPr>
            <w:tcW w:w="3799" w:type="dxa"/>
          </w:tcPr>
          <w:p w14:paraId="2EF1F36E"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svi rezultati u trećoj po vrijednosti četvrtini</w:t>
            </w:r>
          </w:p>
        </w:tc>
        <w:tc>
          <w:tcPr>
            <w:tcW w:w="3374" w:type="dxa"/>
          </w:tcPr>
          <w:p w14:paraId="13147FBB"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 rezultat druge četvrtine dobivenih rezultata</w:t>
            </w:r>
          </w:p>
        </w:tc>
        <w:tc>
          <w:tcPr>
            <w:tcW w:w="3799" w:type="dxa"/>
          </w:tcPr>
          <w:p w14:paraId="1474E853"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 rezultat koji se nalazi u prvoj četvrtini po vrijednosti dobivenih rezultata</w:t>
            </w:r>
          </w:p>
        </w:tc>
      </w:tr>
      <w:tr w:rsidR="002360F8" w:rsidRPr="002360F8" w14:paraId="3BC70FCB" w14:textId="77777777" w:rsidTr="006D5ECE">
        <w:tc>
          <w:tcPr>
            <w:tcW w:w="1696" w:type="dxa"/>
            <w:shd w:val="clear" w:color="auto" w:fill="auto"/>
          </w:tcPr>
          <w:p w14:paraId="2961E4EF" w14:textId="77777777" w:rsidR="002360F8" w:rsidRPr="002360F8" w:rsidRDefault="002360F8" w:rsidP="006D5ECE">
            <w:pPr>
              <w:rPr>
                <w:rFonts w:asciiTheme="majorHAnsi" w:hAnsiTheme="majorHAnsi" w:cstheme="majorHAnsi"/>
                <w:b/>
                <w:sz w:val="24"/>
                <w:szCs w:val="24"/>
              </w:rPr>
            </w:pPr>
          </w:p>
        </w:tc>
        <w:tc>
          <w:tcPr>
            <w:tcW w:w="2268" w:type="dxa"/>
            <w:gridSpan w:val="2"/>
            <w:shd w:val="clear" w:color="auto" w:fill="auto"/>
          </w:tcPr>
          <w:p w14:paraId="2B9861E4"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Aktivnost učenika i odgojni zadaci</w:t>
            </w:r>
          </w:p>
        </w:tc>
        <w:tc>
          <w:tcPr>
            <w:tcW w:w="3799" w:type="dxa"/>
          </w:tcPr>
          <w:p w14:paraId="0FF04318"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Učestalo kršenje pravila igre, nepoštivanje učitelja i njegovih zahtjeva</w:t>
            </w:r>
          </w:p>
        </w:tc>
        <w:tc>
          <w:tcPr>
            <w:tcW w:w="3374" w:type="dxa"/>
          </w:tcPr>
          <w:p w14:paraId="0F4AAC57"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Povremeno kršenje pravila igre, nepoštivanje učitelja i njegovih zahtjeva</w:t>
            </w:r>
          </w:p>
        </w:tc>
        <w:tc>
          <w:tcPr>
            <w:tcW w:w="3799" w:type="dxa"/>
          </w:tcPr>
          <w:p w14:paraId="3EC2370F"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 aktivnost učenika, poštivanje pravila igre, poštivanje učitelja i njegovih zahtjeva, nošenje sportske opreme</w:t>
            </w:r>
          </w:p>
        </w:tc>
      </w:tr>
      <w:tr w:rsidR="002360F8" w:rsidRPr="002360F8" w14:paraId="17932AFA" w14:textId="77777777" w:rsidTr="002360F8">
        <w:trPr>
          <w:trHeight w:val="778"/>
        </w:trPr>
        <w:tc>
          <w:tcPr>
            <w:tcW w:w="1838" w:type="dxa"/>
            <w:gridSpan w:val="2"/>
            <w:shd w:val="clear" w:color="auto" w:fill="auto"/>
          </w:tcPr>
          <w:p w14:paraId="5EB5B450" w14:textId="77777777" w:rsidR="002360F8" w:rsidRPr="002360F8" w:rsidRDefault="002360F8" w:rsidP="006D5ECE">
            <w:pPr>
              <w:rPr>
                <w:rFonts w:asciiTheme="majorHAnsi" w:hAnsiTheme="majorHAnsi" w:cstheme="majorHAnsi"/>
                <w:b/>
                <w:sz w:val="24"/>
                <w:szCs w:val="24"/>
              </w:rPr>
            </w:pPr>
            <w:r w:rsidRPr="002360F8">
              <w:rPr>
                <w:rFonts w:asciiTheme="majorHAnsi" w:hAnsiTheme="majorHAnsi" w:cstheme="majorHAnsi"/>
                <w:b/>
                <w:sz w:val="24"/>
                <w:szCs w:val="24"/>
              </w:rPr>
              <w:t>Kriteriji zaključivanja</w:t>
            </w:r>
          </w:p>
        </w:tc>
        <w:tc>
          <w:tcPr>
            <w:tcW w:w="13098" w:type="dxa"/>
            <w:gridSpan w:val="4"/>
            <w:shd w:val="clear" w:color="auto" w:fill="auto"/>
          </w:tcPr>
          <w:p w14:paraId="7BD34B88" w14:textId="77777777" w:rsidR="002360F8" w:rsidRPr="002360F8" w:rsidRDefault="002360F8" w:rsidP="006D5ECE">
            <w:pPr>
              <w:tabs>
                <w:tab w:val="num" w:pos="497"/>
              </w:tabs>
              <w:spacing w:after="0" w:line="240" w:lineRule="auto"/>
              <w:jc w:val="both"/>
              <w:rPr>
                <w:rFonts w:asciiTheme="majorHAnsi" w:hAnsiTheme="majorHAnsi" w:cstheme="majorHAnsi"/>
                <w:sz w:val="24"/>
                <w:szCs w:val="24"/>
              </w:rPr>
            </w:pPr>
            <w:r w:rsidRPr="002360F8">
              <w:rPr>
                <w:rFonts w:asciiTheme="majorHAnsi" w:hAnsiTheme="majorHAnsi" w:cstheme="majorHAnsi"/>
                <w:sz w:val="24"/>
                <w:szCs w:val="24"/>
              </w:rPr>
              <w:t>Završna ocjena je odraz cjelogodišnjeg rada učenika, uvažavajući sve elemente i metode praćenja i provjeravanja,</w:t>
            </w:r>
          </w:p>
          <w:p w14:paraId="7405A4E0" w14:textId="77777777" w:rsidR="002360F8" w:rsidRPr="002360F8" w:rsidRDefault="002360F8" w:rsidP="006D5ECE">
            <w:pPr>
              <w:rPr>
                <w:rFonts w:asciiTheme="majorHAnsi" w:hAnsiTheme="majorHAnsi" w:cstheme="majorHAnsi"/>
                <w:sz w:val="24"/>
                <w:szCs w:val="24"/>
              </w:rPr>
            </w:pPr>
            <w:r w:rsidRPr="002360F8">
              <w:rPr>
                <w:rFonts w:asciiTheme="majorHAnsi" w:hAnsiTheme="majorHAnsi" w:cstheme="majorHAnsi"/>
                <w:sz w:val="24"/>
                <w:szCs w:val="24"/>
              </w:rPr>
              <w:t xml:space="preserve">najveći značaj u formiranju završne ocjene se pridaje motoričkim znanjima i odgojnim efektima rada, nešto manje motoričkim postignućima. </w:t>
            </w:r>
          </w:p>
        </w:tc>
      </w:tr>
    </w:tbl>
    <w:p w14:paraId="03E46734" w14:textId="77777777" w:rsidR="002360F8" w:rsidRDefault="002360F8" w:rsidP="002360F8"/>
    <w:p w14:paraId="3AE42F6B" w14:textId="77777777" w:rsidR="003A4A72" w:rsidRDefault="003A4A72" w:rsidP="008729CE">
      <w:pPr>
        <w:spacing w:after="0" w:line="240" w:lineRule="auto"/>
        <w:ind w:left="-426"/>
        <w:jc w:val="center"/>
        <w:rPr>
          <w:rFonts w:asciiTheme="majorHAnsi" w:eastAsia="Calibri" w:hAnsiTheme="majorHAnsi" w:cstheme="majorHAnsi"/>
          <w:b/>
          <w:sz w:val="28"/>
          <w:szCs w:val="28"/>
        </w:rPr>
      </w:pPr>
    </w:p>
    <w:p w14:paraId="2C73570F" w14:textId="77777777" w:rsidR="002360F8" w:rsidRDefault="002360F8" w:rsidP="008729CE">
      <w:pPr>
        <w:spacing w:after="0" w:line="240" w:lineRule="auto"/>
        <w:ind w:left="-426"/>
        <w:jc w:val="center"/>
        <w:rPr>
          <w:rFonts w:asciiTheme="majorHAnsi" w:eastAsia="Calibri" w:hAnsiTheme="majorHAnsi" w:cstheme="majorHAnsi"/>
          <w:b/>
          <w:sz w:val="28"/>
          <w:szCs w:val="28"/>
        </w:rPr>
      </w:pPr>
    </w:p>
    <w:p w14:paraId="22B87C35" w14:textId="77777777" w:rsidR="002360F8" w:rsidRDefault="002360F8" w:rsidP="008729CE">
      <w:pPr>
        <w:spacing w:after="0" w:line="240" w:lineRule="auto"/>
        <w:ind w:left="-426"/>
        <w:jc w:val="center"/>
        <w:rPr>
          <w:rFonts w:asciiTheme="majorHAnsi" w:eastAsia="Calibri" w:hAnsiTheme="majorHAnsi" w:cstheme="majorHAnsi"/>
          <w:b/>
          <w:sz w:val="28"/>
          <w:szCs w:val="28"/>
        </w:rPr>
      </w:pPr>
    </w:p>
    <w:bookmarkEnd w:id="0"/>
    <w:bookmarkEnd w:id="1"/>
    <w:bookmarkEnd w:id="2"/>
    <w:p w14:paraId="7C486398" w14:textId="2A992EDC" w:rsidR="00AD2AF1" w:rsidRPr="003A4A72" w:rsidRDefault="00AD2AF1" w:rsidP="007A19BC">
      <w:pPr>
        <w:rPr>
          <w:rFonts w:asciiTheme="majorHAnsi" w:hAnsiTheme="majorHAnsi" w:cstheme="majorHAnsi"/>
          <w:b/>
          <w:bCs/>
        </w:rPr>
      </w:pP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rPr>
        <w:tab/>
      </w:r>
      <w:r w:rsidRPr="003A4A72">
        <w:rPr>
          <w:rFonts w:asciiTheme="majorHAnsi" w:hAnsiTheme="majorHAnsi" w:cstheme="majorHAnsi"/>
          <w:b/>
          <w:bCs/>
        </w:rPr>
        <w:t>Planirala: SUZANA BAKSA</w:t>
      </w:r>
    </w:p>
    <w:sectPr w:rsidR="00AD2AF1" w:rsidRPr="003A4A72" w:rsidSect="0082021A">
      <w:headerReference w:type="default" r:id="rId11"/>
      <w:pgSz w:w="16838" w:h="11906" w:orient="landscape"/>
      <w:pgMar w:top="709" w:right="1417"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16F7" w14:textId="77777777" w:rsidR="003B493C" w:rsidRDefault="003B493C" w:rsidP="0082021A">
      <w:pPr>
        <w:spacing w:after="0" w:line="240" w:lineRule="auto"/>
      </w:pPr>
      <w:r>
        <w:separator/>
      </w:r>
    </w:p>
  </w:endnote>
  <w:endnote w:type="continuationSeparator" w:id="0">
    <w:p w14:paraId="0F0EF816" w14:textId="77777777" w:rsidR="003B493C" w:rsidRDefault="003B493C" w:rsidP="0082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ECEB" w14:textId="77777777" w:rsidR="003B493C" w:rsidRDefault="003B493C" w:rsidP="0082021A">
      <w:pPr>
        <w:spacing w:after="0" w:line="240" w:lineRule="auto"/>
      </w:pPr>
      <w:r>
        <w:separator/>
      </w:r>
    </w:p>
  </w:footnote>
  <w:footnote w:type="continuationSeparator" w:id="0">
    <w:p w14:paraId="376A868F" w14:textId="77777777" w:rsidR="003B493C" w:rsidRDefault="003B493C" w:rsidP="0082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8F9E" w14:textId="77777777" w:rsidR="0082021A" w:rsidRDefault="0082021A">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CE"/>
    <w:rsid w:val="00066234"/>
    <w:rsid w:val="000E486F"/>
    <w:rsid w:val="0010134C"/>
    <w:rsid w:val="001511AC"/>
    <w:rsid w:val="002360F8"/>
    <w:rsid w:val="00247866"/>
    <w:rsid w:val="00302120"/>
    <w:rsid w:val="0032612C"/>
    <w:rsid w:val="003437C3"/>
    <w:rsid w:val="00393DDB"/>
    <w:rsid w:val="003A4A72"/>
    <w:rsid w:val="003B493C"/>
    <w:rsid w:val="004534DD"/>
    <w:rsid w:val="00463571"/>
    <w:rsid w:val="004B12C4"/>
    <w:rsid w:val="0050055A"/>
    <w:rsid w:val="0051563E"/>
    <w:rsid w:val="00650CB7"/>
    <w:rsid w:val="00684368"/>
    <w:rsid w:val="006D1E46"/>
    <w:rsid w:val="007123B3"/>
    <w:rsid w:val="00751BB5"/>
    <w:rsid w:val="007A19BC"/>
    <w:rsid w:val="0082021A"/>
    <w:rsid w:val="008729CE"/>
    <w:rsid w:val="008B3E90"/>
    <w:rsid w:val="008F7C9C"/>
    <w:rsid w:val="009003A2"/>
    <w:rsid w:val="00934D2C"/>
    <w:rsid w:val="00943B08"/>
    <w:rsid w:val="009457B0"/>
    <w:rsid w:val="00A20E88"/>
    <w:rsid w:val="00A67A5D"/>
    <w:rsid w:val="00A732AE"/>
    <w:rsid w:val="00AD2AF1"/>
    <w:rsid w:val="00B73692"/>
    <w:rsid w:val="00BE1CD0"/>
    <w:rsid w:val="00C01636"/>
    <w:rsid w:val="00C061F5"/>
    <w:rsid w:val="00C153DA"/>
    <w:rsid w:val="00C340AF"/>
    <w:rsid w:val="00C96FA1"/>
    <w:rsid w:val="00D23F7D"/>
    <w:rsid w:val="00DA755A"/>
    <w:rsid w:val="00DF4358"/>
    <w:rsid w:val="00E318C2"/>
    <w:rsid w:val="00EB7D0F"/>
    <w:rsid w:val="00F81917"/>
    <w:rsid w:val="00FA7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781E"/>
  <w15:chartTrackingRefBased/>
  <w15:docId w15:val="{C9D9856B-1177-4083-B868-8BF1802F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3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202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021A"/>
  </w:style>
  <w:style w:type="paragraph" w:styleId="Podnoje">
    <w:name w:val="footer"/>
    <w:basedOn w:val="Normal"/>
    <w:link w:val="PodnojeChar"/>
    <w:uiPriority w:val="99"/>
    <w:unhideWhenUsed/>
    <w:rsid w:val="008202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021A"/>
  </w:style>
  <w:style w:type="paragraph" w:customStyle="1" w:styleId="Default">
    <w:name w:val="Default"/>
    <w:rsid w:val="009003A2"/>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normaltextrun">
    <w:name w:val="normaltextrun"/>
    <w:basedOn w:val="Zadanifontodlomka"/>
    <w:rsid w:val="0023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069">
      <w:bodyDiv w:val="1"/>
      <w:marLeft w:val="0"/>
      <w:marRight w:val="0"/>
      <w:marTop w:val="0"/>
      <w:marBottom w:val="0"/>
      <w:divBdr>
        <w:top w:val="none" w:sz="0" w:space="0" w:color="auto"/>
        <w:left w:val="none" w:sz="0" w:space="0" w:color="auto"/>
        <w:bottom w:val="none" w:sz="0" w:space="0" w:color="auto"/>
        <w:right w:val="none" w:sz="0" w:space="0" w:color="auto"/>
      </w:divBdr>
    </w:div>
    <w:div w:id="101657374">
      <w:bodyDiv w:val="1"/>
      <w:marLeft w:val="0"/>
      <w:marRight w:val="0"/>
      <w:marTop w:val="0"/>
      <w:marBottom w:val="0"/>
      <w:divBdr>
        <w:top w:val="none" w:sz="0" w:space="0" w:color="auto"/>
        <w:left w:val="none" w:sz="0" w:space="0" w:color="auto"/>
        <w:bottom w:val="none" w:sz="0" w:space="0" w:color="auto"/>
        <w:right w:val="none" w:sz="0" w:space="0" w:color="auto"/>
      </w:divBdr>
    </w:div>
    <w:div w:id="206643404">
      <w:bodyDiv w:val="1"/>
      <w:marLeft w:val="0"/>
      <w:marRight w:val="0"/>
      <w:marTop w:val="0"/>
      <w:marBottom w:val="0"/>
      <w:divBdr>
        <w:top w:val="none" w:sz="0" w:space="0" w:color="auto"/>
        <w:left w:val="none" w:sz="0" w:space="0" w:color="auto"/>
        <w:bottom w:val="none" w:sz="0" w:space="0" w:color="auto"/>
        <w:right w:val="none" w:sz="0" w:space="0" w:color="auto"/>
      </w:divBdr>
    </w:div>
    <w:div w:id="351152149">
      <w:bodyDiv w:val="1"/>
      <w:marLeft w:val="0"/>
      <w:marRight w:val="0"/>
      <w:marTop w:val="0"/>
      <w:marBottom w:val="0"/>
      <w:divBdr>
        <w:top w:val="none" w:sz="0" w:space="0" w:color="auto"/>
        <w:left w:val="none" w:sz="0" w:space="0" w:color="auto"/>
        <w:bottom w:val="none" w:sz="0" w:space="0" w:color="auto"/>
        <w:right w:val="none" w:sz="0" w:space="0" w:color="auto"/>
      </w:divBdr>
    </w:div>
    <w:div w:id="351222780">
      <w:bodyDiv w:val="1"/>
      <w:marLeft w:val="0"/>
      <w:marRight w:val="0"/>
      <w:marTop w:val="0"/>
      <w:marBottom w:val="0"/>
      <w:divBdr>
        <w:top w:val="none" w:sz="0" w:space="0" w:color="auto"/>
        <w:left w:val="none" w:sz="0" w:space="0" w:color="auto"/>
        <w:bottom w:val="none" w:sz="0" w:space="0" w:color="auto"/>
        <w:right w:val="none" w:sz="0" w:space="0" w:color="auto"/>
      </w:divBdr>
    </w:div>
    <w:div w:id="378823581">
      <w:bodyDiv w:val="1"/>
      <w:marLeft w:val="0"/>
      <w:marRight w:val="0"/>
      <w:marTop w:val="0"/>
      <w:marBottom w:val="0"/>
      <w:divBdr>
        <w:top w:val="none" w:sz="0" w:space="0" w:color="auto"/>
        <w:left w:val="none" w:sz="0" w:space="0" w:color="auto"/>
        <w:bottom w:val="none" w:sz="0" w:space="0" w:color="auto"/>
        <w:right w:val="none" w:sz="0" w:space="0" w:color="auto"/>
      </w:divBdr>
    </w:div>
    <w:div w:id="400759518">
      <w:bodyDiv w:val="1"/>
      <w:marLeft w:val="0"/>
      <w:marRight w:val="0"/>
      <w:marTop w:val="0"/>
      <w:marBottom w:val="0"/>
      <w:divBdr>
        <w:top w:val="none" w:sz="0" w:space="0" w:color="auto"/>
        <w:left w:val="none" w:sz="0" w:space="0" w:color="auto"/>
        <w:bottom w:val="none" w:sz="0" w:space="0" w:color="auto"/>
        <w:right w:val="none" w:sz="0" w:space="0" w:color="auto"/>
      </w:divBdr>
    </w:div>
    <w:div w:id="413403654">
      <w:bodyDiv w:val="1"/>
      <w:marLeft w:val="0"/>
      <w:marRight w:val="0"/>
      <w:marTop w:val="0"/>
      <w:marBottom w:val="0"/>
      <w:divBdr>
        <w:top w:val="none" w:sz="0" w:space="0" w:color="auto"/>
        <w:left w:val="none" w:sz="0" w:space="0" w:color="auto"/>
        <w:bottom w:val="none" w:sz="0" w:space="0" w:color="auto"/>
        <w:right w:val="none" w:sz="0" w:space="0" w:color="auto"/>
      </w:divBdr>
    </w:div>
    <w:div w:id="555311441">
      <w:bodyDiv w:val="1"/>
      <w:marLeft w:val="0"/>
      <w:marRight w:val="0"/>
      <w:marTop w:val="0"/>
      <w:marBottom w:val="0"/>
      <w:divBdr>
        <w:top w:val="none" w:sz="0" w:space="0" w:color="auto"/>
        <w:left w:val="none" w:sz="0" w:space="0" w:color="auto"/>
        <w:bottom w:val="none" w:sz="0" w:space="0" w:color="auto"/>
        <w:right w:val="none" w:sz="0" w:space="0" w:color="auto"/>
      </w:divBdr>
    </w:div>
    <w:div w:id="648292824">
      <w:bodyDiv w:val="1"/>
      <w:marLeft w:val="0"/>
      <w:marRight w:val="0"/>
      <w:marTop w:val="0"/>
      <w:marBottom w:val="0"/>
      <w:divBdr>
        <w:top w:val="none" w:sz="0" w:space="0" w:color="auto"/>
        <w:left w:val="none" w:sz="0" w:space="0" w:color="auto"/>
        <w:bottom w:val="none" w:sz="0" w:space="0" w:color="auto"/>
        <w:right w:val="none" w:sz="0" w:space="0" w:color="auto"/>
      </w:divBdr>
    </w:div>
    <w:div w:id="652027176">
      <w:bodyDiv w:val="1"/>
      <w:marLeft w:val="0"/>
      <w:marRight w:val="0"/>
      <w:marTop w:val="0"/>
      <w:marBottom w:val="0"/>
      <w:divBdr>
        <w:top w:val="none" w:sz="0" w:space="0" w:color="auto"/>
        <w:left w:val="none" w:sz="0" w:space="0" w:color="auto"/>
        <w:bottom w:val="none" w:sz="0" w:space="0" w:color="auto"/>
        <w:right w:val="none" w:sz="0" w:space="0" w:color="auto"/>
      </w:divBdr>
    </w:div>
    <w:div w:id="747266729">
      <w:bodyDiv w:val="1"/>
      <w:marLeft w:val="0"/>
      <w:marRight w:val="0"/>
      <w:marTop w:val="0"/>
      <w:marBottom w:val="0"/>
      <w:divBdr>
        <w:top w:val="none" w:sz="0" w:space="0" w:color="auto"/>
        <w:left w:val="none" w:sz="0" w:space="0" w:color="auto"/>
        <w:bottom w:val="none" w:sz="0" w:space="0" w:color="auto"/>
        <w:right w:val="none" w:sz="0" w:space="0" w:color="auto"/>
      </w:divBdr>
    </w:div>
    <w:div w:id="793790751">
      <w:bodyDiv w:val="1"/>
      <w:marLeft w:val="0"/>
      <w:marRight w:val="0"/>
      <w:marTop w:val="0"/>
      <w:marBottom w:val="0"/>
      <w:divBdr>
        <w:top w:val="none" w:sz="0" w:space="0" w:color="auto"/>
        <w:left w:val="none" w:sz="0" w:space="0" w:color="auto"/>
        <w:bottom w:val="none" w:sz="0" w:space="0" w:color="auto"/>
        <w:right w:val="none" w:sz="0" w:space="0" w:color="auto"/>
      </w:divBdr>
    </w:div>
    <w:div w:id="824854400">
      <w:bodyDiv w:val="1"/>
      <w:marLeft w:val="0"/>
      <w:marRight w:val="0"/>
      <w:marTop w:val="0"/>
      <w:marBottom w:val="0"/>
      <w:divBdr>
        <w:top w:val="none" w:sz="0" w:space="0" w:color="auto"/>
        <w:left w:val="none" w:sz="0" w:space="0" w:color="auto"/>
        <w:bottom w:val="none" w:sz="0" w:space="0" w:color="auto"/>
        <w:right w:val="none" w:sz="0" w:space="0" w:color="auto"/>
      </w:divBdr>
    </w:div>
    <w:div w:id="1179779924">
      <w:bodyDiv w:val="1"/>
      <w:marLeft w:val="0"/>
      <w:marRight w:val="0"/>
      <w:marTop w:val="0"/>
      <w:marBottom w:val="0"/>
      <w:divBdr>
        <w:top w:val="none" w:sz="0" w:space="0" w:color="auto"/>
        <w:left w:val="none" w:sz="0" w:space="0" w:color="auto"/>
        <w:bottom w:val="none" w:sz="0" w:space="0" w:color="auto"/>
        <w:right w:val="none" w:sz="0" w:space="0" w:color="auto"/>
      </w:divBdr>
    </w:div>
    <w:div w:id="1212037122">
      <w:bodyDiv w:val="1"/>
      <w:marLeft w:val="0"/>
      <w:marRight w:val="0"/>
      <w:marTop w:val="0"/>
      <w:marBottom w:val="0"/>
      <w:divBdr>
        <w:top w:val="none" w:sz="0" w:space="0" w:color="auto"/>
        <w:left w:val="none" w:sz="0" w:space="0" w:color="auto"/>
        <w:bottom w:val="none" w:sz="0" w:space="0" w:color="auto"/>
        <w:right w:val="none" w:sz="0" w:space="0" w:color="auto"/>
      </w:divBdr>
    </w:div>
    <w:div w:id="1285381890">
      <w:bodyDiv w:val="1"/>
      <w:marLeft w:val="0"/>
      <w:marRight w:val="0"/>
      <w:marTop w:val="0"/>
      <w:marBottom w:val="0"/>
      <w:divBdr>
        <w:top w:val="none" w:sz="0" w:space="0" w:color="auto"/>
        <w:left w:val="none" w:sz="0" w:space="0" w:color="auto"/>
        <w:bottom w:val="none" w:sz="0" w:space="0" w:color="auto"/>
        <w:right w:val="none" w:sz="0" w:space="0" w:color="auto"/>
      </w:divBdr>
    </w:div>
    <w:div w:id="1295329458">
      <w:bodyDiv w:val="1"/>
      <w:marLeft w:val="0"/>
      <w:marRight w:val="0"/>
      <w:marTop w:val="0"/>
      <w:marBottom w:val="0"/>
      <w:divBdr>
        <w:top w:val="none" w:sz="0" w:space="0" w:color="auto"/>
        <w:left w:val="none" w:sz="0" w:space="0" w:color="auto"/>
        <w:bottom w:val="none" w:sz="0" w:space="0" w:color="auto"/>
        <w:right w:val="none" w:sz="0" w:space="0" w:color="auto"/>
      </w:divBdr>
    </w:div>
    <w:div w:id="1362055306">
      <w:bodyDiv w:val="1"/>
      <w:marLeft w:val="0"/>
      <w:marRight w:val="0"/>
      <w:marTop w:val="0"/>
      <w:marBottom w:val="0"/>
      <w:divBdr>
        <w:top w:val="none" w:sz="0" w:space="0" w:color="auto"/>
        <w:left w:val="none" w:sz="0" w:space="0" w:color="auto"/>
        <w:bottom w:val="none" w:sz="0" w:space="0" w:color="auto"/>
        <w:right w:val="none" w:sz="0" w:space="0" w:color="auto"/>
      </w:divBdr>
    </w:div>
    <w:div w:id="1463770138">
      <w:bodyDiv w:val="1"/>
      <w:marLeft w:val="0"/>
      <w:marRight w:val="0"/>
      <w:marTop w:val="0"/>
      <w:marBottom w:val="0"/>
      <w:divBdr>
        <w:top w:val="none" w:sz="0" w:space="0" w:color="auto"/>
        <w:left w:val="none" w:sz="0" w:space="0" w:color="auto"/>
        <w:bottom w:val="none" w:sz="0" w:space="0" w:color="auto"/>
        <w:right w:val="none" w:sz="0" w:space="0" w:color="auto"/>
      </w:divBdr>
    </w:div>
    <w:div w:id="1565681834">
      <w:bodyDiv w:val="1"/>
      <w:marLeft w:val="0"/>
      <w:marRight w:val="0"/>
      <w:marTop w:val="0"/>
      <w:marBottom w:val="0"/>
      <w:divBdr>
        <w:top w:val="none" w:sz="0" w:space="0" w:color="auto"/>
        <w:left w:val="none" w:sz="0" w:space="0" w:color="auto"/>
        <w:bottom w:val="none" w:sz="0" w:space="0" w:color="auto"/>
        <w:right w:val="none" w:sz="0" w:space="0" w:color="auto"/>
      </w:divBdr>
    </w:div>
    <w:div w:id="1623807890">
      <w:bodyDiv w:val="1"/>
      <w:marLeft w:val="0"/>
      <w:marRight w:val="0"/>
      <w:marTop w:val="0"/>
      <w:marBottom w:val="0"/>
      <w:divBdr>
        <w:top w:val="none" w:sz="0" w:space="0" w:color="auto"/>
        <w:left w:val="none" w:sz="0" w:space="0" w:color="auto"/>
        <w:bottom w:val="none" w:sz="0" w:space="0" w:color="auto"/>
        <w:right w:val="none" w:sz="0" w:space="0" w:color="auto"/>
      </w:divBdr>
    </w:div>
    <w:div w:id="1664047392">
      <w:bodyDiv w:val="1"/>
      <w:marLeft w:val="0"/>
      <w:marRight w:val="0"/>
      <w:marTop w:val="0"/>
      <w:marBottom w:val="0"/>
      <w:divBdr>
        <w:top w:val="none" w:sz="0" w:space="0" w:color="auto"/>
        <w:left w:val="none" w:sz="0" w:space="0" w:color="auto"/>
        <w:bottom w:val="none" w:sz="0" w:space="0" w:color="auto"/>
        <w:right w:val="none" w:sz="0" w:space="0" w:color="auto"/>
      </w:divBdr>
    </w:div>
    <w:div w:id="1764917190">
      <w:bodyDiv w:val="1"/>
      <w:marLeft w:val="0"/>
      <w:marRight w:val="0"/>
      <w:marTop w:val="0"/>
      <w:marBottom w:val="0"/>
      <w:divBdr>
        <w:top w:val="none" w:sz="0" w:space="0" w:color="auto"/>
        <w:left w:val="none" w:sz="0" w:space="0" w:color="auto"/>
        <w:bottom w:val="none" w:sz="0" w:space="0" w:color="auto"/>
        <w:right w:val="none" w:sz="0" w:space="0" w:color="auto"/>
      </w:divBdr>
    </w:div>
    <w:div w:id="1789201049">
      <w:bodyDiv w:val="1"/>
      <w:marLeft w:val="0"/>
      <w:marRight w:val="0"/>
      <w:marTop w:val="0"/>
      <w:marBottom w:val="0"/>
      <w:divBdr>
        <w:top w:val="none" w:sz="0" w:space="0" w:color="auto"/>
        <w:left w:val="none" w:sz="0" w:space="0" w:color="auto"/>
        <w:bottom w:val="none" w:sz="0" w:space="0" w:color="auto"/>
        <w:right w:val="none" w:sz="0" w:space="0" w:color="auto"/>
      </w:divBdr>
    </w:div>
    <w:div w:id="1847791976">
      <w:bodyDiv w:val="1"/>
      <w:marLeft w:val="0"/>
      <w:marRight w:val="0"/>
      <w:marTop w:val="0"/>
      <w:marBottom w:val="0"/>
      <w:divBdr>
        <w:top w:val="none" w:sz="0" w:space="0" w:color="auto"/>
        <w:left w:val="none" w:sz="0" w:space="0" w:color="auto"/>
        <w:bottom w:val="none" w:sz="0" w:space="0" w:color="auto"/>
        <w:right w:val="none" w:sz="0" w:space="0" w:color="auto"/>
      </w:divBdr>
    </w:div>
    <w:div w:id="1899778958">
      <w:bodyDiv w:val="1"/>
      <w:marLeft w:val="0"/>
      <w:marRight w:val="0"/>
      <w:marTop w:val="0"/>
      <w:marBottom w:val="0"/>
      <w:divBdr>
        <w:top w:val="none" w:sz="0" w:space="0" w:color="auto"/>
        <w:left w:val="none" w:sz="0" w:space="0" w:color="auto"/>
        <w:bottom w:val="none" w:sz="0" w:space="0" w:color="auto"/>
        <w:right w:val="none" w:sz="0" w:space="0" w:color="auto"/>
      </w:divBdr>
    </w:div>
    <w:div w:id="1931036166">
      <w:bodyDiv w:val="1"/>
      <w:marLeft w:val="0"/>
      <w:marRight w:val="0"/>
      <w:marTop w:val="0"/>
      <w:marBottom w:val="0"/>
      <w:divBdr>
        <w:top w:val="none" w:sz="0" w:space="0" w:color="auto"/>
        <w:left w:val="none" w:sz="0" w:space="0" w:color="auto"/>
        <w:bottom w:val="none" w:sz="0" w:space="0" w:color="auto"/>
        <w:right w:val="none" w:sz="0" w:space="0" w:color="auto"/>
      </w:divBdr>
    </w:div>
    <w:div w:id="1946185776">
      <w:bodyDiv w:val="1"/>
      <w:marLeft w:val="0"/>
      <w:marRight w:val="0"/>
      <w:marTop w:val="0"/>
      <w:marBottom w:val="0"/>
      <w:divBdr>
        <w:top w:val="none" w:sz="0" w:space="0" w:color="auto"/>
        <w:left w:val="none" w:sz="0" w:space="0" w:color="auto"/>
        <w:bottom w:val="none" w:sz="0" w:space="0" w:color="auto"/>
        <w:right w:val="none" w:sz="0" w:space="0" w:color="auto"/>
      </w:divBdr>
    </w:div>
    <w:div w:id="20950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1F09-CE2A-4718-BD71-4555E834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2266</Words>
  <Characters>12918</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Baksa</dc:creator>
  <cp:keywords/>
  <dc:description/>
  <cp:lastModifiedBy>Suzana Baksa</cp:lastModifiedBy>
  <cp:revision>2</cp:revision>
  <dcterms:created xsi:type="dcterms:W3CDTF">2023-07-13T09:35:00Z</dcterms:created>
  <dcterms:modified xsi:type="dcterms:W3CDTF">2023-07-13T09:35:00Z</dcterms:modified>
</cp:coreProperties>
</file>