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40CE" w14:textId="65982A53" w:rsidR="00DC4AE4" w:rsidRDefault="00DC4AE4" w:rsidP="00DC4AE4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LISTOPAD</w:t>
      </w:r>
    </w:p>
    <w:p w14:paraId="00B3D6BD" w14:textId="77777777" w:rsidR="00DC4AE4" w:rsidRDefault="00DC4AE4" w:rsidP="00DC4AE4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0E41B11C" w14:textId="77777777" w:rsidR="00DC4AE4" w:rsidRDefault="00DC4AE4" w:rsidP="00DC4AE4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0934253E" w14:textId="77777777" w:rsidR="00DC4AE4" w:rsidRDefault="00DC4AE4" w:rsidP="00DC4AE4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30855EA1" w14:textId="77777777" w:rsidR="00DC4AE4" w:rsidRDefault="00DC4AE4" w:rsidP="00DC4AE4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78C10EF" w14:textId="77777777" w:rsidR="00DC4AE4" w:rsidRPr="00EF5DD5" w:rsidRDefault="00DC4AE4" w:rsidP="00DC4AE4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5DD5">
        <w:rPr>
          <w:rFonts w:asciiTheme="minorHAnsi" w:hAnsiTheme="minorHAnsi" w:cstheme="minorHAnsi"/>
          <w:b/>
          <w:sz w:val="32"/>
          <w:szCs w:val="32"/>
        </w:rPr>
        <w:t>HRVATSKI JEZIK</w:t>
      </w:r>
    </w:p>
    <w:tbl>
      <w:tblPr>
        <w:tblW w:w="1389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134"/>
        <w:gridCol w:w="2835"/>
        <w:gridCol w:w="3827"/>
        <w:gridCol w:w="2693"/>
      </w:tblGrid>
      <w:tr w:rsidR="00DC4AE4" w:rsidRPr="00DC4AE4" w14:paraId="4E4B47CB" w14:textId="77777777" w:rsidTr="002E00F1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74ABE35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br w:type="page"/>
              <w:t>MJESEC</w:t>
            </w:r>
          </w:p>
          <w:p w14:paraId="196FCB2D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BROJ SATI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419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2BC35B" w14:textId="77777777" w:rsidR="00DC4AE4" w:rsidRPr="00DC4AE4" w:rsidRDefault="00DC4AE4" w:rsidP="00DC4AE4">
            <w:pPr>
              <w:spacing w:line="256" w:lineRule="auto"/>
              <w:ind w:left="113" w:right="113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513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F4E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5665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DC4AE4" w:rsidRPr="00DC4AE4" w14:paraId="54E3ED69" w14:textId="77777777" w:rsidTr="002E00F1">
        <w:trPr>
          <w:cantSplit/>
          <w:trHeight w:val="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0E0E30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LISTOPAD</w:t>
            </w:r>
          </w:p>
          <w:p w14:paraId="6B43204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20</w:t>
            </w:r>
            <w:r w:rsidRPr="00DC4AE4">
              <w:rPr>
                <w:rFonts w:cstheme="minorHAnsi"/>
                <w:b/>
                <w:color w:val="FF0000"/>
              </w:rPr>
              <w:t xml:space="preserve"> </w:t>
            </w:r>
            <w:r w:rsidRPr="00DC4AE4">
              <w:rPr>
                <w:rFonts w:cstheme="minorHAnsi"/>
                <w:b/>
              </w:rPr>
              <w:t>SATI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1426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B81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2738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84C2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D23A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42922D8C" w14:textId="77777777" w:rsidTr="002E00F1">
        <w:trPr>
          <w:trHeight w:val="110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7B62D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1. </w:t>
            </w:r>
          </w:p>
          <w:p w14:paraId="73B4BECD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(21.)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B23C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KRAVA SA ZELENIM OČIMA, Luko Paljetak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AA9A11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31C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B.3.2. </w:t>
            </w:r>
            <w:r w:rsidRPr="00DC4AE4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651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uočava ritam, rimu i usporedbu u poeziji za djecu</w:t>
            </w:r>
          </w:p>
          <w:p w14:paraId="2D96B34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uočava ponavljanja u stihu, strofi ili pjesmi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886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uku A.2.3. </w:t>
            </w:r>
            <w:proofErr w:type="spellStart"/>
            <w:r w:rsidRPr="00DC4AE4">
              <w:rPr>
                <w:rFonts w:cstheme="minorHAnsi"/>
                <w:lang w:val="en-US"/>
              </w:rPr>
              <w:t>Učenik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DC4AE4">
              <w:rPr>
                <w:rFonts w:cstheme="minorHAnsi"/>
                <w:lang w:val="en-US"/>
              </w:rPr>
              <w:t>koristi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kreativnošću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DC4AE4">
              <w:rPr>
                <w:rFonts w:cstheme="minorHAnsi"/>
                <w:lang w:val="en-US"/>
              </w:rPr>
              <w:t>oblikovanje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svojih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ideja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pristupa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rješavanju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problema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0A4635FF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B.2.4. </w:t>
            </w:r>
            <w:proofErr w:type="spellStart"/>
            <w:r w:rsidRPr="00DC4AE4">
              <w:rPr>
                <w:rFonts w:cstheme="minorHAnsi"/>
                <w:lang w:val="en-US"/>
              </w:rPr>
              <w:t>Suradnički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radi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C4AE4">
              <w:rPr>
                <w:rFonts w:cstheme="minorHAnsi"/>
                <w:lang w:val="en-US"/>
              </w:rPr>
              <w:t>timu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17AE04FC" w14:textId="77777777" w:rsidTr="002E00F1">
        <w:trPr>
          <w:trHeight w:val="9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A3500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4121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CF59D7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788F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A.3.4. </w:t>
            </w:r>
            <w:r w:rsidRPr="00DC4AE4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A53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DC4AE4">
              <w:rPr>
                <w:rFonts w:cstheme="minorHAnsi"/>
                <w:bCs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3F31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C4AE4" w:rsidRPr="00DC4AE4" w14:paraId="4D15C3D1" w14:textId="77777777" w:rsidTr="002E00F1">
        <w:trPr>
          <w:trHeight w:val="13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01E44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2. </w:t>
            </w:r>
          </w:p>
          <w:p w14:paraId="059F627F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(22.)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486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SVAKI KRAJ NEKOMU JE ZAVIČAJ, Josip </w:t>
            </w:r>
            <w:proofErr w:type="spellStart"/>
            <w:r w:rsidRPr="00DC4AE4">
              <w:rPr>
                <w:rFonts w:cstheme="minorHAnsi"/>
                <w:b/>
              </w:rPr>
              <w:t>Prudeus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F15078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E16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A.3.6. </w:t>
            </w:r>
            <w:r w:rsidRPr="00DC4AE4">
              <w:rPr>
                <w:rFonts w:cstheme="minorHAnsi"/>
              </w:rPr>
              <w:t>Učenik razlikuje uporabu zavičajnoga govora i hrvatskoga standardnog jezika s obzirom na komunikacijsku situaciju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BF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DC4AE4">
              <w:rPr>
                <w:rFonts w:cstheme="minorHAnsi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4DE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C.2.4. </w:t>
            </w:r>
            <w:proofErr w:type="spellStart"/>
            <w:r w:rsidRPr="00DC4AE4">
              <w:rPr>
                <w:rFonts w:cstheme="minorHAnsi"/>
                <w:lang w:val="en-US"/>
              </w:rPr>
              <w:t>Razvija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kulturni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nacionalni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identitet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zajedništvom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pripadnošću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skupini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591C83D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lastRenderedPageBreak/>
              <w:t>uku B.2.1.</w:t>
            </w:r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Uz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podršku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učitelja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učenik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određuje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ciljeve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DC4AE4">
              <w:rPr>
                <w:rFonts w:cstheme="minorHAnsi"/>
                <w:lang w:val="en-US"/>
              </w:rPr>
              <w:t>odabire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pristup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te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planira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učenje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35F9D965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eastAsia="hr-HR"/>
              </w:rPr>
              <w:t>odr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eastAsia="hr-HR"/>
              </w:rPr>
              <w:t xml:space="preserve"> C.2.1.</w:t>
            </w:r>
            <w:r w:rsidRPr="00DC4AE4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</w:tr>
      <w:tr w:rsidR="00DC4AE4" w:rsidRPr="00DC4AE4" w14:paraId="3773C5B2" w14:textId="77777777" w:rsidTr="002E00F1">
        <w:trPr>
          <w:trHeight w:val="1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0617B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C6A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D73E27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223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B.3.2. </w:t>
            </w:r>
            <w:r w:rsidRPr="00DC4AE4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FC0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i izdvaja temu književnoga teksta</w:t>
            </w:r>
          </w:p>
          <w:p w14:paraId="2D05A24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uočava ritam, rimu i usporedbu u poeziji za djecu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B8C9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C4AE4" w:rsidRPr="00DC4AE4" w14:paraId="1F235F0E" w14:textId="77777777" w:rsidTr="002E00F1">
        <w:trPr>
          <w:trHeight w:val="6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740CD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53E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8581AF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FC5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B.3.4. </w:t>
            </w:r>
            <w:r w:rsidRPr="00DC4AE4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EFC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istražuje, eksperimentira i slobodno radi na temi koja mu je bliska</w:t>
            </w:r>
          </w:p>
          <w:p w14:paraId="5F13167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61D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C4AE4" w:rsidRPr="00DC4AE4" w14:paraId="6ACAB4C5" w14:textId="77777777" w:rsidTr="002E00F1">
        <w:trPr>
          <w:cantSplit/>
          <w:trHeight w:val="1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26FE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3. </w:t>
            </w:r>
          </w:p>
          <w:p w14:paraId="178CE11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(23.)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05B5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>Oblikovanje kraćeg sastavka: Rijeka mojeg zavičaja – pisana vježba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D8A10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A2A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A.3.4. </w:t>
            </w:r>
            <w:r w:rsidRPr="00DC4AE4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44E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DC4AE4">
              <w:rPr>
                <w:rFonts w:cstheme="minorHAnsi"/>
                <w:bCs/>
              </w:rPr>
              <w:t>– istražuje, eksperimentira i slobodno radi na temi koja mu je bliska</w:t>
            </w:r>
          </w:p>
          <w:p w14:paraId="0886100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DC4AE4">
              <w:rPr>
                <w:rFonts w:cstheme="minorHAnsi"/>
                <w:bCs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14:paraId="1A21F30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  <w:bCs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16A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>uku A.2.3.</w:t>
            </w:r>
          </w:p>
          <w:p w14:paraId="3795BB5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proofErr w:type="spellStart"/>
            <w:r w:rsidRPr="00DC4AE4">
              <w:rPr>
                <w:rFonts w:cstheme="minorHAnsi"/>
                <w:lang w:val="en-US"/>
              </w:rPr>
              <w:t>Učenik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DC4AE4">
              <w:rPr>
                <w:rFonts w:cstheme="minorHAnsi"/>
                <w:lang w:val="en-US"/>
              </w:rPr>
              <w:t>koristi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kreativnošću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DC4AE4">
              <w:rPr>
                <w:rFonts w:cstheme="minorHAnsi"/>
                <w:lang w:val="en-US"/>
              </w:rPr>
              <w:t>oblikovanje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svojih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ideja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pristupa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rješavanju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problema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0641CF8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B.2.4.</w:t>
            </w:r>
          </w:p>
          <w:p w14:paraId="25C43C3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proofErr w:type="spellStart"/>
            <w:r w:rsidRPr="00DC4AE4">
              <w:rPr>
                <w:rFonts w:cstheme="minorHAnsi"/>
                <w:lang w:val="en-US"/>
              </w:rPr>
              <w:t>Suradnički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radi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</w:p>
          <w:p w14:paraId="7447350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lang w:val="en-US"/>
              </w:rPr>
              <w:t xml:space="preserve">u </w:t>
            </w:r>
            <w:proofErr w:type="spellStart"/>
            <w:r w:rsidRPr="00DC4AE4">
              <w:rPr>
                <w:rFonts w:cstheme="minorHAnsi"/>
                <w:lang w:val="en-US"/>
              </w:rPr>
              <w:t>timu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27AB0845" w14:textId="77777777" w:rsidTr="002E00F1">
        <w:trPr>
          <w:cantSplit/>
          <w:trHeight w:val="15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D86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lastRenderedPageBreak/>
              <w:t xml:space="preserve">4. </w:t>
            </w:r>
          </w:p>
          <w:p w14:paraId="12CB1A5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(24.)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72D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  <w:bCs/>
              </w:rPr>
              <w:t>IMENA ULICA I TRGOVA</w:t>
            </w:r>
            <w:r w:rsidRPr="00DC4AE4">
              <w:rPr>
                <w:rFonts w:cstheme="minorHAnsi"/>
                <w:b/>
              </w:rPr>
              <w:t xml:space="preserve"> (veliko početno slovo)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EC4F2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F80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A.3.4. </w:t>
            </w:r>
            <w:r w:rsidRPr="00DC4AE4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91A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piše veliko početno slovo: imena ulica, trgova, naseljenih mjesta, voda i gora, ustanova u užem okružju; imena knjiga i novina</w:t>
            </w:r>
          </w:p>
          <w:p w14:paraId="6F68E2E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DC4AE4">
              <w:rPr>
                <w:rFonts w:cstheme="minorHAnsi"/>
              </w:rPr>
              <w:t>višerječnih</w:t>
            </w:r>
            <w:proofErr w:type="spellEnd"/>
            <w:r w:rsidRPr="00DC4AE4">
              <w:rPr>
                <w:rFonts w:cstheme="minorHAnsi"/>
              </w:rPr>
              <w:t xml:space="preserve"> imena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727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uku A.2.2. </w:t>
            </w:r>
            <w:proofErr w:type="spellStart"/>
            <w:r w:rsidRPr="00DC4AE4">
              <w:rPr>
                <w:rFonts w:cstheme="minorHAnsi"/>
                <w:lang w:val="en-US"/>
              </w:rPr>
              <w:t>Primjenjuje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strategije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rješava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probleme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C4AE4">
              <w:rPr>
                <w:rFonts w:cstheme="minorHAnsi"/>
                <w:lang w:val="en-US"/>
              </w:rPr>
              <w:t>svim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područjima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uz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praćenje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podršku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učitelja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2EF22D7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ikt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C.2.1. </w:t>
            </w:r>
            <w:proofErr w:type="spellStart"/>
            <w:r w:rsidRPr="00DC4AE4">
              <w:rPr>
                <w:rFonts w:cstheme="minorHAnsi"/>
                <w:lang w:val="en-US"/>
              </w:rPr>
              <w:t>Uz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povremenu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učiteljevu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pomoć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ili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samostalno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provodi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jednostavno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istraživanje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radi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rješenja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problema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</w:t>
            </w:r>
          </w:p>
          <w:p w14:paraId="1BC6760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digitalnome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okružju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77ACA242" w14:textId="77777777" w:rsidTr="002E00F1">
        <w:trPr>
          <w:cantSplit/>
          <w:trHeight w:val="18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001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8C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C9793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450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84F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povezuje temu književnoga teksta s vlastitim iskustvom</w:t>
            </w:r>
          </w:p>
          <w:p w14:paraId="0169E1C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560683C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52FA3AE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  <w:p w14:paraId="64B21AB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1FB7A8D0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63D3EE3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54672FE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0B3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142FC59E" w14:textId="77777777" w:rsidTr="002E00F1">
        <w:trPr>
          <w:cantSplit/>
          <w:trHeight w:val="12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9B74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1F59485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5. </w:t>
            </w:r>
          </w:p>
          <w:p w14:paraId="3F39A6E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(25.)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79B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Sporazumijevanje (govor i pismo)</w:t>
            </w:r>
          </w:p>
          <w:p w14:paraId="2FDBFE8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BF999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2F6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A.3.6. </w:t>
            </w:r>
            <w:r w:rsidRPr="00DC4AE4">
              <w:rPr>
                <w:rFonts w:cstheme="minorHAnsi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946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46E1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goo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A.2.2. </w:t>
            </w:r>
            <w:r w:rsidRPr="00DC4AE4">
              <w:rPr>
                <w:rFonts w:cstheme="minorHAnsi"/>
              </w:rPr>
              <w:t>Aktivno zastupa ljudska prava.</w:t>
            </w:r>
          </w:p>
          <w:p w14:paraId="0734EB3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C.2.4. </w:t>
            </w:r>
            <w:r w:rsidRPr="00DC4AE4">
              <w:rPr>
                <w:rFonts w:cstheme="minorHAnsi"/>
              </w:rPr>
              <w:t xml:space="preserve">Razvija kulturni i nacionalni identitet </w:t>
            </w:r>
            <w:r w:rsidRPr="00DC4AE4">
              <w:rPr>
                <w:rFonts w:cstheme="minorHAnsi"/>
              </w:rPr>
              <w:lastRenderedPageBreak/>
              <w:t>zajedništvom i pripadnošću skupini.</w:t>
            </w:r>
          </w:p>
        </w:tc>
      </w:tr>
      <w:tr w:rsidR="00DC4AE4" w:rsidRPr="00DC4AE4" w14:paraId="36329600" w14:textId="77777777" w:rsidTr="002E00F1">
        <w:trPr>
          <w:cantSplit/>
          <w:trHeight w:val="112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BCF9D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A25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08AE2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2A8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B.3.4. </w:t>
            </w:r>
            <w:r w:rsidRPr="00DC4AE4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F38E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77C67F5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87B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631F481D" w14:textId="77777777" w:rsidTr="002E00F1">
        <w:trPr>
          <w:cantSplit/>
          <w:trHeight w:val="104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14BC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6. </w:t>
            </w:r>
          </w:p>
          <w:p w14:paraId="25B4D99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(26.)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74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Zvijezda nijemog filma – Charlie Chaplin (obavijesni tekst)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7A7A2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13D1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C.3.1. </w:t>
            </w:r>
            <w:r w:rsidRPr="00DC4AE4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171C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različite izvore informacija: digitalni udžbenici, tekstovi u zabavno–obrazovnim časopisima i knjigama za djecu te na obrazovnim mrežnim stranicama</w:t>
            </w:r>
          </w:p>
          <w:p w14:paraId="6829735F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FA6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goo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A.2.2. </w:t>
            </w:r>
            <w:r w:rsidRPr="00DC4AE4">
              <w:rPr>
                <w:rFonts w:cstheme="minorHAnsi"/>
              </w:rPr>
              <w:t>Aktivno zastupa ljudska prava.</w:t>
            </w:r>
          </w:p>
          <w:p w14:paraId="2D02E53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uku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A.2.4. </w:t>
            </w:r>
            <w:r w:rsidRPr="00DC4AE4">
              <w:rPr>
                <w:rFonts w:cstheme="minorHAnsi"/>
              </w:rPr>
              <w:t>Učenik razlikuje činjenice od mišljenja i sposoban je usporediti različite ideje.</w:t>
            </w:r>
          </w:p>
        </w:tc>
      </w:tr>
      <w:tr w:rsidR="00DC4AE4" w:rsidRPr="00DC4AE4" w14:paraId="678637CC" w14:textId="77777777" w:rsidTr="002E00F1">
        <w:trPr>
          <w:cantSplit/>
          <w:trHeight w:val="210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1E6D0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A659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7F610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01F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A.3.3. </w:t>
            </w:r>
            <w:r w:rsidRPr="00DC4AE4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31F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odgovara na pitanja o pročitanome tekstu</w:t>
            </w:r>
          </w:p>
          <w:p w14:paraId="168B339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postavlja pitanja o pročitanome tekstu</w:t>
            </w:r>
          </w:p>
          <w:p w14:paraId="7546C21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pronalazi važne podatke u tekstu</w:t>
            </w:r>
          </w:p>
          <w:p w14:paraId="3690692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nepoznate riječi i pronalazi njezino značenje na temelju sadržaja teksta i u rječnik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1E8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DC4AE4" w:rsidRPr="00DC4AE4" w14:paraId="578A4B38" w14:textId="77777777" w:rsidTr="002E00F1">
        <w:trPr>
          <w:cantSplit/>
          <w:trHeight w:val="42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778A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lastRenderedPageBreak/>
              <w:t>7., 8. i 9.</w:t>
            </w:r>
          </w:p>
          <w:p w14:paraId="567BAB6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(27., 28. i 29.)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66D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MEDIJSKA KULTURA: Mališan, Charlie Chaplin</w:t>
            </w:r>
          </w:p>
          <w:p w14:paraId="16B3063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– filmska projekcija i interpretacija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01AB2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65E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C.3.3. </w:t>
            </w:r>
            <w:r w:rsidRPr="00DC4AE4">
              <w:rPr>
                <w:rFonts w:cstheme="minorHAnsi"/>
                <w:bCs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AA9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razgovara s ostalim učenicima nakon kulturnoga događaja</w:t>
            </w:r>
          </w:p>
          <w:p w14:paraId="0A99C60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izdvaja što mu se sviđa ili ne sviđa u vezi s kulturnim događajem</w:t>
            </w:r>
          </w:p>
          <w:p w14:paraId="484E1730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izražava svoj doživljaj kulturnoga događaja crtežom, slikom, govorom ili kratkim tekstom</w:t>
            </w:r>
          </w:p>
          <w:p w14:paraId="76DC6BD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iskazuje svoje mišljenje o kulturnome događaju (atmosferi, raspoloženju)</w:t>
            </w:r>
          </w:p>
          <w:p w14:paraId="012139E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razgovara s ostalim učenicima nakon kulturnoga događaja</w:t>
            </w:r>
          </w:p>
          <w:p w14:paraId="72B6E18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izdvaja što mu se sviđa ili ne sviđa u vezi s kulturnim događajem</w:t>
            </w:r>
          </w:p>
          <w:p w14:paraId="6CF6E1F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izražava svoj doživljaj kulturnoga događaja crtežom, slikom, govorom ili kratkim tekstom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AC8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B.2.1. </w:t>
            </w:r>
            <w:r w:rsidRPr="00DC4AE4">
              <w:rPr>
                <w:rFonts w:cstheme="minorHAnsi"/>
              </w:rPr>
              <w:t>Opisuje i uvažava potrebe i osjećaje drugih.</w:t>
            </w:r>
          </w:p>
          <w:p w14:paraId="3D0ECBF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ikt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C.2.4.</w:t>
            </w:r>
          </w:p>
          <w:p w14:paraId="7BB3D3A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</w:rPr>
              <w:t>Učenik uz učiteljevu pomoć odgovorno upravlja prikupljenim informacijama.</w:t>
            </w:r>
          </w:p>
          <w:p w14:paraId="3CCB1FA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ikt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C.2.4. </w:t>
            </w:r>
            <w:r w:rsidRPr="00DC4AE4">
              <w:rPr>
                <w:rFonts w:cstheme="minorHAnsi"/>
              </w:rPr>
              <w:t>Učenik uz učiteljevu pomoć odgovorno upravlja prikupljenim informacijama.</w:t>
            </w:r>
          </w:p>
        </w:tc>
      </w:tr>
      <w:tr w:rsidR="00DC4AE4" w:rsidRPr="00DC4AE4" w14:paraId="1C543B18" w14:textId="77777777" w:rsidTr="002E00F1">
        <w:trPr>
          <w:cantSplit/>
          <w:trHeight w:val="59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47F5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10.</w:t>
            </w:r>
          </w:p>
          <w:p w14:paraId="6346A1F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(30.)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88A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KOKOŠ I PŠENIČNO ZRNO, Nada Zidar−</w:t>
            </w:r>
            <w:proofErr w:type="spellStart"/>
            <w:r w:rsidRPr="00DC4AE4">
              <w:rPr>
                <w:rFonts w:cstheme="minorHAnsi"/>
                <w:b/>
              </w:rPr>
              <w:t>Bogadi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A55B4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3AA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420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294F0DA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CCF0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uku B.2.2. </w:t>
            </w:r>
            <w:r w:rsidRPr="00DC4AE4">
              <w:rPr>
                <w:rFonts w:cstheme="minorHAnsi"/>
                <w:lang w:val="en-US"/>
              </w:rPr>
              <w:t xml:space="preserve">Na </w:t>
            </w:r>
            <w:proofErr w:type="spellStart"/>
            <w:r w:rsidRPr="00DC4AE4">
              <w:rPr>
                <w:rFonts w:cstheme="minorHAnsi"/>
                <w:lang w:val="en-US"/>
              </w:rPr>
              <w:t>poticaj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učitelja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učenik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prati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svoje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I </w:t>
            </w:r>
            <w:proofErr w:type="spellStart"/>
            <w:r w:rsidRPr="00DC4AE4">
              <w:rPr>
                <w:rFonts w:cstheme="minorHAnsi"/>
                <w:lang w:val="en-US"/>
              </w:rPr>
              <w:t>napredovanje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tijekom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učenja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43DEEF4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A.2.3.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osobne</w:t>
            </w:r>
            <w:proofErr w:type="spellEnd"/>
          </w:p>
          <w:p w14:paraId="5A8E335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potencijale</w:t>
            </w:r>
            <w:proofErr w:type="spellEnd"/>
          </w:p>
        </w:tc>
      </w:tr>
      <w:tr w:rsidR="00DC4AE4" w:rsidRPr="00DC4AE4" w14:paraId="233C95E5" w14:textId="77777777" w:rsidTr="002E00F1">
        <w:trPr>
          <w:cantSplit/>
          <w:trHeight w:val="10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BBAD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F7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8C5FA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629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A.3.1. </w:t>
            </w:r>
            <w:r w:rsidRPr="00DC4AE4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0BA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služi se novim riječima u skladu s komunikacijskom situacijom i temom</w:t>
            </w:r>
          </w:p>
          <w:p w14:paraId="508DABC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 govornim situacijama samostalno prilagođava ton, intonaciju i stil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2F5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67AD72A9" w14:textId="77777777" w:rsidTr="002E00F1">
        <w:trPr>
          <w:cantSplit/>
          <w:trHeight w:val="135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31E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6DB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32CB5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A0F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A.3.2. </w:t>
            </w:r>
            <w:r w:rsidRPr="00DC4AE4">
              <w:rPr>
                <w:rFonts w:cstheme="minorHAnsi"/>
                <w:bCs/>
              </w:rPr>
              <w:t xml:space="preserve">Učenik sluša tekst i prepričava sadržaj </w:t>
            </w:r>
            <w:proofErr w:type="spellStart"/>
            <w:r w:rsidRPr="00DC4AE4">
              <w:rPr>
                <w:rFonts w:cstheme="minorHAnsi"/>
                <w:bCs/>
              </w:rPr>
              <w:t>poslušanoga</w:t>
            </w:r>
            <w:proofErr w:type="spellEnd"/>
            <w:r w:rsidRPr="00DC4AE4">
              <w:rPr>
                <w:rFonts w:cstheme="minorHAnsi"/>
                <w:bCs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FD7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sluša tekst prema zadanim smjernicama: unaprijed zadana pitanja i upute</w:t>
            </w:r>
          </w:p>
          <w:p w14:paraId="52A2021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odgovara na pitanja o </w:t>
            </w:r>
            <w:proofErr w:type="spellStart"/>
            <w:r w:rsidRPr="00DC4AE4">
              <w:rPr>
                <w:rFonts w:cstheme="minorHAnsi"/>
              </w:rPr>
              <w:t>poslušanome</w:t>
            </w:r>
            <w:proofErr w:type="spellEnd"/>
            <w:r w:rsidRPr="00DC4AE4">
              <w:rPr>
                <w:rFonts w:cstheme="minorHAnsi"/>
              </w:rPr>
              <w:t xml:space="preserve"> tekstu</w:t>
            </w:r>
          </w:p>
          <w:p w14:paraId="2C35FF1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izražava mišljenje o. tekstu</w:t>
            </w:r>
          </w:p>
          <w:p w14:paraId="2E8923E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razumije ulogu i korisnost slušanja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0E0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</w:p>
        </w:tc>
      </w:tr>
      <w:tr w:rsidR="00DC4AE4" w:rsidRPr="00DC4AE4" w14:paraId="6CCA2782" w14:textId="77777777" w:rsidTr="002E00F1">
        <w:trPr>
          <w:cantSplit/>
          <w:trHeight w:val="126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BAF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11.</w:t>
            </w:r>
          </w:p>
          <w:p w14:paraId="2A55CCC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(31.)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E4D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LAV I MIŠ, Ezop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60807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35B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B.3.2. </w:t>
            </w:r>
            <w:r w:rsidRPr="00DC4AE4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B1E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redoslijed događaja</w:t>
            </w:r>
          </w:p>
          <w:p w14:paraId="048C96C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povezuje likove s mjestom i vremenom radnje</w:t>
            </w:r>
          </w:p>
          <w:p w14:paraId="20814DA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AEB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uku B.2.4. </w:t>
            </w:r>
            <w:proofErr w:type="spellStart"/>
            <w:r w:rsidRPr="00DC4AE4">
              <w:rPr>
                <w:rFonts w:cstheme="minorHAnsi"/>
                <w:lang w:val="en-US"/>
              </w:rPr>
              <w:t>Procjenjuje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koliko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DC4AE4">
              <w:rPr>
                <w:rFonts w:cstheme="minorHAnsi"/>
                <w:lang w:val="en-US"/>
              </w:rPr>
              <w:t>naučio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te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koliko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je </w:t>
            </w:r>
            <w:proofErr w:type="spellStart"/>
            <w:r w:rsidRPr="00DC4AE4">
              <w:rPr>
                <w:rFonts w:cstheme="minorHAnsi"/>
                <w:lang w:val="en-US"/>
              </w:rPr>
              <w:t>uspješno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riješio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zadatak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.    </w:t>
            </w:r>
          </w:p>
          <w:p w14:paraId="7F17CBB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B.2.3.</w:t>
            </w:r>
          </w:p>
          <w:p w14:paraId="4EF01E6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DC4AE4">
              <w:rPr>
                <w:rFonts w:cstheme="minorHAnsi"/>
                <w:lang w:val="en-US"/>
              </w:rPr>
              <w:t>Razvija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strategije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rješavanja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sukoba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249D684E" w14:textId="77777777" w:rsidTr="002E00F1">
        <w:trPr>
          <w:cantSplit/>
          <w:trHeight w:val="15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A8FE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2B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2DADE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F28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D6D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3749D4B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2673405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F4E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5CD28B7C" w14:textId="77777777" w:rsidTr="002E00F1">
        <w:trPr>
          <w:cantSplit/>
          <w:trHeight w:val="9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48E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EA0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E700C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255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B.3.3 </w:t>
            </w:r>
            <w:r w:rsidRPr="00DC4AE4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2EA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razlikuje slikovnicu, zbirku pjesama, zbirku priča, dječji roman, basnu, igrokaz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AC4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1F775D42" w14:textId="77777777" w:rsidTr="002E00F1">
        <w:trPr>
          <w:cantSplit/>
          <w:trHeight w:val="154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0BA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lastRenderedPageBreak/>
              <w:t xml:space="preserve">12. </w:t>
            </w:r>
          </w:p>
          <w:p w14:paraId="2B511BC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(32.)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21B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MEDIJSKA KULTURA; Dva miša, B. </w:t>
            </w:r>
            <w:proofErr w:type="spellStart"/>
            <w:r w:rsidRPr="00DC4AE4">
              <w:rPr>
                <w:rFonts w:cstheme="minorHAnsi"/>
                <w:b/>
              </w:rPr>
              <w:t>Dovniković</w:t>
            </w:r>
            <w:proofErr w:type="spellEnd"/>
            <w:r w:rsidRPr="00DC4AE4">
              <w:rPr>
                <w:rFonts w:cstheme="minorHAnsi"/>
                <w:b/>
              </w:rPr>
              <w:t xml:space="preserve">, A. Marks – </w:t>
            </w:r>
            <w:proofErr w:type="spellStart"/>
            <w:r w:rsidRPr="00DC4AE4">
              <w:rPr>
                <w:rFonts w:cstheme="minorHAnsi"/>
                <w:b/>
              </w:rPr>
              <w:t>cratni</w:t>
            </w:r>
            <w:proofErr w:type="spellEnd"/>
            <w:r w:rsidRPr="00DC4AE4">
              <w:rPr>
                <w:rFonts w:cstheme="minorHAnsi"/>
                <w:b/>
              </w:rPr>
              <w:t xml:space="preserve"> film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AD998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D78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OŠ HJ C.3.1. </w:t>
            </w:r>
            <w:r w:rsidRPr="00DC4AE4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A60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5144B0B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pronalazi i kombinira podatke iz različitih izvora primjerenih dobi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E880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eastAsia="hr-HR"/>
              </w:rPr>
              <w:t xml:space="preserve"> A.2.1. </w:t>
            </w:r>
            <w:r w:rsidRPr="00DC4AE4">
              <w:rPr>
                <w:rFonts w:eastAsia="Times New Roman" w:cstheme="minorHAnsi"/>
                <w:lang w:eastAsia="hr-HR"/>
              </w:rPr>
              <w:t>Ponaša se u skladu s ljudskim pravima u svakodnevnom životu.</w:t>
            </w:r>
          </w:p>
          <w:p w14:paraId="62B045EC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eastAsia="hr-HR"/>
              </w:rPr>
              <w:t xml:space="preserve"> C.2.3. </w:t>
            </w:r>
            <w:r w:rsidRPr="00DC4AE4">
              <w:rPr>
                <w:rFonts w:eastAsia="Times New Roman" w:cstheme="minorHAnsi"/>
                <w:lang w:eastAsia="hr-HR"/>
              </w:rPr>
              <w:t>Učenik uz učiteljevu pomoć ili samostalno uspoređuje i odabire potrebne informacije među pronađenima.</w:t>
            </w:r>
          </w:p>
        </w:tc>
      </w:tr>
      <w:tr w:rsidR="00DC4AE4" w:rsidRPr="00DC4AE4" w14:paraId="4EFD7FBE" w14:textId="77777777" w:rsidTr="002E00F1">
        <w:trPr>
          <w:cantSplit/>
          <w:trHeight w:val="102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5D6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391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A3F66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58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A.3.1. </w:t>
            </w:r>
            <w:r w:rsidRPr="00DC4AE4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3B4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pripovijeda događaje nižući ih kronološki </w:t>
            </w:r>
          </w:p>
          <w:p w14:paraId="342EB93B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služi se novim riječima u skladu s komunikacijskom situacijom i temom </w:t>
            </w:r>
          </w:p>
          <w:p w14:paraId="7F84ED3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311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58BDB6B0" w14:textId="77777777" w:rsidTr="002E00F1">
        <w:trPr>
          <w:cantSplit/>
          <w:trHeight w:val="1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A6DB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13. </w:t>
            </w:r>
          </w:p>
          <w:p w14:paraId="06EF1F0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(33.)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2A6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NABRAJANJE; Sreća, Ivica Vanja </w:t>
            </w:r>
            <w:proofErr w:type="spellStart"/>
            <w:r w:rsidRPr="00DC4AE4">
              <w:rPr>
                <w:rFonts w:cstheme="minorHAnsi"/>
                <w:b/>
              </w:rPr>
              <w:t>Rorić</w:t>
            </w:r>
            <w:proofErr w:type="spellEnd"/>
            <w:r w:rsidRPr="00DC4AE4">
              <w:rPr>
                <w:rFonts w:cstheme="minorHAnsi"/>
                <w:b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71EAB0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29C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A.3.3 </w:t>
            </w:r>
            <w:r w:rsidRPr="00DC4AE4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320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uočava grafičku strukturu teksta: naslov, tijelo teksta, ilustracije i/ili </w:t>
            </w:r>
            <w:proofErr w:type="spellStart"/>
            <w:r w:rsidRPr="00DC4AE4">
              <w:rPr>
                <w:rFonts w:cstheme="minorHAnsi"/>
              </w:rPr>
              <w:t>fotgorafije</w:t>
            </w:r>
            <w:proofErr w:type="spellEnd"/>
            <w:r w:rsidRPr="00DC4AE4">
              <w:rPr>
                <w:rFonts w:cstheme="minorHAnsi"/>
              </w:rPr>
              <w:t>, rubrike</w:t>
            </w:r>
          </w:p>
          <w:p w14:paraId="62C8215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odgovara na pitanja o pročitanome tekstu – postavlja pitanja o pročitanome tekstu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ADD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DC4AE4">
              <w:rPr>
                <w:rFonts w:eastAsia="Times New Roman" w:cstheme="minorHAnsi"/>
                <w:b/>
                <w:bCs/>
                <w:lang w:val="en-US" w:eastAsia="hr-HR"/>
              </w:rPr>
              <w:t xml:space="preserve">uku A.2.1.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Uz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podršku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učitelja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ili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samostalno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traži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nove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informacije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iz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različitih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izvora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ih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primjenjuje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pri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rješavanju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problema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>.</w:t>
            </w:r>
          </w:p>
          <w:p w14:paraId="587D449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val="en-US" w:eastAsia="hr-HR"/>
              </w:rPr>
              <w:t xml:space="preserve"> A.2.2</w:t>
            </w:r>
            <w:r w:rsidRPr="00DC4AE4">
              <w:rPr>
                <w:rFonts w:eastAsia="Times New Roman" w:cstheme="minorHAnsi"/>
                <w:lang w:val="en-US" w:eastAsia="hr-HR"/>
              </w:rPr>
              <w:t xml:space="preserve">.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Upravlja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emocijama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DC4AE4">
              <w:rPr>
                <w:rFonts w:eastAsia="Times New Roman" w:cstheme="minorHAnsi"/>
                <w:lang w:val="en-US" w:eastAsia="hr-HR"/>
              </w:rPr>
              <w:t>ponašanjem</w:t>
            </w:r>
            <w:proofErr w:type="spellEnd"/>
            <w:r w:rsidRPr="00DC4AE4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DC4AE4" w:rsidRPr="00DC4AE4" w14:paraId="570F44E2" w14:textId="77777777" w:rsidTr="002E00F1">
        <w:trPr>
          <w:cantSplit/>
          <w:trHeight w:val="106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6699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602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1CD51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63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A.3.4. </w:t>
            </w:r>
            <w:r w:rsidRPr="00DC4AE4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0F3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provjerava pravopisnu točnost i </w:t>
            </w:r>
            <w:proofErr w:type="spellStart"/>
            <w:r w:rsidRPr="00DC4AE4">
              <w:rPr>
                <w:rFonts w:cstheme="minorHAnsi"/>
              </w:rPr>
              <w:t>slovopisnu</w:t>
            </w:r>
            <w:proofErr w:type="spellEnd"/>
            <w:r w:rsidRPr="00DC4AE4">
              <w:rPr>
                <w:rFonts w:cstheme="minorHAnsi"/>
              </w:rPr>
              <w:t xml:space="preserve"> čitkost u pisanju</w:t>
            </w:r>
          </w:p>
          <w:p w14:paraId="2EEAD93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DE7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</w:tr>
      <w:tr w:rsidR="00DC4AE4" w:rsidRPr="00DC4AE4" w14:paraId="39297689" w14:textId="77777777" w:rsidTr="002E00F1">
        <w:trPr>
          <w:cantSplit/>
          <w:trHeight w:val="15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2812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lastRenderedPageBreak/>
              <w:t>14.</w:t>
            </w:r>
          </w:p>
          <w:p w14:paraId="49B160A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(34.)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C17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Nabrajanje</w:t>
            </w:r>
          </w:p>
          <w:p w14:paraId="610E451F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7EA92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1BE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>OŠ HJ A.3.3.</w:t>
            </w:r>
            <w:r w:rsidRPr="00DC4AE4">
              <w:rPr>
                <w:rFonts w:cstheme="minorHAnsi"/>
                <w:lang w:val="en-US"/>
              </w:rPr>
              <w:t xml:space="preserve"> </w:t>
            </w:r>
            <w:r w:rsidRPr="00DC4AE4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0AC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odgovara na pitanja o pročitanome tekstu</w:t>
            </w:r>
          </w:p>
          <w:p w14:paraId="6B38FFD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pronalazi važne podatke u tekstu</w:t>
            </w:r>
          </w:p>
          <w:p w14:paraId="04BB672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pojašnjava i popravlja razumijevanje pročitanoga teksta čitajući ponovo tekst</w:t>
            </w:r>
          </w:p>
          <w:p w14:paraId="2471BFE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CE3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uku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A.2.2. </w:t>
            </w:r>
            <w:r w:rsidRPr="00DC4AE4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14:paraId="1D840BC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A.2.3.</w:t>
            </w:r>
            <w:r w:rsidRPr="00DC4AE4">
              <w:rPr>
                <w:rFonts w:cstheme="minorHAnsi"/>
              </w:rPr>
              <w:t xml:space="preserve"> Razvija osobne potencijale.</w:t>
            </w:r>
          </w:p>
          <w:p w14:paraId="6DC3757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eastAsia="hr-HR"/>
              </w:rPr>
              <w:t xml:space="preserve"> A.2.1. </w:t>
            </w:r>
            <w:r w:rsidRPr="00DC4AE4">
              <w:rPr>
                <w:rFonts w:eastAsia="Times New Roman" w:cstheme="minorHAnsi"/>
                <w:lang w:eastAsia="hr-HR"/>
              </w:rPr>
              <w:t>Učenik prema savjetu odabire odgovarajuću digitalnu tehnologiju</w:t>
            </w:r>
          </w:p>
          <w:p w14:paraId="7E7DBF8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DC4AE4">
              <w:rPr>
                <w:rFonts w:eastAsia="Times New Roman" w:cstheme="minorHAnsi"/>
                <w:lang w:eastAsia="hr-HR"/>
              </w:rPr>
              <w:t>za obavljanje zadatka.</w:t>
            </w:r>
          </w:p>
        </w:tc>
      </w:tr>
      <w:tr w:rsidR="00DC4AE4" w:rsidRPr="00DC4AE4" w14:paraId="0D5B89F6" w14:textId="77777777" w:rsidTr="002E00F1">
        <w:trPr>
          <w:cantSplit/>
          <w:trHeight w:val="18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52D2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F52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D3E94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47D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>OŠ HJ A.3.4.</w:t>
            </w:r>
            <w:r w:rsidRPr="00DC4AE4">
              <w:rPr>
                <w:rFonts w:cstheme="minorHAnsi"/>
                <w:lang w:val="en-US"/>
              </w:rPr>
              <w:t xml:space="preserve"> </w:t>
            </w:r>
            <w:r w:rsidRPr="00DC4AE4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EC3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piše veliko početno slovo: imena ulica, trgova, naseljenih mjesta, voda i gora, ustanova u užem okružju; imena knjiga i novina</w:t>
            </w:r>
          </w:p>
          <w:p w14:paraId="61EB673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DC4AE4">
              <w:rPr>
                <w:rFonts w:cstheme="minorHAnsi"/>
              </w:rPr>
              <w:t>višerječnih</w:t>
            </w:r>
            <w:proofErr w:type="spellEnd"/>
            <w:r w:rsidRPr="00DC4AE4">
              <w:rPr>
                <w:rFonts w:cstheme="minorHAnsi"/>
              </w:rPr>
              <w:t xml:space="preserve"> imena</w:t>
            </w:r>
          </w:p>
          <w:p w14:paraId="1EE3129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piše dvotočku i zarez u nabrajanju</w:t>
            </w:r>
          </w:p>
          <w:p w14:paraId="084C85B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AD8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DC4AE4" w:rsidRPr="00DC4AE4" w14:paraId="38120AA5" w14:textId="77777777" w:rsidTr="002E00F1">
        <w:trPr>
          <w:cantSplit/>
          <w:trHeight w:val="1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85B8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15. </w:t>
            </w:r>
          </w:p>
          <w:p w14:paraId="206C875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(35.)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DB2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  <w:bCs/>
              </w:rPr>
              <w:t xml:space="preserve">SMIJE SE JESEN, Nevenka </w:t>
            </w:r>
            <w:proofErr w:type="spellStart"/>
            <w:r w:rsidRPr="00DC4AE4">
              <w:rPr>
                <w:rFonts w:cstheme="minorHAnsi"/>
                <w:b/>
                <w:bCs/>
              </w:rPr>
              <w:t>Videk</w:t>
            </w:r>
            <w:proofErr w:type="spellEnd"/>
            <w:r w:rsidRPr="00DC4AE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D7783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3C1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EAF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– iskazuje misli i osjećaje nakon čitanja književnoga teksta </w:t>
            </w:r>
          </w:p>
          <w:p w14:paraId="5B86D5F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temu književnoga teksta</w:t>
            </w:r>
          </w:p>
          <w:p w14:paraId="5ECAA02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8A1C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uku A.2.3. </w:t>
            </w:r>
            <w:proofErr w:type="spellStart"/>
            <w:r w:rsidRPr="00DC4AE4">
              <w:rPr>
                <w:rFonts w:cstheme="minorHAnsi"/>
                <w:lang w:val="en-US"/>
              </w:rPr>
              <w:t>Učenik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se </w:t>
            </w:r>
            <w:proofErr w:type="spellStart"/>
            <w:r w:rsidRPr="00DC4AE4">
              <w:rPr>
                <w:rFonts w:cstheme="minorHAnsi"/>
                <w:lang w:val="en-US"/>
              </w:rPr>
              <w:t>koristi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kreativnošću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DC4AE4">
              <w:rPr>
                <w:rFonts w:cstheme="minorHAnsi"/>
                <w:lang w:val="en-US"/>
              </w:rPr>
              <w:t>oblikovanje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svojih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ideja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pristupa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rješavanju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problema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790F8BBC" w14:textId="77777777" w:rsidTr="002E00F1">
        <w:trPr>
          <w:cantSplit/>
          <w:trHeight w:val="12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37C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7D6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3F99F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FDF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  <w:b/>
                <w:bCs/>
              </w:rPr>
              <w:t>OŠ HJ B.3.4.</w:t>
            </w:r>
            <w:r w:rsidRPr="00DC4AE4">
              <w:rPr>
                <w:rFonts w:cstheme="minorHAnsi"/>
              </w:rPr>
              <w:t xml:space="preserve"> Učenik se stvaralački izražava prema vlastitome interesu potaknut različitim iskustvima i doživljajima književnoga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5F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848ADA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0CF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odr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A.2.2.</w:t>
            </w:r>
            <w:r w:rsidRPr="00DC4AE4">
              <w:rPr>
                <w:rFonts w:cstheme="minorHAnsi"/>
                <w:lang w:val="en-US"/>
              </w:rPr>
              <w:t xml:space="preserve">Uočava da u </w:t>
            </w:r>
            <w:proofErr w:type="spellStart"/>
            <w:r w:rsidRPr="00DC4AE4">
              <w:rPr>
                <w:rFonts w:cstheme="minorHAnsi"/>
                <w:lang w:val="en-US"/>
              </w:rPr>
              <w:t>prirodi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postoji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međudjelovanje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međuovisnost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1FDDFE77" w14:textId="77777777" w:rsidTr="002E00F1">
        <w:trPr>
          <w:cantSplit/>
          <w:trHeight w:val="10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093B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16. </w:t>
            </w:r>
          </w:p>
          <w:p w14:paraId="4DE0E85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(36.)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54C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2. </w:t>
            </w:r>
            <w:proofErr w:type="spellStart"/>
            <w:r w:rsidRPr="00DC4AE4">
              <w:rPr>
                <w:rFonts w:cstheme="minorHAnsi"/>
                <w:b/>
              </w:rPr>
              <w:t>sumativno</w:t>
            </w:r>
            <w:proofErr w:type="spellEnd"/>
            <w:r w:rsidRPr="00DC4AE4">
              <w:rPr>
                <w:rFonts w:cstheme="minorHAnsi"/>
                <w:b/>
              </w:rPr>
              <w:t xml:space="preserve"> vrednovanje: Čitanje s razumijevanjem (priča)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EA189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C2A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B.3.1. </w:t>
            </w:r>
            <w:r w:rsidRPr="00DC4AE4">
              <w:rPr>
                <w:rFonts w:cstheme="minorHAnsi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8FE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DC4AE4">
              <w:rPr>
                <w:rFonts w:cstheme="minorHAnsi"/>
                <w:color w:val="231F20"/>
                <w:shd w:val="clear" w:color="auto" w:fill="FFFFFF"/>
              </w:rPr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5CA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uku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A.2.2. </w:t>
            </w:r>
            <w:r w:rsidRPr="00DC4AE4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</w:tc>
      </w:tr>
      <w:tr w:rsidR="00DC4AE4" w:rsidRPr="00DC4AE4" w14:paraId="3C4F90A7" w14:textId="77777777" w:rsidTr="002E00F1">
        <w:trPr>
          <w:cantSplit/>
          <w:trHeight w:val="10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D5C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FB4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675BB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203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B.3.2. </w:t>
            </w:r>
            <w:r w:rsidRPr="00DC4AE4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F82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DC4AE4">
              <w:rPr>
                <w:rFonts w:cstheme="minorHAnsi"/>
                <w:color w:val="231F20"/>
                <w:shd w:val="clear" w:color="auto" w:fill="FFFFFF"/>
              </w:rPr>
              <w:t>– prepoznaje i izdvaja temu književnoga teksta</w:t>
            </w:r>
          </w:p>
          <w:p w14:paraId="4BA5CFC7" w14:textId="77777777" w:rsidR="00DC4AE4" w:rsidRPr="00DC4AE4" w:rsidRDefault="00DC4AE4" w:rsidP="00DC4AE4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povezuje likove s mjestom i vremenom radnje</w:t>
            </w:r>
          </w:p>
          <w:p w14:paraId="3320D671" w14:textId="77777777" w:rsidR="00DC4AE4" w:rsidRPr="00DC4AE4" w:rsidRDefault="00DC4AE4" w:rsidP="00DC4AE4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color w:val="231F20"/>
                <w:shd w:val="clear" w:color="auto" w:fill="FFFFFF"/>
                <w:lang w:eastAsia="hr-HR"/>
              </w:rPr>
              <w:t>– povezuje likove s mjestom i vremenom radnje</w:t>
            </w:r>
          </w:p>
          <w:p w14:paraId="0DCF7C07" w14:textId="77777777" w:rsidR="00DC4AE4" w:rsidRPr="00DC4AE4" w:rsidRDefault="00DC4AE4" w:rsidP="00DC4AE4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opisuje likove prema izgledu, ponašanju i govoru</w:t>
            </w:r>
          </w:p>
          <w:p w14:paraId="6BD5DD4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DC4AE4">
              <w:rPr>
                <w:rFonts w:cstheme="minorHAnsi"/>
                <w:color w:val="231F20"/>
                <w:shd w:val="clear" w:color="auto" w:fill="FFFFFF"/>
              </w:rPr>
              <w:t> uočava emocionalnost i slikovitost teksta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CFB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DC4AE4" w:rsidRPr="00DC4AE4" w14:paraId="689C2A56" w14:textId="77777777" w:rsidTr="002E00F1">
        <w:trPr>
          <w:cantSplit/>
          <w:trHeight w:val="14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D2E5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17. i 18.</w:t>
            </w:r>
          </w:p>
          <w:p w14:paraId="1E9760A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(37. i 38,)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9E1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LEKTIRA: Čudnovate zgode šegrta Hlapića, Ivana Brlić–Mažuranić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B5A84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12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  <w:b/>
                <w:bCs/>
              </w:rPr>
              <w:t xml:space="preserve">OŠ HJ B.3.1. </w:t>
            </w:r>
            <w:r w:rsidRPr="00DC4AE4">
              <w:rPr>
                <w:rFonts w:cstheme="minorHAnsi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C13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631C604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52A662F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F85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A.2.4.</w:t>
            </w:r>
          </w:p>
          <w:p w14:paraId="28FA094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DC4AE4">
              <w:rPr>
                <w:rFonts w:cstheme="minorHAnsi"/>
              </w:rPr>
              <w:t>Razvija radne navike.</w:t>
            </w:r>
            <w:r w:rsidRPr="00DC4AE4">
              <w:rPr>
                <w:rFonts w:cstheme="minorHAnsi"/>
                <w:b/>
                <w:bCs/>
              </w:rPr>
              <w:t xml:space="preserve"> </w:t>
            </w:r>
          </w:p>
          <w:p w14:paraId="1B43DE2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uku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C.2.3. </w:t>
            </w:r>
            <w:r w:rsidRPr="00DC4AE4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15AEA928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DC4AE4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uku</w:t>
            </w:r>
            <w:proofErr w:type="spellEnd"/>
            <w:r w:rsidRPr="00DC4AE4">
              <w:rPr>
                <w:rFonts w:eastAsia="Times New Roman" w:cstheme="minorHAnsi"/>
                <w:b/>
                <w:bCs/>
                <w:lang w:eastAsia="hr-HR"/>
              </w:rPr>
              <w:t xml:space="preserve"> B.2.4. </w:t>
            </w:r>
            <w:r w:rsidRPr="00DC4AE4">
              <w:rPr>
                <w:rFonts w:eastAsia="Times New Roman" w:cstheme="minorHAnsi"/>
                <w:lang w:eastAsia="hr-HR"/>
              </w:rPr>
              <w:t>Na poticaj učitelja, ali i samostalno, učenik samo–vrednuje proces učenja i svoje rezultate te procjenjuje ostvareni napredak.</w:t>
            </w:r>
          </w:p>
        </w:tc>
      </w:tr>
      <w:tr w:rsidR="00DC4AE4" w:rsidRPr="00DC4AE4" w14:paraId="0ABBA473" w14:textId="77777777" w:rsidTr="002E00F1">
        <w:trPr>
          <w:cantSplit/>
          <w:trHeight w:val="18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1180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CF3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212F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F28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B.3.3. </w:t>
            </w:r>
            <w:r w:rsidRPr="00DC4AE4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27B7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razlikuje slikovnicu, zbirku pjesama, zbirku priča, dječji roman, basnu, igrokaz</w:t>
            </w:r>
          </w:p>
          <w:p w14:paraId="4CB68F4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razvija čitateljske navike kontinuiranim čitanjem i motivacijom za čitanjem različitih žanrova</w:t>
            </w:r>
          </w:p>
          <w:p w14:paraId="12A3F4C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 xml:space="preserve"> – preporučuje ostalim učenicima knjige</w:t>
            </w:r>
          </w:p>
          <w:p w14:paraId="36F36465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koje je pročitao i koje su mu bile zanimljiv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3D3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</w:tr>
      <w:tr w:rsidR="00DC4AE4" w:rsidRPr="00DC4AE4" w14:paraId="378E6E6E" w14:textId="77777777" w:rsidTr="002E00F1">
        <w:trPr>
          <w:cantSplit/>
          <w:trHeight w:val="15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077D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19.</w:t>
            </w:r>
          </w:p>
          <w:p w14:paraId="362339F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(39.)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B88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NOVAC, Božidar </w:t>
            </w:r>
            <w:proofErr w:type="spellStart"/>
            <w:r w:rsidRPr="00DC4AE4">
              <w:rPr>
                <w:rFonts w:cstheme="minorHAnsi"/>
                <w:b/>
              </w:rPr>
              <w:t>Prosenjak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1DF50C" w14:textId="77777777" w:rsidR="00DC4AE4" w:rsidRPr="00DC4AE4" w:rsidRDefault="00DC4AE4" w:rsidP="00DC4AE4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BDA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85D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734F5E5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46E29DB3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A621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DC4AE4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  <w:lang w:val="en-US"/>
              </w:rPr>
              <w:t xml:space="preserve"> C.2.1. </w:t>
            </w:r>
            <w:proofErr w:type="spellStart"/>
            <w:r w:rsidRPr="00DC4AE4">
              <w:rPr>
                <w:rFonts w:cstheme="minorHAnsi"/>
                <w:lang w:val="en-US"/>
              </w:rPr>
              <w:t>Razlikuje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sigurne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od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nesigurnih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situacija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C4AE4">
              <w:rPr>
                <w:rFonts w:cstheme="minorHAnsi"/>
                <w:lang w:val="en-US"/>
              </w:rPr>
              <w:t>zajednici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opisuje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kako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postupiti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C4AE4">
              <w:rPr>
                <w:rFonts w:cstheme="minorHAnsi"/>
                <w:lang w:val="en-US"/>
              </w:rPr>
              <w:t>rizičnim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situacijama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  <w:p w14:paraId="729A327A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goo A.2.1. </w:t>
            </w:r>
            <w:proofErr w:type="spellStart"/>
            <w:r w:rsidRPr="00DC4AE4">
              <w:rPr>
                <w:rFonts w:cstheme="minorHAnsi"/>
                <w:lang w:val="en-US"/>
              </w:rPr>
              <w:t>Ponaša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se u </w:t>
            </w:r>
            <w:proofErr w:type="spellStart"/>
            <w:r w:rsidRPr="00DC4AE4">
              <w:rPr>
                <w:rFonts w:cstheme="minorHAnsi"/>
                <w:lang w:val="en-US"/>
              </w:rPr>
              <w:t>skladu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s </w:t>
            </w:r>
            <w:proofErr w:type="spellStart"/>
            <w:r w:rsidRPr="00DC4AE4">
              <w:rPr>
                <w:rFonts w:cstheme="minorHAnsi"/>
                <w:lang w:val="en-US"/>
              </w:rPr>
              <w:t>ljudskim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pravima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DC4AE4">
              <w:rPr>
                <w:rFonts w:cstheme="minorHAnsi"/>
                <w:lang w:val="en-US"/>
              </w:rPr>
              <w:t>svakodnevnom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životu</w:t>
            </w:r>
            <w:proofErr w:type="spellEnd"/>
            <w:r w:rsidRPr="00DC4AE4">
              <w:rPr>
                <w:rFonts w:cstheme="minorHAnsi"/>
                <w:lang w:val="en-US"/>
              </w:rPr>
              <w:t>-</w:t>
            </w:r>
          </w:p>
          <w:p w14:paraId="208F6124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DC4AE4">
              <w:rPr>
                <w:rFonts w:cstheme="minorHAnsi"/>
                <w:b/>
                <w:bCs/>
                <w:lang w:val="en-US"/>
              </w:rPr>
              <w:t xml:space="preserve">z – B.2.1.B </w:t>
            </w:r>
            <w:proofErr w:type="spellStart"/>
            <w:r w:rsidRPr="00DC4AE4">
              <w:rPr>
                <w:rFonts w:cstheme="minorHAnsi"/>
                <w:lang w:val="en-US"/>
              </w:rPr>
              <w:t>Prepoznaje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i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procjenjuje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vršnjačke</w:t>
            </w:r>
            <w:proofErr w:type="spellEnd"/>
            <w:r w:rsidRPr="00DC4AE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DC4AE4">
              <w:rPr>
                <w:rFonts w:cstheme="minorHAnsi"/>
                <w:lang w:val="en-US"/>
              </w:rPr>
              <w:t>odnose</w:t>
            </w:r>
            <w:proofErr w:type="spellEnd"/>
            <w:r w:rsidRPr="00DC4AE4">
              <w:rPr>
                <w:rFonts w:cstheme="minorHAnsi"/>
                <w:lang w:val="en-US"/>
              </w:rPr>
              <w:t>.</w:t>
            </w:r>
          </w:p>
        </w:tc>
      </w:tr>
      <w:tr w:rsidR="00DC4AE4" w:rsidRPr="00DC4AE4" w14:paraId="432938E0" w14:textId="77777777" w:rsidTr="002E00F1">
        <w:trPr>
          <w:cantSplit/>
          <w:trHeight w:val="12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4F5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E31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CDDAC5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802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B.3.2. </w:t>
            </w:r>
            <w:r w:rsidRPr="00DC4AE4">
              <w:rPr>
                <w:rFonts w:cstheme="minorHAnsi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A04B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redoslijed događaja</w:t>
            </w:r>
          </w:p>
          <w:p w14:paraId="7B384698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povezuje likove s mjestom i vremenom radnje</w:t>
            </w:r>
          </w:p>
          <w:p w14:paraId="38F91DE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AA97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DC4AE4" w:rsidRPr="00DC4AE4" w14:paraId="059F6A89" w14:textId="77777777" w:rsidTr="002E00F1">
        <w:trPr>
          <w:cantSplit/>
          <w:trHeight w:val="126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7B0EF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863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E880BD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233" w14:textId="77777777" w:rsidR="00DC4AE4" w:rsidRPr="00DC4AE4" w:rsidRDefault="00DC4AE4" w:rsidP="00DC4AE4">
            <w:pPr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DC4AE4">
              <w:rPr>
                <w:rFonts w:cstheme="minorHAnsi"/>
                <w:b/>
                <w:lang w:val="en-US"/>
              </w:rPr>
              <w:t xml:space="preserve">OŠ HJ B.3.4. </w:t>
            </w:r>
            <w:r w:rsidRPr="00DC4AE4">
              <w:rPr>
                <w:rFonts w:cstheme="minorHAnsi"/>
                <w:bCs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899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17824DC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  <w:p w14:paraId="7CEDA2ED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  <w:p w14:paraId="439058A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EB59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DC4AE4" w:rsidRPr="00DC4AE4" w14:paraId="3506C3E2" w14:textId="77777777" w:rsidTr="002E00F1">
        <w:trPr>
          <w:cantSplit/>
          <w:trHeight w:val="8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6BBE5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>20.</w:t>
            </w:r>
          </w:p>
          <w:p w14:paraId="16232DE4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(40.)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344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  <w:iCs/>
              </w:rPr>
              <w:t xml:space="preserve">Izrada stripa prema priči Novac, Božidara </w:t>
            </w:r>
            <w:proofErr w:type="spellStart"/>
            <w:r w:rsidRPr="00DC4AE4">
              <w:rPr>
                <w:rFonts w:cstheme="minorHAnsi"/>
                <w:b/>
                <w:iCs/>
              </w:rPr>
              <w:t>Prosenjaka</w:t>
            </w:r>
            <w:proofErr w:type="spellEnd"/>
            <w:r w:rsidRPr="00DC4AE4">
              <w:rPr>
                <w:rFonts w:cstheme="minorHAnsi"/>
                <w:b/>
                <w:iCs/>
              </w:rPr>
              <w:t xml:space="preserve"> – </w:t>
            </w:r>
            <w:r w:rsidRPr="00DC4AE4">
              <w:rPr>
                <w:rFonts w:cstheme="minorHAnsi"/>
                <w:b/>
                <w:iCs/>
                <w:color w:val="FF0000"/>
              </w:rPr>
              <w:t>govorna i pisana vježba za ocjenu iz kim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77822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037D" w14:textId="77777777" w:rsidR="00DC4AE4" w:rsidRPr="00DC4AE4" w:rsidRDefault="00DC4AE4" w:rsidP="00DC4AE4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C.3.2. </w:t>
            </w:r>
            <w:r w:rsidRPr="00DC4AE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B804" w14:textId="77777777" w:rsidR="00DC4AE4" w:rsidRPr="00DC4AE4" w:rsidRDefault="00DC4AE4" w:rsidP="00DC4AE4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razlikuje knjige, udžbenike, časopise, plakate, strip, brošure, reklamne letke</w:t>
            </w:r>
          </w:p>
          <w:p w14:paraId="4E44309E" w14:textId="77777777" w:rsidR="00DC4AE4" w:rsidRPr="00DC4AE4" w:rsidRDefault="00DC4AE4" w:rsidP="00DC4AE4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C4AE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FBF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osr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B.2.2. </w:t>
            </w:r>
            <w:r w:rsidRPr="00DC4AE4">
              <w:rPr>
                <w:rFonts w:cstheme="minorHAnsi"/>
              </w:rPr>
              <w:t>Razvija komunikacijske kompetencije.</w:t>
            </w:r>
          </w:p>
          <w:p w14:paraId="7F13C8AE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proofErr w:type="spellStart"/>
            <w:r w:rsidRPr="00DC4AE4">
              <w:rPr>
                <w:rFonts w:cstheme="minorHAnsi"/>
                <w:b/>
                <w:bCs/>
              </w:rPr>
              <w:t>goo</w:t>
            </w:r>
            <w:proofErr w:type="spellEnd"/>
            <w:r w:rsidRPr="00DC4AE4">
              <w:rPr>
                <w:rFonts w:cstheme="minorHAnsi"/>
                <w:b/>
                <w:bCs/>
              </w:rPr>
              <w:t xml:space="preserve"> B.2.1. </w:t>
            </w:r>
            <w:r w:rsidRPr="00DC4AE4">
              <w:rPr>
                <w:rFonts w:cstheme="minorHAnsi"/>
              </w:rPr>
              <w:t>Promiče pravila demokratske zajednice.</w:t>
            </w:r>
          </w:p>
        </w:tc>
      </w:tr>
      <w:tr w:rsidR="00DC4AE4" w:rsidRPr="00DC4AE4" w14:paraId="1CC4E907" w14:textId="77777777" w:rsidTr="002E00F1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95749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B2C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C71B96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6F0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DC4AE4">
              <w:rPr>
                <w:rFonts w:cstheme="minorHAnsi"/>
                <w:b/>
              </w:rPr>
              <w:t xml:space="preserve">OŠ HJ B.3.1. </w:t>
            </w:r>
            <w:r w:rsidRPr="00DC4AE4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D691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7BFC470C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uspoređuje misli i osjećaje nakon čitanja teksta sa zapažanjima ostalih učenika</w:t>
            </w:r>
          </w:p>
          <w:p w14:paraId="183E976A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DC4AE4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8152" w14:textId="77777777" w:rsidR="00DC4AE4" w:rsidRPr="00DC4AE4" w:rsidRDefault="00DC4AE4" w:rsidP="00DC4AE4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</w:tr>
    </w:tbl>
    <w:p w14:paraId="4178C16B" w14:textId="27AAE74A" w:rsidR="000F54DB" w:rsidRDefault="000F54DB" w:rsidP="00DC4AE4">
      <w:pPr>
        <w:jc w:val="center"/>
      </w:pPr>
    </w:p>
    <w:p w14:paraId="6277C0F8" w14:textId="3B17A4B5" w:rsidR="00E00F50" w:rsidRDefault="00E00F50" w:rsidP="00DC4AE4">
      <w:pPr>
        <w:jc w:val="center"/>
      </w:pPr>
    </w:p>
    <w:p w14:paraId="1516856E" w14:textId="1C097FFD" w:rsidR="00E00F50" w:rsidRDefault="00E00F50" w:rsidP="00DC4AE4">
      <w:pPr>
        <w:jc w:val="center"/>
      </w:pPr>
    </w:p>
    <w:p w14:paraId="337FDB23" w14:textId="4B069978" w:rsidR="00E00F50" w:rsidRDefault="00E00F50" w:rsidP="00DC4AE4">
      <w:pPr>
        <w:jc w:val="center"/>
      </w:pPr>
    </w:p>
    <w:p w14:paraId="573A5C92" w14:textId="77777777" w:rsidR="00E00F50" w:rsidRDefault="00E00F50" w:rsidP="00DC4AE4">
      <w:pPr>
        <w:jc w:val="center"/>
      </w:pPr>
    </w:p>
    <w:p w14:paraId="66FCFB29" w14:textId="73D50365" w:rsidR="00E00F50" w:rsidRDefault="00E00F50" w:rsidP="00E00F50">
      <w:pPr>
        <w:jc w:val="center"/>
        <w:rPr>
          <w:sz w:val="36"/>
          <w:szCs w:val="36"/>
        </w:rPr>
      </w:pPr>
      <w:r w:rsidRPr="00E00F50">
        <w:rPr>
          <w:sz w:val="36"/>
          <w:szCs w:val="36"/>
        </w:rPr>
        <w:lastRenderedPageBreak/>
        <w:t>MATEMATIKA</w:t>
      </w:r>
    </w:p>
    <w:tbl>
      <w:tblPr>
        <w:tblStyle w:val="TableGrid"/>
        <w:tblW w:w="14089" w:type="dxa"/>
        <w:tblLook w:val="04A0" w:firstRow="1" w:lastRow="0" w:firstColumn="1" w:lastColumn="0" w:noHBand="0" w:noVBand="1"/>
      </w:tblPr>
      <w:tblGrid>
        <w:gridCol w:w="1119"/>
        <w:gridCol w:w="1873"/>
        <w:gridCol w:w="1621"/>
        <w:gridCol w:w="1333"/>
        <w:gridCol w:w="9"/>
        <w:gridCol w:w="3340"/>
        <w:gridCol w:w="3375"/>
        <w:gridCol w:w="9"/>
        <w:gridCol w:w="1401"/>
        <w:gridCol w:w="9"/>
      </w:tblGrid>
      <w:tr w:rsidR="00CE7AFB" w:rsidRPr="00CE7AFB" w14:paraId="39950EB7" w14:textId="77777777" w:rsidTr="002E00F1">
        <w:trPr>
          <w:gridAfter w:val="1"/>
          <w:wAfter w:w="9" w:type="dxa"/>
          <w:trHeight w:val="306"/>
        </w:trPr>
        <w:tc>
          <w:tcPr>
            <w:tcW w:w="1119" w:type="dxa"/>
            <w:shd w:val="clear" w:color="auto" w:fill="DEEAF6" w:themeFill="accent5" w:themeFillTint="33"/>
          </w:tcPr>
          <w:p w14:paraId="11F88E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LISTOPAD</w:t>
            </w:r>
          </w:p>
          <w:p w14:paraId="077B43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16 SATI</w:t>
            </w:r>
          </w:p>
        </w:tc>
        <w:tc>
          <w:tcPr>
            <w:tcW w:w="1873" w:type="dxa"/>
            <w:shd w:val="clear" w:color="auto" w:fill="DEEAF6" w:themeFill="accent5" w:themeFillTint="33"/>
          </w:tcPr>
          <w:p w14:paraId="1ED2E5C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14:paraId="1BC5CB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0E1231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349" w:type="dxa"/>
            <w:gridSpan w:val="2"/>
            <w:shd w:val="clear" w:color="auto" w:fill="DEEAF6" w:themeFill="accent5" w:themeFillTint="33"/>
          </w:tcPr>
          <w:p w14:paraId="6B126AB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375" w:type="dxa"/>
            <w:shd w:val="clear" w:color="auto" w:fill="DEEAF6" w:themeFill="accent5" w:themeFillTint="33"/>
          </w:tcPr>
          <w:p w14:paraId="3C943C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EEAF6" w:themeFill="accent5" w:themeFillTint="33"/>
          </w:tcPr>
          <w:p w14:paraId="1DED745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BEF7D42" w14:textId="77777777" w:rsidTr="002E00F1">
        <w:trPr>
          <w:gridAfter w:val="1"/>
          <w:wAfter w:w="9" w:type="dxa"/>
          <w:trHeight w:val="318"/>
        </w:trPr>
        <w:tc>
          <w:tcPr>
            <w:tcW w:w="1119" w:type="dxa"/>
            <w:vMerge w:val="restart"/>
          </w:tcPr>
          <w:p w14:paraId="2662458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17.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2AEC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Brojevi do 10 000, Uspoređivanje brojeva do </w:t>
            </w:r>
          </w:p>
          <w:p w14:paraId="1EC7D47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10 000 </w:t>
            </w:r>
          </w:p>
          <w:p w14:paraId="732FDB8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621" w:type="dxa"/>
            <w:vMerge w:val="restart"/>
          </w:tcPr>
          <w:p w14:paraId="0E06EB7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A84317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C695D2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71281F6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2B4971B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VJEROJATNOST</w:t>
            </w:r>
          </w:p>
          <w:p w14:paraId="3B9CFF8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</w:p>
          <w:p w14:paraId="1102D94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35560B0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0F0DE2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9" w:type="dxa"/>
            <w:gridSpan w:val="2"/>
          </w:tcPr>
          <w:p w14:paraId="73879898" w14:textId="77777777" w:rsidR="00CE7AFB" w:rsidRPr="00CE7AFB" w:rsidRDefault="00CE7AFB" w:rsidP="00CE7AFB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14:paraId="33F5E6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5" w:type="dxa"/>
            <w:vMerge w:val="restart"/>
          </w:tcPr>
          <w:p w14:paraId="7BA8AE3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112F926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6911268D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CE7AFB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5200EFF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0902195E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093E7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352C422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7DF2854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B7F3CC9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DA53B0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0EA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35B02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579DC6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9" w:type="dxa"/>
            <w:gridSpan w:val="2"/>
          </w:tcPr>
          <w:p w14:paraId="0F0A3BF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5" w:type="dxa"/>
            <w:vMerge/>
          </w:tcPr>
          <w:p w14:paraId="16AAF13C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6F54C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8D83663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5B4BE34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092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47B591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B15901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9" w:type="dxa"/>
            <w:gridSpan w:val="2"/>
          </w:tcPr>
          <w:p w14:paraId="55466A5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5" w:type="dxa"/>
            <w:vMerge/>
          </w:tcPr>
          <w:p w14:paraId="0969B810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7C703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3D5946F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49AB51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42E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07ED20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C4CAA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9" w:type="dxa"/>
            <w:gridSpan w:val="2"/>
          </w:tcPr>
          <w:p w14:paraId="74479DB2" w14:textId="77777777" w:rsidR="00CE7AFB" w:rsidRPr="00CE7AFB" w:rsidRDefault="00CE7AFB" w:rsidP="00CE7AFB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7A7998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5" w:type="dxa"/>
            <w:vMerge/>
          </w:tcPr>
          <w:p w14:paraId="25ED4951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1B22745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42A96D2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3AC189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A13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38D89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7E3E17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FFC000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9" w:type="dxa"/>
            <w:gridSpan w:val="2"/>
          </w:tcPr>
          <w:p w14:paraId="4C4C440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75" w:type="dxa"/>
            <w:vMerge/>
          </w:tcPr>
          <w:p w14:paraId="24DA9F2E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72196A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ED4950D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0E8DC9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7E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D8FFD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802216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9" w:type="dxa"/>
            <w:gridSpan w:val="2"/>
          </w:tcPr>
          <w:p w14:paraId="04C84FE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5" w:type="dxa"/>
            <w:vMerge/>
          </w:tcPr>
          <w:p w14:paraId="13AEF2F8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39ABCC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E164B04" w14:textId="77777777" w:rsidTr="002E00F1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14:paraId="0C66BF2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F0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A36589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1F271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 xml:space="preserve">MAT OŠ </w:t>
            </w:r>
            <w:r w:rsidRPr="00CE7AFB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9" w:type="dxa"/>
            <w:gridSpan w:val="2"/>
          </w:tcPr>
          <w:p w14:paraId="1D086F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5" w:type="dxa"/>
            <w:vMerge/>
          </w:tcPr>
          <w:p w14:paraId="67BABC19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14:paraId="01CF05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E882D50" w14:textId="77777777" w:rsidTr="002E00F1">
        <w:trPr>
          <w:trHeight w:val="265"/>
        </w:trPr>
        <w:tc>
          <w:tcPr>
            <w:tcW w:w="1119" w:type="dxa"/>
            <w:vMerge w:val="restart"/>
          </w:tcPr>
          <w:p w14:paraId="3848DE8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18.</w:t>
            </w:r>
          </w:p>
        </w:tc>
        <w:tc>
          <w:tcPr>
            <w:tcW w:w="1873" w:type="dxa"/>
            <w:vMerge w:val="restart"/>
          </w:tcPr>
          <w:p w14:paraId="5E8CC3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Slovo kao oznaka za broj</w:t>
            </w:r>
          </w:p>
        </w:tc>
        <w:tc>
          <w:tcPr>
            <w:tcW w:w="1621" w:type="dxa"/>
            <w:vMerge w:val="restart"/>
          </w:tcPr>
          <w:p w14:paraId="59396C8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B06232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  <w:p w14:paraId="057E94E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6422918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D3578F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276EEA9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lastRenderedPageBreak/>
              <w:t>MAT OŠ B.3.1.</w:t>
            </w:r>
          </w:p>
        </w:tc>
        <w:tc>
          <w:tcPr>
            <w:tcW w:w="3340" w:type="dxa"/>
          </w:tcPr>
          <w:p w14:paraId="652B29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14:paraId="43EBBFB9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u obiteljskom životu.</w:t>
            </w:r>
          </w:p>
          <w:p w14:paraId="4626F42C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5F721F43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38264108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2E9994C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14:paraId="54ECFA4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  <w:p w14:paraId="224A057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  <w:p w14:paraId="0CC00B8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79ED667" w14:textId="77777777" w:rsidTr="002E00F1">
        <w:trPr>
          <w:trHeight w:val="233"/>
        </w:trPr>
        <w:tc>
          <w:tcPr>
            <w:tcW w:w="1119" w:type="dxa"/>
            <w:vMerge/>
          </w:tcPr>
          <w:p w14:paraId="093F310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848A0A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547E89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2B3562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14FCF9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/>
          </w:tcPr>
          <w:p w14:paraId="480BBD5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56B12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07ED5DB" w14:textId="77777777" w:rsidTr="002E00F1">
        <w:trPr>
          <w:trHeight w:val="240"/>
        </w:trPr>
        <w:tc>
          <w:tcPr>
            <w:tcW w:w="1119" w:type="dxa"/>
            <w:vMerge/>
          </w:tcPr>
          <w:p w14:paraId="23941B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3DE1E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B480CB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161C0F5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D84334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</w:tcPr>
          <w:p w14:paraId="63AFDB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  <w:p w14:paraId="6C8A334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0CDD87E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9B2840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9AE643F" w14:textId="77777777" w:rsidTr="002E00F1">
        <w:trPr>
          <w:trHeight w:val="315"/>
        </w:trPr>
        <w:tc>
          <w:tcPr>
            <w:tcW w:w="1119" w:type="dxa"/>
            <w:vMerge/>
          </w:tcPr>
          <w:p w14:paraId="5CDF14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53327F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691BE7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045E0C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73CD3FE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24198C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336001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6B37465" w14:textId="77777777" w:rsidTr="002E00F1">
        <w:trPr>
          <w:trHeight w:val="300"/>
        </w:trPr>
        <w:tc>
          <w:tcPr>
            <w:tcW w:w="1119" w:type="dxa"/>
            <w:vMerge/>
          </w:tcPr>
          <w:p w14:paraId="4248A25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788280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D74D1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5A7AB6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4C674A8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14:paraId="31A250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B09EC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6EF4FF0" w14:textId="77777777" w:rsidTr="002E00F1">
        <w:trPr>
          <w:trHeight w:val="285"/>
        </w:trPr>
        <w:tc>
          <w:tcPr>
            <w:tcW w:w="1119" w:type="dxa"/>
            <w:vMerge/>
          </w:tcPr>
          <w:p w14:paraId="2D84FD1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1EE303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9BDD96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348EE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2FECA8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14:paraId="24FD54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592AC7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8ACF89F" w14:textId="77777777" w:rsidTr="002E00F1">
        <w:trPr>
          <w:trHeight w:val="450"/>
        </w:trPr>
        <w:tc>
          <w:tcPr>
            <w:tcW w:w="1119" w:type="dxa"/>
            <w:vMerge/>
          </w:tcPr>
          <w:p w14:paraId="25DA63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62B2A3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0FF46B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C489F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92CA2A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7068347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8B1664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A52EA30" w14:textId="77777777" w:rsidTr="002E00F1">
        <w:trPr>
          <w:trHeight w:val="180"/>
        </w:trPr>
        <w:tc>
          <w:tcPr>
            <w:tcW w:w="1119" w:type="dxa"/>
            <w:vMerge w:val="restart"/>
          </w:tcPr>
          <w:p w14:paraId="1ECAD54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19.</w:t>
            </w:r>
          </w:p>
        </w:tc>
        <w:tc>
          <w:tcPr>
            <w:tcW w:w="1873" w:type="dxa"/>
            <w:vMerge w:val="restart"/>
          </w:tcPr>
          <w:p w14:paraId="66643B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Slovo kao oznaka za broj  </w:t>
            </w:r>
          </w:p>
          <w:p w14:paraId="2E4ED7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21" w:type="dxa"/>
            <w:vMerge w:val="restart"/>
          </w:tcPr>
          <w:p w14:paraId="21BEE1F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2F06B8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C5A9C0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4B20549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325915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1EAC960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5E0430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14:paraId="61BB2F48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6511D3EA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77FBB463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0E4427E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14:paraId="67BAF4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5923849" w14:textId="77777777" w:rsidTr="002E00F1">
        <w:trPr>
          <w:trHeight w:val="150"/>
        </w:trPr>
        <w:tc>
          <w:tcPr>
            <w:tcW w:w="1119" w:type="dxa"/>
            <w:vMerge/>
          </w:tcPr>
          <w:p w14:paraId="29EEEED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E4E22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6A075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4B5C3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7C2026D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787F47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5F2256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5286FE2" w14:textId="77777777" w:rsidTr="002E00F1">
        <w:trPr>
          <w:trHeight w:val="180"/>
        </w:trPr>
        <w:tc>
          <w:tcPr>
            <w:tcW w:w="1119" w:type="dxa"/>
            <w:vMerge/>
          </w:tcPr>
          <w:p w14:paraId="05862E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7A440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35663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444F7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44CD74B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19045C7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75CFB7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3E97053" w14:textId="77777777" w:rsidTr="002E00F1">
        <w:trPr>
          <w:trHeight w:val="270"/>
        </w:trPr>
        <w:tc>
          <w:tcPr>
            <w:tcW w:w="1119" w:type="dxa"/>
            <w:vMerge/>
          </w:tcPr>
          <w:p w14:paraId="1B58EE8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DC4223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8624C8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E1EFD7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65EE5B9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14:paraId="043D04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3E56F3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0CDECEB" w14:textId="77777777" w:rsidTr="002E00F1">
        <w:trPr>
          <w:trHeight w:val="180"/>
        </w:trPr>
        <w:tc>
          <w:tcPr>
            <w:tcW w:w="1119" w:type="dxa"/>
            <w:vMerge/>
          </w:tcPr>
          <w:p w14:paraId="2D86C89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6CB0C2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69EC55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40617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18D130E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14:paraId="2C4DB1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BAB2C4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45A2AFD" w14:textId="77777777" w:rsidTr="002E00F1">
        <w:trPr>
          <w:trHeight w:val="238"/>
        </w:trPr>
        <w:tc>
          <w:tcPr>
            <w:tcW w:w="1119" w:type="dxa"/>
            <w:vMerge/>
          </w:tcPr>
          <w:p w14:paraId="6706C0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90FD86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FEDCE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129DAF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DC2B5A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11C0E70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06A981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B31574B" w14:textId="77777777" w:rsidTr="002E00F1">
        <w:trPr>
          <w:trHeight w:val="153"/>
        </w:trPr>
        <w:tc>
          <w:tcPr>
            <w:tcW w:w="1119" w:type="dxa"/>
            <w:vMerge w:val="restart"/>
          </w:tcPr>
          <w:p w14:paraId="122FE3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20.</w:t>
            </w:r>
          </w:p>
        </w:tc>
        <w:tc>
          <w:tcPr>
            <w:tcW w:w="1873" w:type="dxa"/>
            <w:vMerge w:val="restart"/>
          </w:tcPr>
          <w:p w14:paraId="524902B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Zbrajanje i oduzimanje stotica</w:t>
            </w:r>
          </w:p>
        </w:tc>
        <w:tc>
          <w:tcPr>
            <w:tcW w:w="1621" w:type="dxa"/>
            <w:vMerge w:val="restart"/>
          </w:tcPr>
          <w:p w14:paraId="55FB43E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36A0CE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67DD50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146268F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E6112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0D0941D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372F8B5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4" w:type="dxa"/>
            <w:gridSpan w:val="2"/>
            <w:vMerge w:val="restart"/>
          </w:tcPr>
          <w:p w14:paraId="3601E9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25518D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15A5E6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1875E40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DB895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gridSpan w:val="2"/>
            <w:vMerge w:val="restart"/>
          </w:tcPr>
          <w:p w14:paraId="2D4BAC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73D73B1" w14:textId="77777777" w:rsidTr="002E00F1">
        <w:trPr>
          <w:trHeight w:val="210"/>
        </w:trPr>
        <w:tc>
          <w:tcPr>
            <w:tcW w:w="1119" w:type="dxa"/>
            <w:vMerge/>
          </w:tcPr>
          <w:p w14:paraId="3EEEA6C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480BB3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99A28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6A16976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FBB83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/>
          </w:tcPr>
          <w:p w14:paraId="57C184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604F52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1931973" w14:textId="77777777" w:rsidTr="002E00F1">
        <w:trPr>
          <w:trHeight w:val="210"/>
        </w:trPr>
        <w:tc>
          <w:tcPr>
            <w:tcW w:w="1119" w:type="dxa"/>
            <w:vMerge/>
          </w:tcPr>
          <w:p w14:paraId="0B8C32A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C810DE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1DFF6F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6B58C8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80D9E1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4D77B8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4EBB53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B2CB8D7" w14:textId="77777777" w:rsidTr="002E00F1">
        <w:trPr>
          <w:trHeight w:val="285"/>
        </w:trPr>
        <w:tc>
          <w:tcPr>
            <w:tcW w:w="1119" w:type="dxa"/>
            <w:vMerge/>
          </w:tcPr>
          <w:p w14:paraId="63444C4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E2E670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53261D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8E02B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2AFA685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4" w:type="dxa"/>
            <w:gridSpan w:val="2"/>
            <w:vMerge/>
          </w:tcPr>
          <w:p w14:paraId="6382CA4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B96970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5506CD8" w14:textId="77777777" w:rsidTr="002E00F1">
        <w:trPr>
          <w:trHeight w:val="240"/>
        </w:trPr>
        <w:tc>
          <w:tcPr>
            <w:tcW w:w="1119" w:type="dxa"/>
            <w:vMerge/>
          </w:tcPr>
          <w:p w14:paraId="0DBBED0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D8095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8EBDB6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1B4CB5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8E6E92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7D8ACCF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0E6E7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61A7359" w14:textId="77777777" w:rsidTr="002E00F1">
        <w:trPr>
          <w:trHeight w:val="255"/>
        </w:trPr>
        <w:tc>
          <w:tcPr>
            <w:tcW w:w="1119" w:type="dxa"/>
            <w:vMerge/>
          </w:tcPr>
          <w:p w14:paraId="396C692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F0A7F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0CF90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5DB8A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626DB23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255AB51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3E1BCF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F6E04EC" w14:textId="77777777" w:rsidTr="002E00F1">
        <w:trPr>
          <w:trHeight w:val="705"/>
        </w:trPr>
        <w:tc>
          <w:tcPr>
            <w:tcW w:w="1119" w:type="dxa"/>
            <w:vMerge/>
          </w:tcPr>
          <w:p w14:paraId="5FC7D2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FD904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138B2E5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D7CFB7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1EC90CB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21F93FD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213DF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DC54659" w14:textId="77777777" w:rsidTr="002E00F1">
        <w:trPr>
          <w:trHeight w:val="300"/>
        </w:trPr>
        <w:tc>
          <w:tcPr>
            <w:tcW w:w="1119" w:type="dxa"/>
            <w:vMerge w:val="restart"/>
          </w:tcPr>
          <w:p w14:paraId="3ABFCC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B223E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21.</w:t>
            </w:r>
          </w:p>
        </w:tc>
        <w:tc>
          <w:tcPr>
            <w:tcW w:w="1873" w:type="dxa"/>
            <w:vMerge w:val="restart"/>
          </w:tcPr>
          <w:p w14:paraId="1BCD519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Zbrajanje i oduzimanje </w:t>
            </w:r>
          </w:p>
          <w:p w14:paraId="2EC0F18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243 + 4, </w:t>
            </w:r>
          </w:p>
          <w:p w14:paraId="3AFF1E7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247 – 5; </w:t>
            </w:r>
          </w:p>
          <w:p w14:paraId="684175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lastRenderedPageBreak/>
              <w:t xml:space="preserve">247 + 6, </w:t>
            </w:r>
          </w:p>
          <w:p w14:paraId="324D617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242 – 8   </w:t>
            </w:r>
          </w:p>
        </w:tc>
        <w:tc>
          <w:tcPr>
            <w:tcW w:w="1621" w:type="dxa"/>
            <w:vMerge w:val="restart"/>
          </w:tcPr>
          <w:p w14:paraId="5DA1F63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296F74D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gridSpan w:val="2"/>
          </w:tcPr>
          <w:p w14:paraId="33E26C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06EB82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029C8612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Sudjeluje u unapređenju života i rada škole.</w:t>
            </w:r>
          </w:p>
          <w:p w14:paraId="49D00D59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D9CDAA3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157C7EC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Suradnički uči i radi u timu.</w:t>
            </w:r>
          </w:p>
          <w:p w14:paraId="641755ED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 Pridonosi razredu i školi.</w:t>
            </w:r>
          </w:p>
          <w:p w14:paraId="6E485E8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696058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3027B52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7E5E2BD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7E97270" w14:textId="77777777" w:rsidTr="002E00F1">
        <w:trPr>
          <w:trHeight w:val="375"/>
        </w:trPr>
        <w:tc>
          <w:tcPr>
            <w:tcW w:w="1119" w:type="dxa"/>
            <w:vMerge/>
          </w:tcPr>
          <w:p w14:paraId="1428C3C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AEBCE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369BE6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ABA622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B53C80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082EBE25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4414B1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6EF6C72" w14:textId="77777777" w:rsidTr="002E00F1">
        <w:trPr>
          <w:trHeight w:val="510"/>
        </w:trPr>
        <w:tc>
          <w:tcPr>
            <w:tcW w:w="1119" w:type="dxa"/>
            <w:vMerge/>
          </w:tcPr>
          <w:p w14:paraId="31D8136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96DDCD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16BD1BD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FE0C4E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CEE3FD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7B14BD73" w14:textId="77777777" w:rsidR="00CE7AFB" w:rsidRPr="00CE7AFB" w:rsidRDefault="00CE7AFB" w:rsidP="00CE7AFB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5B4DF8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C7CA820" w14:textId="77777777" w:rsidTr="002E00F1">
        <w:trPr>
          <w:trHeight w:val="285"/>
        </w:trPr>
        <w:tc>
          <w:tcPr>
            <w:tcW w:w="1119" w:type="dxa"/>
            <w:vMerge/>
          </w:tcPr>
          <w:p w14:paraId="0A2032A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044C1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8BF731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3AEDFF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06D20F4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43A19BEB" w14:textId="77777777" w:rsidR="00CE7AFB" w:rsidRPr="00CE7AFB" w:rsidRDefault="00CE7AFB" w:rsidP="00CE7AFB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9E760E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8C48F53" w14:textId="77777777" w:rsidTr="002E00F1">
        <w:trPr>
          <w:trHeight w:val="225"/>
        </w:trPr>
        <w:tc>
          <w:tcPr>
            <w:tcW w:w="1119" w:type="dxa"/>
            <w:vMerge/>
          </w:tcPr>
          <w:p w14:paraId="454AAE4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D0D1E7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B5727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984092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19600EE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1528D025" w14:textId="77777777" w:rsidR="00CE7AFB" w:rsidRPr="00CE7AFB" w:rsidRDefault="00CE7AFB" w:rsidP="00CE7AFB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9C5EA9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DBAA0DA" w14:textId="77777777" w:rsidTr="002E00F1">
        <w:trPr>
          <w:trHeight w:val="195"/>
        </w:trPr>
        <w:tc>
          <w:tcPr>
            <w:tcW w:w="1119" w:type="dxa"/>
            <w:vMerge/>
          </w:tcPr>
          <w:p w14:paraId="47BB24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16279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9C938B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79189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5543263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0C1CEC50" w14:textId="77777777" w:rsidR="00CE7AFB" w:rsidRPr="00CE7AFB" w:rsidRDefault="00CE7AFB" w:rsidP="00CE7AFB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CA269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C6468CD" w14:textId="77777777" w:rsidTr="002E00F1">
        <w:trPr>
          <w:trHeight w:val="96"/>
        </w:trPr>
        <w:tc>
          <w:tcPr>
            <w:tcW w:w="1119" w:type="dxa"/>
            <w:vMerge w:val="restart"/>
          </w:tcPr>
          <w:p w14:paraId="4BB9857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742F2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22.</w:t>
            </w:r>
          </w:p>
        </w:tc>
        <w:tc>
          <w:tcPr>
            <w:tcW w:w="1873" w:type="dxa"/>
            <w:vMerge w:val="restart"/>
          </w:tcPr>
          <w:p w14:paraId="4E59A1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Zbrajanje i oduzimanje     </w:t>
            </w:r>
          </w:p>
          <w:p w14:paraId="5FA7976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352 + 23, </w:t>
            </w:r>
          </w:p>
          <w:p w14:paraId="3B687BB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375 – 23; </w:t>
            </w:r>
          </w:p>
          <w:p w14:paraId="325E52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738 + 24, </w:t>
            </w:r>
          </w:p>
          <w:p w14:paraId="6798751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762 – 24 </w:t>
            </w:r>
          </w:p>
          <w:p w14:paraId="5ED11D8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 w:val="restart"/>
          </w:tcPr>
          <w:p w14:paraId="17663E3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86CFD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gridSpan w:val="2"/>
          </w:tcPr>
          <w:p w14:paraId="185626F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3C20CE1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518ECF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6ECE57B4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7D078E12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25E24825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4F673CD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</w:t>
            </w:r>
          </w:p>
          <w:p w14:paraId="2DC580CD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0CEAFFB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gridSpan w:val="2"/>
            <w:vMerge w:val="restart"/>
          </w:tcPr>
          <w:p w14:paraId="2E6178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1318420" w14:textId="77777777" w:rsidTr="002E00F1">
        <w:trPr>
          <w:trHeight w:val="120"/>
        </w:trPr>
        <w:tc>
          <w:tcPr>
            <w:tcW w:w="1119" w:type="dxa"/>
            <w:vMerge/>
          </w:tcPr>
          <w:p w14:paraId="631564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6CBCE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13BDD84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51EABC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34AFD9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59262A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847AFD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8A3651D" w14:textId="77777777" w:rsidTr="002E00F1">
        <w:trPr>
          <w:trHeight w:val="120"/>
        </w:trPr>
        <w:tc>
          <w:tcPr>
            <w:tcW w:w="1119" w:type="dxa"/>
            <w:vMerge/>
          </w:tcPr>
          <w:p w14:paraId="43A6A2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AAA8CC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BE74B8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348DA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CF8E80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73EA00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31787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DA18A71" w14:textId="77777777" w:rsidTr="002E00F1">
        <w:trPr>
          <w:trHeight w:val="120"/>
        </w:trPr>
        <w:tc>
          <w:tcPr>
            <w:tcW w:w="1119" w:type="dxa"/>
            <w:vMerge/>
          </w:tcPr>
          <w:p w14:paraId="5F6B007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6FCF95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51F770D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1CB03B2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2FD9FB3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58885C9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254788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D74F627" w14:textId="77777777" w:rsidTr="002E00F1">
        <w:trPr>
          <w:trHeight w:val="150"/>
        </w:trPr>
        <w:tc>
          <w:tcPr>
            <w:tcW w:w="1119" w:type="dxa"/>
            <w:vMerge/>
          </w:tcPr>
          <w:p w14:paraId="39490D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2925A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3940BE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1990BC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4764FAD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07F7595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72ABBD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4C31A3E" w14:textId="77777777" w:rsidTr="002E00F1">
        <w:trPr>
          <w:trHeight w:val="180"/>
        </w:trPr>
        <w:tc>
          <w:tcPr>
            <w:tcW w:w="1119" w:type="dxa"/>
            <w:vMerge/>
          </w:tcPr>
          <w:p w14:paraId="0B14283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F5764C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6C1F2D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98F20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52EE8A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4" w:type="dxa"/>
            <w:gridSpan w:val="2"/>
            <w:vMerge/>
          </w:tcPr>
          <w:p w14:paraId="2457383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1159A0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3F3FF4D" w14:textId="77777777" w:rsidTr="002E00F1">
        <w:trPr>
          <w:trHeight w:val="554"/>
        </w:trPr>
        <w:tc>
          <w:tcPr>
            <w:tcW w:w="1119" w:type="dxa"/>
            <w:vMerge/>
          </w:tcPr>
          <w:p w14:paraId="7BD2A7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B7461C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1AD847B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6432BD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09F4B4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4" w:type="dxa"/>
            <w:gridSpan w:val="2"/>
            <w:vMerge/>
          </w:tcPr>
          <w:p w14:paraId="0BC0B93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B8EE4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6D9250C" w14:textId="77777777" w:rsidTr="002E00F1">
        <w:trPr>
          <w:trHeight w:val="211"/>
        </w:trPr>
        <w:tc>
          <w:tcPr>
            <w:tcW w:w="1119" w:type="dxa"/>
            <w:vMerge w:val="restart"/>
          </w:tcPr>
          <w:p w14:paraId="3295FFC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F81F7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lastRenderedPageBreak/>
              <w:t>23.</w:t>
            </w:r>
          </w:p>
        </w:tc>
        <w:tc>
          <w:tcPr>
            <w:tcW w:w="1873" w:type="dxa"/>
            <w:vMerge w:val="restart"/>
          </w:tcPr>
          <w:p w14:paraId="77FC947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lastRenderedPageBreak/>
              <w:t xml:space="preserve">Zbrajanje i oduzimanje </w:t>
            </w:r>
          </w:p>
          <w:p w14:paraId="2FD86A9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21" w:type="dxa"/>
            <w:vMerge w:val="restart"/>
          </w:tcPr>
          <w:p w14:paraId="1C7E79F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B1A321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</w:tc>
        <w:tc>
          <w:tcPr>
            <w:tcW w:w="1342" w:type="dxa"/>
            <w:gridSpan w:val="2"/>
          </w:tcPr>
          <w:p w14:paraId="7700F7D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 A.3.2.</w:t>
            </w:r>
          </w:p>
        </w:tc>
        <w:tc>
          <w:tcPr>
            <w:tcW w:w="3340" w:type="dxa"/>
          </w:tcPr>
          <w:p w14:paraId="7B300E1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7D99DAF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12729971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517537D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18EB873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1EAE786F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</w:t>
            </w:r>
          </w:p>
          <w:p w14:paraId="264F0A0D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414152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gridSpan w:val="2"/>
            <w:vMerge w:val="restart"/>
          </w:tcPr>
          <w:p w14:paraId="02028C9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highlight w:val="yellow"/>
              </w:rPr>
            </w:pPr>
          </w:p>
        </w:tc>
      </w:tr>
      <w:tr w:rsidR="00CE7AFB" w:rsidRPr="00CE7AFB" w14:paraId="5869C8C0" w14:textId="77777777" w:rsidTr="002E00F1">
        <w:trPr>
          <w:trHeight w:val="240"/>
        </w:trPr>
        <w:tc>
          <w:tcPr>
            <w:tcW w:w="1119" w:type="dxa"/>
            <w:vMerge/>
          </w:tcPr>
          <w:p w14:paraId="436F18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7FF468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74143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DD296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2EAE26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37FB8F49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8B4BA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7D8B519" w14:textId="77777777" w:rsidTr="002E00F1">
        <w:trPr>
          <w:trHeight w:val="210"/>
        </w:trPr>
        <w:tc>
          <w:tcPr>
            <w:tcW w:w="1119" w:type="dxa"/>
            <w:vMerge/>
          </w:tcPr>
          <w:p w14:paraId="6D47420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1BD871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EF4A18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9E56A8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013540A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72FEC8B8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3672A9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F7396EB" w14:textId="77777777" w:rsidTr="002E00F1">
        <w:trPr>
          <w:trHeight w:val="255"/>
        </w:trPr>
        <w:tc>
          <w:tcPr>
            <w:tcW w:w="1119" w:type="dxa"/>
            <w:vMerge/>
          </w:tcPr>
          <w:p w14:paraId="6FA8514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743F3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4D8D1D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CF635C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C7956F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660A8631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CCAE9A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146FDBE" w14:textId="77777777" w:rsidTr="002E00F1">
        <w:trPr>
          <w:trHeight w:val="135"/>
        </w:trPr>
        <w:tc>
          <w:tcPr>
            <w:tcW w:w="1119" w:type="dxa"/>
            <w:vMerge/>
          </w:tcPr>
          <w:p w14:paraId="2071A5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2F9B4F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0A09B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C68754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3E68B3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51CCB10E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4B14F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B6675AB" w14:textId="77777777" w:rsidTr="002E00F1">
        <w:trPr>
          <w:trHeight w:val="465"/>
        </w:trPr>
        <w:tc>
          <w:tcPr>
            <w:tcW w:w="1119" w:type="dxa"/>
            <w:vMerge/>
          </w:tcPr>
          <w:p w14:paraId="6B812A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5391D9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B31AE6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BFBAEB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516B209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4" w:type="dxa"/>
            <w:gridSpan w:val="2"/>
            <w:vMerge/>
          </w:tcPr>
          <w:p w14:paraId="15CD0BFB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65163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98408A7" w14:textId="77777777" w:rsidTr="002E00F1">
        <w:trPr>
          <w:trHeight w:val="675"/>
        </w:trPr>
        <w:tc>
          <w:tcPr>
            <w:tcW w:w="1119" w:type="dxa"/>
            <w:vMerge/>
          </w:tcPr>
          <w:p w14:paraId="14BCE4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D9627D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4831ED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542559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3CD9C8D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4" w:type="dxa"/>
            <w:gridSpan w:val="2"/>
            <w:vMerge/>
          </w:tcPr>
          <w:p w14:paraId="09FA8AD1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BAC3B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605735F" w14:textId="77777777" w:rsidTr="002E00F1">
        <w:trPr>
          <w:trHeight w:val="126"/>
        </w:trPr>
        <w:tc>
          <w:tcPr>
            <w:tcW w:w="1119" w:type="dxa"/>
            <w:vMerge w:val="restart"/>
          </w:tcPr>
          <w:p w14:paraId="694CDDC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4E550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24.</w:t>
            </w:r>
          </w:p>
        </w:tc>
        <w:tc>
          <w:tcPr>
            <w:tcW w:w="1873" w:type="dxa"/>
            <w:vMerge w:val="restart"/>
          </w:tcPr>
          <w:p w14:paraId="2C416DE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Zbrajanje </w:t>
            </w:r>
          </w:p>
          <w:p w14:paraId="6521AFB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263 + 82, </w:t>
            </w:r>
          </w:p>
          <w:p w14:paraId="585F3B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>148 + 73</w:t>
            </w:r>
          </w:p>
        </w:tc>
        <w:tc>
          <w:tcPr>
            <w:tcW w:w="1621" w:type="dxa"/>
            <w:vMerge w:val="restart"/>
          </w:tcPr>
          <w:p w14:paraId="587F46C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5CB68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780943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6AC37CC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689643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42" w:type="dxa"/>
            <w:gridSpan w:val="2"/>
          </w:tcPr>
          <w:p w14:paraId="679BABE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A1E8A3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60AA57B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01F5117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31AB6B8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1848F27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418A703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77007F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92F97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C.2.3.</w:t>
            </w:r>
          </w:p>
          <w:p w14:paraId="61D78A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3. Interes</w:t>
            </w:r>
          </w:p>
          <w:p w14:paraId="24E7044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4D9C72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05E786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E2C26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gridSpan w:val="2"/>
            <w:vMerge w:val="restart"/>
          </w:tcPr>
          <w:p w14:paraId="1ED900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A98BDB6" w14:textId="77777777" w:rsidTr="002E00F1">
        <w:trPr>
          <w:trHeight w:val="195"/>
        </w:trPr>
        <w:tc>
          <w:tcPr>
            <w:tcW w:w="1119" w:type="dxa"/>
            <w:vMerge/>
          </w:tcPr>
          <w:p w14:paraId="1A27AC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F1FCB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1BD2B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1322B5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0CB4AB2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0A17CB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DEC3A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096A85A" w14:textId="77777777" w:rsidTr="002E00F1">
        <w:trPr>
          <w:trHeight w:val="180"/>
        </w:trPr>
        <w:tc>
          <w:tcPr>
            <w:tcW w:w="1119" w:type="dxa"/>
            <w:vMerge/>
          </w:tcPr>
          <w:p w14:paraId="50B2D6E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7EAD8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78805C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08523F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66DBC8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4AE75FC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95297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7A45C6D" w14:textId="77777777" w:rsidTr="002E00F1">
        <w:trPr>
          <w:trHeight w:val="210"/>
        </w:trPr>
        <w:tc>
          <w:tcPr>
            <w:tcW w:w="1119" w:type="dxa"/>
            <w:vMerge/>
          </w:tcPr>
          <w:p w14:paraId="0EC581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A12628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3E5ABD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3A35ABC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380BDA5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39C42EC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6431C6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D3320E0" w14:textId="77777777" w:rsidTr="002E00F1">
        <w:trPr>
          <w:trHeight w:val="225"/>
        </w:trPr>
        <w:tc>
          <w:tcPr>
            <w:tcW w:w="1119" w:type="dxa"/>
            <w:vMerge/>
          </w:tcPr>
          <w:p w14:paraId="077A9B5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5A7097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423DD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1F0574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2F566D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21C0B8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978DF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43EE5CB" w14:textId="77777777" w:rsidTr="002E00F1">
        <w:trPr>
          <w:trHeight w:val="210"/>
        </w:trPr>
        <w:tc>
          <w:tcPr>
            <w:tcW w:w="1119" w:type="dxa"/>
            <w:vMerge/>
          </w:tcPr>
          <w:p w14:paraId="1D80F76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7A130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DD9C2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2617B6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76B65E2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4" w:type="dxa"/>
            <w:gridSpan w:val="2"/>
            <w:vMerge/>
          </w:tcPr>
          <w:p w14:paraId="4D46056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24961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C197565" w14:textId="77777777" w:rsidTr="002E00F1">
        <w:trPr>
          <w:trHeight w:val="210"/>
        </w:trPr>
        <w:tc>
          <w:tcPr>
            <w:tcW w:w="1119" w:type="dxa"/>
            <w:vMerge/>
          </w:tcPr>
          <w:p w14:paraId="1C0259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1369C1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470EBCD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1B6FCE4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2B48BC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4" w:type="dxa"/>
            <w:gridSpan w:val="2"/>
            <w:vMerge/>
          </w:tcPr>
          <w:p w14:paraId="207D03F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70EC14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EB4ECA2" w14:textId="77777777" w:rsidTr="002E00F1">
        <w:trPr>
          <w:trHeight w:val="270"/>
        </w:trPr>
        <w:tc>
          <w:tcPr>
            <w:tcW w:w="1119" w:type="dxa"/>
            <w:vMerge/>
          </w:tcPr>
          <w:p w14:paraId="47B96AF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F48BC2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1466EFC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4C093C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1974DF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33A43B1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E7CA4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12B51FC" w14:textId="77777777" w:rsidTr="002E00F1">
        <w:trPr>
          <w:trHeight w:val="252"/>
        </w:trPr>
        <w:tc>
          <w:tcPr>
            <w:tcW w:w="1119" w:type="dxa"/>
            <w:vMerge/>
          </w:tcPr>
          <w:p w14:paraId="0DE6D91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C234A2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0E1A61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0BADC96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0" w:type="dxa"/>
          </w:tcPr>
          <w:p w14:paraId="2514305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nazivima </w:t>
            </w:r>
            <w:r w:rsidRPr="00CE7AFB">
              <w:rPr>
                <w:rFonts w:asciiTheme="minorHAnsi" w:eastAsia="Times New Roman" w:hAnsiTheme="minorHAnsi" w:cstheme="minorHAnsi"/>
                <w:i/>
                <w:iCs/>
                <w:color w:val="231F20"/>
                <w:sz w:val="16"/>
                <w:lang w:eastAsia="hr-HR"/>
              </w:rPr>
              <w:t>redak </w:t>
            </w: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 </w:t>
            </w:r>
            <w:r w:rsidRPr="00CE7AFB">
              <w:rPr>
                <w:rFonts w:asciiTheme="minorHAnsi" w:eastAsia="Times New Roman" w:hAnsiTheme="minorHAnsi" w:cstheme="minorHAnsi"/>
                <w:i/>
                <w:iCs/>
                <w:color w:val="231F20"/>
                <w:sz w:val="16"/>
                <w:lang w:eastAsia="hr-HR"/>
              </w:rPr>
              <w:t>stupac. </w:t>
            </w:r>
          </w:p>
        </w:tc>
        <w:tc>
          <w:tcPr>
            <w:tcW w:w="3384" w:type="dxa"/>
            <w:gridSpan w:val="2"/>
            <w:vMerge/>
          </w:tcPr>
          <w:p w14:paraId="12901F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E0BAE5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0E36B4E" w14:textId="77777777" w:rsidTr="002E00F1">
        <w:trPr>
          <w:trHeight w:val="540"/>
        </w:trPr>
        <w:tc>
          <w:tcPr>
            <w:tcW w:w="1119" w:type="dxa"/>
            <w:vMerge/>
          </w:tcPr>
          <w:p w14:paraId="55F5145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61A987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3556CF1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E5272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0" w:type="dxa"/>
          </w:tcPr>
          <w:p w14:paraId="1BFF829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4" w:type="dxa"/>
            <w:gridSpan w:val="2"/>
            <w:vMerge/>
          </w:tcPr>
          <w:p w14:paraId="3442093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468507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471CFC1" w14:textId="77777777" w:rsidTr="002E00F1">
        <w:trPr>
          <w:trHeight w:val="180"/>
        </w:trPr>
        <w:tc>
          <w:tcPr>
            <w:tcW w:w="1119" w:type="dxa"/>
            <w:vMerge/>
          </w:tcPr>
          <w:p w14:paraId="7F9837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DA16A4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475C4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34F9DB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0" w:type="dxa"/>
          </w:tcPr>
          <w:p w14:paraId="706F492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4" w:type="dxa"/>
            <w:gridSpan w:val="2"/>
            <w:vMerge/>
          </w:tcPr>
          <w:p w14:paraId="7856748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7C10F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AA04B4C" w14:textId="77777777" w:rsidTr="002E00F1">
        <w:trPr>
          <w:trHeight w:val="240"/>
        </w:trPr>
        <w:tc>
          <w:tcPr>
            <w:tcW w:w="1119" w:type="dxa"/>
            <w:vMerge w:val="restart"/>
          </w:tcPr>
          <w:p w14:paraId="0D3BF4F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03221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25.</w:t>
            </w:r>
          </w:p>
        </w:tc>
        <w:tc>
          <w:tcPr>
            <w:tcW w:w="1873" w:type="dxa"/>
            <w:vMerge w:val="restart"/>
          </w:tcPr>
          <w:p w14:paraId="2E2F3C4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>Oduzimanje</w:t>
            </w:r>
          </w:p>
          <w:p w14:paraId="65271D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436 – 62, </w:t>
            </w:r>
          </w:p>
          <w:p w14:paraId="28A823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374 – 97  </w:t>
            </w:r>
          </w:p>
        </w:tc>
        <w:tc>
          <w:tcPr>
            <w:tcW w:w="1621" w:type="dxa"/>
            <w:vMerge w:val="restart"/>
          </w:tcPr>
          <w:p w14:paraId="5560C4D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C6CCFE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gridSpan w:val="2"/>
          </w:tcPr>
          <w:p w14:paraId="7570187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868A2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11354E92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14:paraId="4513DF5A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Razvija sliku o sebi.</w:t>
            </w:r>
          </w:p>
          <w:p w14:paraId="266C4EE5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Upravlja emocijama i ponašanjem.</w:t>
            </w:r>
          </w:p>
          <w:p w14:paraId="241B80CF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4E2941F7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1FD4867C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3738102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7CD0581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FD180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342E1A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7D7142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12D62F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53A17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09F13C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1C61CE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84F5D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67B375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F102881" w14:textId="77777777" w:rsidTr="002E00F1">
        <w:trPr>
          <w:trHeight w:val="150"/>
        </w:trPr>
        <w:tc>
          <w:tcPr>
            <w:tcW w:w="1119" w:type="dxa"/>
            <w:vMerge/>
          </w:tcPr>
          <w:p w14:paraId="22758F2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302B91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A8492D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B01D48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0437FD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088BF629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C6F25F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B1109DF" w14:textId="77777777" w:rsidTr="002E00F1">
        <w:trPr>
          <w:trHeight w:val="165"/>
        </w:trPr>
        <w:tc>
          <w:tcPr>
            <w:tcW w:w="1119" w:type="dxa"/>
            <w:vMerge/>
          </w:tcPr>
          <w:p w14:paraId="39EECA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8DAC6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1C0E175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3A222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E17FD1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595448F2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17F489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659560D" w14:textId="77777777" w:rsidTr="002E00F1">
        <w:trPr>
          <w:trHeight w:val="255"/>
        </w:trPr>
        <w:tc>
          <w:tcPr>
            <w:tcW w:w="1119" w:type="dxa"/>
            <w:vMerge/>
          </w:tcPr>
          <w:p w14:paraId="37B486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38F481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ACCE04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0C533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8472DF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7DBB2050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ED397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7469FC9" w14:textId="77777777" w:rsidTr="002E00F1">
        <w:trPr>
          <w:trHeight w:val="225"/>
        </w:trPr>
        <w:tc>
          <w:tcPr>
            <w:tcW w:w="1119" w:type="dxa"/>
            <w:vMerge/>
          </w:tcPr>
          <w:p w14:paraId="0C47301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20D27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DA5632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CD9E5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E595A3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4" w:type="dxa"/>
            <w:gridSpan w:val="2"/>
            <w:vMerge/>
          </w:tcPr>
          <w:p w14:paraId="54E64C63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20D677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C5A26E8" w14:textId="77777777" w:rsidTr="002E00F1">
        <w:trPr>
          <w:trHeight w:val="219"/>
        </w:trPr>
        <w:tc>
          <w:tcPr>
            <w:tcW w:w="1119" w:type="dxa"/>
            <w:vMerge/>
          </w:tcPr>
          <w:p w14:paraId="6B6CC94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77241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054B42D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3508E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3484D2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4" w:type="dxa"/>
            <w:gridSpan w:val="2"/>
            <w:vMerge/>
          </w:tcPr>
          <w:p w14:paraId="669236DE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24FD99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A7EE811" w14:textId="77777777" w:rsidTr="002E00F1">
        <w:trPr>
          <w:trHeight w:val="300"/>
        </w:trPr>
        <w:tc>
          <w:tcPr>
            <w:tcW w:w="1119" w:type="dxa"/>
            <w:vMerge/>
          </w:tcPr>
          <w:p w14:paraId="499351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3AE20B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A29E6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48CA86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53263C6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4" w:type="dxa"/>
            <w:gridSpan w:val="2"/>
            <w:vMerge/>
          </w:tcPr>
          <w:p w14:paraId="7CE74CE5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07DF07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766CA45" w14:textId="77777777" w:rsidTr="002E00F1">
        <w:trPr>
          <w:trHeight w:val="165"/>
        </w:trPr>
        <w:tc>
          <w:tcPr>
            <w:tcW w:w="1119" w:type="dxa"/>
            <w:vMerge/>
          </w:tcPr>
          <w:p w14:paraId="419977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7919EE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8893F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744D9EA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60CD0D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358983B0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78DD6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B95027F" w14:textId="77777777" w:rsidTr="002E00F1">
        <w:trPr>
          <w:trHeight w:val="1177"/>
        </w:trPr>
        <w:tc>
          <w:tcPr>
            <w:tcW w:w="1119" w:type="dxa"/>
            <w:vMerge/>
          </w:tcPr>
          <w:p w14:paraId="5D6A69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671269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DE154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87C4B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33663E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747DA2DE" w14:textId="77777777" w:rsidR="00CE7AFB" w:rsidRPr="00CE7AFB" w:rsidRDefault="00CE7AFB" w:rsidP="00CE7AFB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2DE0C9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8A70622" w14:textId="77777777" w:rsidTr="002E00F1">
        <w:trPr>
          <w:trHeight w:val="183"/>
        </w:trPr>
        <w:tc>
          <w:tcPr>
            <w:tcW w:w="1119" w:type="dxa"/>
            <w:vMerge w:val="restart"/>
          </w:tcPr>
          <w:p w14:paraId="4E8DAA9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BD61E6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26.</w:t>
            </w:r>
          </w:p>
        </w:tc>
        <w:tc>
          <w:tcPr>
            <w:tcW w:w="1873" w:type="dxa"/>
            <w:vMerge w:val="restart"/>
          </w:tcPr>
          <w:p w14:paraId="5059FE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>Zbrajanje i oduzimanje</w:t>
            </w:r>
          </w:p>
          <w:p w14:paraId="278882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3B0EE92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vMerge w:val="restart"/>
          </w:tcPr>
          <w:p w14:paraId="461398F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78DF47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gridSpan w:val="2"/>
          </w:tcPr>
          <w:p w14:paraId="28CA57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581312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784759EA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14:paraId="6451616A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Razvija sliku o sebi.</w:t>
            </w:r>
          </w:p>
          <w:p w14:paraId="2112FFA5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Upravlja emocijama i ponašanjem.</w:t>
            </w:r>
          </w:p>
          <w:p w14:paraId="70E6122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-pod C.2.3. Prepoznaje ulogu novca u osobnome i obiteljskome životu.</w:t>
            </w:r>
          </w:p>
          <w:p w14:paraId="4552C792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13BEF37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1F8E3A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2E5C866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E9E0F1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0B6AD9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B2F575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235C5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3DBF8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8D5089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FB86BA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1064F0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1A13120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3AF249C" w14:textId="77777777" w:rsidTr="002E00F1">
        <w:trPr>
          <w:trHeight w:val="195"/>
        </w:trPr>
        <w:tc>
          <w:tcPr>
            <w:tcW w:w="1119" w:type="dxa"/>
            <w:vMerge/>
          </w:tcPr>
          <w:p w14:paraId="6AA328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05B9AD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550BD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5958B7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5145E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297646C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986CE8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C47DC37" w14:textId="77777777" w:rsidTr="002E00F1">
        <w:trPr>
          <w:trHeight w:val="180"/>
        </w:trPr>
        <w:tc>
          <w:tcPr>
            <w:tcW w:w="1119" w:type="dxa"/>
            <w:vMerge/>
          </w:tcPr>
          <w:p w14:paraId="711C344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20EB68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697D22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0B475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2600A9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02735F0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F11787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4966A22" w14:textId="77777777" w:rsidTr="002E00F1">
        <w:trPr>
          <w:trHeight w:val="270"/>
        </w:trPr>
        <w:tc>
          <w:tcPr>
            <w:tcW w:w="1119" w:type="dxa"/>
            <w:vMerge/>
          </w:tcPr>
          <w:p w14:paraId="6BD814C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BA273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23DB7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14A269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35B40A3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56F8BB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F427BD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3D68052" w14:textId="77777777" w:rsidTr="002E00F1">
        <w:trPr>
          <w:trHeight w:val="255"/>
        </w:trPr>
        <w:tc>
          <w:tcPr>
            <w:tcW w:w="1119" w:type="dxa"/>
            <w:vMerge/>
          </w:tcPr>
          <w:p w14:paraId="2972719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67BB20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2687A2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2D23D17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2276FD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4" w:type="dxa"/>
            <w:gridSpan w:val="2"/>
            <w:vMerge/>
          </w:tcPr>
          <w:p w14:paraId="4DFB3C8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A4D558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FE7AED6" w14:textId="77777777" w:rsidTr="002E00F1">
        <w:trPr>
          <w:trHeight w:val="255"/>
        </w:trPr>
        <w:tc>
          <w:tcPr>
            <w:tcW w:w="1119" w:type="dxa"/>
            <w:vMerge/>
          </w:tcPr>
          <w:p w14:paraId="17059BB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D3276D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4070A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D39004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4ECB7F0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4" w:type="dxa"/>
            <w:gridSpan w:val="2"/>
            <w:vMerge/>
          </w:tcPr>
          <w:p w14:paraId="6FD4F8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860429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7BC8611" w14:textId="77777777" w:rsidTr="002E00F1">
        <w:trPr>
          <w:trHeight w:val="510"/>
        </w:trPr>
        <w:tc>
          <w:tcPr>
            <w:tcW w:w="1119" w:type="dxa"/>
            <w:vMerge/>
          </w:tcPr>
          <w:p w14:paraId="762B3DF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3F591E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EEC703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F9ABC1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2E2E6F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4" w:type="dxa"/>
            <w:gridSpan w:val="2"/>
            <w:vMerge/>
          </w:tcPr>
          <w:p w14:paraId="4672EE5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22D87B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65D5ADE" w14:textId="77777777" w:rsidTr="002E00F1">
        <w:trPr>
          <w:trHeight w:val="225"/>
        </w:trPr>
        <w:tc>
          <w:tcPr>
            <w:tcW w:w="1119" w:type="dxa"/>
            <w:vMerge/>
          </w:tcPr>
          <w:p w14:paraId="46702D6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88B23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6CD570F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35AF46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A.3.5.</w:t>
            </w:r>
          </w:p>
        </w:tc>
        <w:tc>
          <w:tcPr>
            <w:tcW w:w="3340" w:type="dxa"/>
          </w:tcPr>
          <w:p w14:paraId="635F74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4" w:type="dxa"/>
            <w:gridSpan w:val="2"/>
            <w:vMerge/>
          </w:tcPr>
          <w:p w14:paraId="5FF6E5D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DDD1AE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2C4A6F9" w14:textId="77777777" w:rsidTr="002E00F1">
        <w:trPr>
          <w:trHeight w:val="270"/>
        </w:trPr>
        <w:tc>
          <w:tcPr>
            <w:tcW w:w="1119" w:type="dxa"/>
            <w:vMerge/>
          </w:tcPr>
          <w:p w14:paraId="0673DFC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65C82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460EE9B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528DF6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4C0F6F0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072315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80213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95B517E" w14:textId="77777777" w:rsidTr="002E00F1">
        <w:trPr>
          <w:trHeight w:val="235"/>
        </w:trPr>
        <w:tc>
          <w:tcPr>
            <w:tcW w:w="1119" w:type="dxa"/>
            <w:vMerge w:val="restart"/>
          </w:tcPr>
          <w:p w14:paraId="3D4679C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3BB4AB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27.</w:t>
            </w:r>
          </w:p>
        </w:tc>
        <w:tc>
          <w:tcPr>
            <w:tcW w:w="1873" w:type="dxa"/>
            <w:vMerge w:val="restart"/>
          </w:tcPr>
          <w:p w14:paraId="532D62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>Zbrajanje troznamenkastih brojeva</w:t>
            </w:r>
          </w:p>
          <w:p w14:paraId="0F23392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 w:val="restart"/>
          </w:tcPr>
          <w:p w14:paraId="5553EC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0F965D7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42" w:type="dxa"/>
            <w:gridSpan w:val="2"/>
          </w:tcPr>
          <w:p w14:paraId="168D8AC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F11021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5A8A802D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0E642B4C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Planiraje</w:t>
            </w:r>
            <w:proofErr w:type="spellEnd"/>
          </w:p>
          <w:p w14:paraId="33DDBA22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5C3A74AE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499B183E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DFDE4FA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70463E95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51DBCC52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83A38B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gridSpan w:val="2"/>
            <w:vMerge w:val="restart"/>
          </w:tcPr>
          <w:p w14:paraId="6C9F610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A183513" w14:textId="77777777" w:rsidTr="002E00F1">
        <w:trPr>
          <w:trHeight w:val="195"/>
        </w:trPr>
        <w:tc>
          <w:tcPr>
            <w:tcW w:w="1119" w:type="dxa"/>
            <w:vMerge/>
          </w:tcPr>
          <w:p w14:paraId="7F522E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EDE55D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0290181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6CF9BF7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43220A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521B85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4ECC3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9F9E6E5" w14:textId="77777777" w:rsidTr="002E00F1">
        <w:trPr>
          <w:trHeight w:val="345"/>
        </w:trPr>
        <w:tc>
          <w:tcPr>
            <w:tcW w:w="1119" w:type="dxa"/>
            <w:vMerge/>
          </w:tcPr>
          <w:p w14:paraId="5DB8DCB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7F9196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4A50369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24C401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242788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0B16E7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8C0DD6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111844D" w14:textId="77777777" w:rsidTr="002E00F1">
        <w:trPr>
          <w:trHeight w:val="375"/>
        </w:trPr>
        <w:tc>
          <w:tcPr>
            <w:tcW w:w="1119" w:type="dxa"/>
            <w:vMerge/>
          </w:tcPr>
          <w:p w14:paraId="331BC7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BBE20B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57FB272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91A3FB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F0A1D1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220A4F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096B7B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100F103" w14:textId="77777777" w:rsidTr="002E00F1">
        <w:trPr>
          <w:trHeight w:val="360"/>
        </w:trPr>
        <w:tc>
          <w:tcPr>
            <w:tcW w:w="1119" w:type="dxa"/>
            <w:vMerge/>
          </w:tcPr>
          <w:p w14:paraId="080D3B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EB5D4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0A0C4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29D24C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7197C3B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663B7DB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352F80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92280CD" w14:textId="77777777" w:rsidTr="002E00F1">
        <w:trPr>
          <w:trHeight w:val="271"/>
        </w:trPr>
        <w:tc>
          <w:tcPr>
            <w:tcW w:w="1119" w:type="dxa"/>
            <w:vMerge w:val="restart"/>
          </w:tcPr>
          <w:p w14:paraId="4C2AF83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7809C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lastRenderedPageBreak/>
              <w:t>28.</w:t>
            </w:r>
          </w:p>
        </w:tc>
        <w:tc>
          <w:tcPr>
            <w:tcW w:w="1873" w:type="dxa"/>
            <w:vMerge w:val="restart"/>
          </w:tcPr>
          <w:p w14:paraId="0C125A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lastRenderedPageBreak/>
              <w:t xml:space="preserve">Zbrajanje troznamenkastih brojeva </w:t>
            </w:r>
          </w:p>
          <w:p w14:paraId="3724690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0ADF2D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 w:val="restart"/>
          </w:tcPr>
          <w:p w14:paraId="2ED8EBE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2DF31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</w:tc>
        <w:tc>
          <w:tcPr>
            <w:tcW w:w="1342" w:type="dxa"/>
            <w:gridSpan w:val="2"/>
          </w:tcPr>
          <w:p w14:paraId="578625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 A.3.2.</w:t>
            </w:r>
          </w:p>
        </w:tc>
        <w:tc>
          <w:tcPr>
            <w:tcW w:w="3340" w:type="dxa"/>
          </w:tcPr>
          <w:p w14:paraId="5046F6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 w:val="restart"/>
          </w:tcPr>
          <w:p w14:paraId="4D65A3C0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4F47DA69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Planiraje</w:t>
            </w:r>
            <w:proofErr w:type="spellEnd"/>
          </w:p>
          <w:p w14:paraId="1292C9EF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4599CDC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1CE35EE5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9BC28CB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2275D707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1DC6F4DF" w14:textId="77777777" w:rsidR="00CE7AFB" w:rsidRPr="00CE7AFB" w:rsidRDefault="00CE7AFB" w:rsidP="00CE7AFB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4ACD3D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gridSpan w:val="2"/>
            <w:vMerge w:val="restart"/>
          </w:tcPr>
          <w:p w14:paraId="2548E91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6BFAC96" w14:textId="77777777" w:rsidTr="002E00F1">
        <w:trPr>
          <w:trHeight w:val="423"/>
        </w:trPr>
        <w:tc>
          <w:tcPr>
            <w:tcW w:w="1119" w:type="dxa"/>
            <w:vMerge/>
          </w:tcPr>
          <w:p w14:paraId="3BB41ED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80F634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160D1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A453C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D3A91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4" w:type="dxa"/>
            <w:gridSpan w:val="2"/>
            <w:vMerge/>
          </w:tcPr>
          <w:p w14:paraId="6ADAFD2E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E2FB1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E2CAF08" w14:textId="77777777" w:rsidTr="002E00F1">
        <w:trPr>
          <w:trHeight w:val="288"/>
        </w:trPr>
        <w:tc>
          <w:tcPr>
            <w:tcW w:w="1119" w:type="dxa"/>
            <w:vMerge/>
          </w:tcPr>
          <w:p w14:paraId="724CCA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706A86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576711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BDCA5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AC97A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4" w:type="dxa"/>
            <w:gridSpan w:val="2"/>
            <w:vMerge/>
          </w:tcPr>
          <w:p w14:paraId="4E7A0336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9DA138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A87E452" w14:textId="77777777" w:rsidTr="002E00F1">
        <w:trPr>
          <w:trHeight w:val="220"/>
        </w:trPr>
        <w:tc>
          <w:tcPr>
            <w:tcW w:w="1119" w:type="dxa"/>
            <w:vMerge/>
          </w:tcPr>
          <w:p w14:paraId="1343C98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A982BF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ADBABB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4856CD5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451152B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449FC9FE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114EA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3686FA2" w14:textId="77777777" w:rsidTr="002E00F1">
        <w:trPr>
          <w:trHeight w:val="1105"/>
        </w:trPr>
        <w:tc>
          <w:tcPr>
            <w:tcW w:w="1119" w:type="dxa"/>
            <w:vMerge/>
          </w:tcPr>
          <w:p w14:paraId="2A4EF3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1E654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C31EB1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52143E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A.3.6.</w:t>
            </w:r>
          </w:p>
        </w:tc>
        <w:tc>
          <w:tcPr>
            <w:tcW w:w="3340" w:type="dxa"/>
          </w:tcPr>
          <w:p w14:paraId="6DC1A9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4" w:type="dxa"/>
            <w:gridSpan w:val="2"/>
            <w:vMerge/>
          </w:tcPr>
          <w:p w14:paraId="399676E3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C5BA8D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BDECE08" w14:textId="77777777" w:rsidTr="002E00F1">
        <w:trPr>
          <w:trHeight w:val="200"/>
        </w:trPr>
        <w:tc>
          <w:tcPr>
            <w:tcW w:w="1119" w:type="dxa"/>
            <w:vMerge w:val="restart"/>
          </w:tcPr>
          <w:p w14:paraId="188F708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1DD646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29.</w:t>
            </w:r>
          </w:p>
        </w:tc>
        <w:tc>
          <w:tcPr>
            <w:tcW w:w="1873" w:type="dxa"/>
            <w:vMerge w:val="restart"/>
          </w:tcPr>
          <w:p w14:paraId="3561B0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>Oduzimanje troznamenkastih brojeva</w:t>
            </w:r>
          </w:p>
        </w:tc>
        <w:tc>
          <w:tcPr>
            <w:tcW w:w="1621" w:type="dxa"/>
            <w:vMerge w:val="restart"/>
          </w:tcPr>
          <w:p w14:paraId="7FBA9D8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53AA3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5A711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5657D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19C550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15777B7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23C735A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4" w:type="dxa"/>
            <w:gridSpan w:val="2"/>
            <w:vMerge w:val="restart"/>
          </w:tcPr>
          <w:p w14:paraId="2C6229D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CEB5B8B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7C23BFCE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28239A6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58EA59DD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318654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0971BFFC" w14:textId="77777777" w:rsidR="00CE7AFB" w:rsidRPr="00CE7AFB" w:rsidRDefault="00CE7AFB" w:rsidP="00CE7AF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FE4D1CC" w14:textId="77777777" w:rsidTr="002E00F1">
        <w:trPr>
          <w:trHeight w:val="255"/>
        </w:trPr>
        <w:tc>
          <w:tcPr>
            <w:tcW w:w="1119" w:type="dxa"/>
            <w:vMerge/>
          </w:tcPr>
          <w:p w14:paraId="5D92FE8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B3BFB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721CD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42" w:type="dxa"/>
            <w:gridSpan w:val="2"/>
          </w:tcPr>
          <w:p w14:paraId="66C2F0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F90C3C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/>
          </w:tcPr>
          <w:p w14:paraId="4FB27C8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D5F665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6E7BB41" w14:textId="77777777" w:rsidTr="002E00F1">
        <w:trPr>
          <w:trHeight w:val="240"/>
        </w:trPr>
        <w:tc>
          <w:tcPr>
            <w:tcW w:w="1119" w:type="dxa"/>
            <w:vMerge/>
          </w:tcPr>
          <w:p w14:paraId="2851449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0C0572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DDB486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42" w:type="dxa"/>
            <w:gridSpan w:val="2"/>
          </w:tcPr>
          <w:p w14:paraId="6075993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A82DDB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2980AB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83CFDF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D504ADA" w14:textId="77777777" w:rsidTr="002E00F1">
        <w:trPr>
          <w:trHeight w:val="150"/>
        </w:trPr>
        <w:tc>
          <w:tcPr>
            <w:tcW w:w="1119" w:type="dxa"/>
            <w:vMerge/>
          </w:tcPr>
          <w:p w14:paraId="6307943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34CECA0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7C28DDD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42" w:type="dxa"/>
            <w:gridSpan w:val="2"/>
          </w:tcPr>
          <w:p w14:paraId="46D321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2CAC8B4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7268B5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5FB85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BA9EB5C" w14:textId="77777777" w:rsidTr="002E00F1">
        <w:trPr>
          <w:trHeight w:val="285"/>
        </w:trPr>
        <w:tc>
          <w:tcPr>
            <w:tcW w:w="1119" w:type="dxa"/>
            <w:vMerge/>
          </w:tcPr>
          <w:p w14:paraId="5C543E0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6DD3CA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106DD5C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42" w:type="dxa"/>
            <w:gridSpan w:val="2"/>
          </w:tcPr>
          <w:p w14:paraId="60ADE7D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0AA4DD3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71C6FE8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A1ED3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7A2A76D" w14:textId="77777777" w:rsidTr="002E00F1">
        <w:trPr>
          <w:trHeight w:val="675"/>
        </w:trPr>
        <w:tc>
          <w:tcPr>
            <w:tcW w:w="1119" w:type="dxa"/>
            <w:vMerge/>
          </w:tcPr>
          <w:p w14:paraId="10B6E57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538EC7A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</w:p>
        </w:tc>
        <w:tc>
          <w:tcPr>
            <w:tcW w:w="1621" w:type="dxa"/>
            <w:vMerge/>
          </w:tcPr>
          <w:p w14:paraId="278EF47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42" w:type="dxa"/>
            <w:gridSpan w:val="2"/>
          </w:tcPr>
          <w:p w14:paraId="3245510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28430E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2F97E4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7137757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795886D" w14:textId="77777777" w:rsidTr="002E00F1">
        <w:trPr>
          <w:trHeight w:val="375"/>
        </w:trPr>
        <w:tc>
          <w:tcPr>
            <w:tcW w:w="1119" w:type="dxa"/>
            <w:vMerge w:val="restart"/>
          </w:tcPr>
          <w:p w14:paraId="35FE06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D4080E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30.</w:t>
            </w:r>
          </w:p>
        </w:tc>
        <w:tc>
          <w:tcPr>
            <w:tcW w:w="1873" w:type="dxa"/>
            <w:vMerge w:val="restart"/>
          </w:tcPr>
          <w:p w14:paraId="5E9E2E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Cs w:val="24"/>
              </w:rPr>
              <w:t xml:space="preserve">Oduzimanje troznamenkastih brojeva </w:t>
            </w:r>
          </w:p>
          <w:p w14:paraId="7577603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21" w:type="dxa"/>
            <w:vMerge w:val="restart"/>
          </w:tcPr>
          <w:p w14:paraId="7FB4139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A5FBB5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05A35A8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66D446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8971BD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5813580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7925C1D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4" w:type="dxa"/>
            <w:gridSpan w:val="2"/>
            <w:vMerge w:val="restart"/>
          </w:tcPr>
          <w:p w14:paraId="388B1EA4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C234E06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1750ADC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22E42C3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43C3E618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4D5EEEF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4E0316F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361511C4" w14:textId="77777777" w:rsidTr="002E00F1">
        <w:trPr>
          <w:trHeight w:val="225"/>
        </w:trPr>
        <w:tc>
          <w:tcPr>
            <w:tcW w:w="1119" w:type="dxa"/>
            <w:vMerge/>
          </w:tcPr>
          <w:p w14:paraId="6E9FB75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049FE4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1AC593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3BE827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43372B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/>
          </w:tcPr>
          <w:p w14:paraId="54C4A501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6FAFE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AB4C9EA" w14:textId="77777777" w:rsidTr="002E00F1">
        <w:trPr>
          <w:trHeight w:val="165"/>
        </w:trPr>
        <w:tc>
          <w:tcPr>
            <w:tcW w:w="1119" w:type="dxa"/>
            <w:vMerge/>
          </w:tcPr>
          <w:p w14:paraId="61576E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23A36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E59F20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1BA789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053FD29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7C7FB669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A85D12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9689B9A" w14:textId="77777777" w:rsidTr="002E00F1">
        <w:trPr>
          <w:trHeight w:val="390"/>
        </w:trPr>
        <w:tc>
          <w:tcPr>
            <w:tcW w:w="1119" w:type="dxa"/>
            <w:vMerge/>
          </w:tcPr>
          <w:p w14:paraId="54B2D13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B107E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2CDE5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FFC4FE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D9258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2247580A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6092F4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7579BBF8" w14:textId="77777777" w:rsidTr="002E00F1">
        <w:trPr>
          <w:trHeight w:val="181"/>
        </w:trPr>
        <w:tc>
          <w:tcPr>
            <w:tcW w:w="1119" w:type="dxa"/>
            <w:vMerge/>
          </w:tcPr>
          <w:p w14:paraId="4D263BB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ECE7E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2D7E13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0EE810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77D506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426C2E66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B3CC5B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8C7CB25" w14:textId="77777777" w:rsidTr="002E00F1">
        <w:trPr>
          <w:trHeight w:val="547"/>
        </w:trPr>
        <w:tc>
          <w:tcPr>
            <w:tcW w:w="1119" w:type="dxa"/>
            <w:vMerge/>
          </w:tcPr>
          <w:p w14:paraId="5A2D05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C3F2C3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6E91060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4CA26ED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0E836F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63536E1D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2B4450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C876E3F" w14:textId="77777777" w:rsidTr="002E00F1">
        <w:trPr>
          <w:trHeight w:val="126"/>
        </w:trPr>
        <w:tc>
          <w:tcPr>
            <w:tcW w:w="1119" w:type="dxa"/>
            <w:vMerge w:val="restart"/>
          </w:tcPr>
          <w:p w14:paraId="13C922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63CB2E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31. </w:t>
            </w:r>
          </w:p>
        </w:tc>
        <w:tc>
          <w:tcPr>
            <w:tcW w:w="1873" w:type="dxa"/>
            <w:vMerge w:val="restart"/>
          </w:tcPr>
          <w:p w14:paraId="01A9440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Ponavljanje (1)</w:t>
            </w:r>
          </w:p>
          <w:p w14:paraId="55A3AC2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(Zbrajanje i oduzimanje</w:t>
            </w:r>
          </w:p>
          <w:p w14:paraId="030FB4A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brojeva do 1000) </w:t>
            </w:r>
          </w:p>
          <w:p w14:paraId="0C91316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621" w:type="dxa"/>
            <w:vMerge w:val="restart"/>
          </w:tcPr>
          <w:p w14:paraId="391FDBC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163F896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E87D5D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5C24731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D6165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lastRenderedPageBreak/>
              <w:t>ALGEBRA I FUNKCIJE</w:t>
            </w:r>
          </w:p>
        </w:tc>
        <w:tc>
          <w:tcPr>
            <w:tcW w:w="1342" w:type="dxa"/>
            <w:gridSpan w:val="2"/>
          </w:tcPr>
          <w:p w14:paraId="1C7CAF1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 A.3.2.</w:t>
            </w:r>
          </w:p>
        </w:tc>
        <w:tc>
          <w:tcPr>
            <w:tcW w:w="3340" w:type="dxa"/>
          </w:tcPr>
          <w:p w14:paraId="7654AF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4" w:type="dxa"/>
            <w:gridSpan w:val="2"/>
            <w:vMerge w:val="restart"/>
          </w:tcPr>
          <w:p w14:paraId="29E0DEDE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2D2A851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568FF1B5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B389520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74BDEDCC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1. Vrijednost učenja </w:t>
            </w:r>
          </w:p>
          <w:p w14:paraId="3558B1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268B63F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A1AFDE0" w14:textId="77777777" w:rsidTr="002E00F1">
        <w:trPr>
          <w:trHeight w:val="270"/>
        </w:trPr>
        <w:tc>
          <w:tcPr>
            <w:tcW w:w="1119" w:type="dxa"/>
            <w:vMerge/>
          </w:tcPr>
          <w:p w14:paraId="029D4D7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7B19B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39E025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7FCC28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5642799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/>
          </w:tcPr>
          <w:p w14:paraId="4F3EE3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AB342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6F2481D" w14:textId="77777777" w:rsidTr="002E00F1">
        <w:trPr>
          <w:trHeight w:val="300"/>
        </w:trPr>
        <w:tc>
          <w:tcPr>
            <w:tcW w:w="1119" w:type="dxa"/>
            <w:vMerge/>
          </w:tcPr>
          <w:p w14:paraId="488A3F4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7AAB97B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23E8DF9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37D570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1240386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44C038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D5026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604C6A58" w14:textId="77777777" w:rsidTr="002E00F1">
        <w:trPr>
          <w:trHeight w:val="210"/>
        </w:trPr>
        <w:tc>
          <w:tcPr>
            <w:tcW w:w="1119" w:type="dxa"/>
            <w:vMerge/>
          </w:tcPr>
          <w:p w14:paraId="37C5373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3E4C33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1A21638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0DF4106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</w:tcPr>
          <w:p w14:paraId="6725270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17568CC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E62D3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51D32736" w14:textId="77777777" w:rsidTr="002E00F1">
        <w:trPr>
          <w:trHeight w:val="300"/>
        </w:trPr>
        <w:tc>
          <w:tcPr>
            <w:tcW w:w="1119" w:type="dxa"/>
            <w:vMerge/>
          </w:tcPr>
          <w:p w14:paraId="6E989B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F99BA7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792D65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5736D97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6E40C9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4684B9F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6CDF692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087DC564" w14:textId="77777777" w:rsidTr="002E00F1">
        <w:trPr>
          <w:trHeight w:val="330"/>
        </w:trPr>
        <w:tc>
          <w:tcPr>
            <w:tcW w:w="1119" w:type="dxa"/>
            <w:vMerge/>
          </w:tcPr>
          <w:p w14:paraId="2C94154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800929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904903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42" w:type="dxa"/>
            <w:gridSpan w:val="2"/>
          </w:tcPr>
          <w:p w14:paraId="1F1E1E6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</w:tcPr>
          <w:p w14:paraId="6181D9C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4D8D224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3A69D0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EFA875A" w14:textId="77777777" w:rsidTr="002E00F1">
        <w:trPr>
          <w:trHeight w:val="355"/>
        </w:trPr>
        <w:tc>
          <w:tcPr>
            <w:tcW w:w="1119" w:type="dxa"/>
            <w:vMerge w:val="restart"/>
          </w:tcPr>
          <w:p w14:paraId="5C0A356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EB0042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32.</w:t>
            </w:r>
          </w:p>
        </w:tc>
        <w:tc>
          <w:tcPr>
            <w:tcW w:w="1873" w:type="dxa"/>
            <w:vMerge w:val="restart"/>
          </w:tcPr>
          <w:p w14:paraId="119CA53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Ponavljanje (2)</w:t>
            </w:r>
          </w:p>
          <w:p w14:paraId="417BD0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(Zbrajanje i oduzimanje</w:t>
            </w:r>
          </w:p>
          <w:p w14:paraId="460638C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 xml:space="preserve">brojeva do 1000) </w:t>
            </w:r>
          </w:p>
          <w:p w14:paraId="77BD81E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21" w:type="dxa"/>
            <w:vMerge w:val="restart"/>
          </w:tcPr>
          <w:p w14:paraId="3C2EA4E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478641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9A3C49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</w:rPr>
            </w:pPr>
          </w:p>
          <w:p w14:paraId="1AB94AE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17AE0A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CE7AFB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14:paraId="720A0A2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633D0E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40" w:type="dxa"/>
          </w:tcPr>
          <w:p w14:paraId="0CE144C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4" w:type="dxa"/>
            <w:gridSpan w:val="2"/>
            <w:vMerge w:val="restart"/>
          </w:tcPr>
          <w:p w14:paraId="3918FFA8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0F1496B1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3E5C2CB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406EABF4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70C7910B" w14:textId="77777777" w:rsidR="00CE7AFB" w:rsidRPr="00CE7AFB" w:rsidRDefault="00CE7AFB" w:rsidP="00CE7AFB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3314584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CE7AFB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14:paraId="2E8C147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DF445B7" w14:textId="77777777" w:rsidTr="002E00F1">
        <w:trPr>
          <w:trHeight w:val="555"/>
        </w:trPr>
        <w:tc>
          <w:tcPr>
            <w:tcW w:w="1119" w:type="dxa"/>
            <w:vMerge/>
          </w:tcPr>
          <w:p w14:paraId="7C276B4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0F4B45A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5BB0C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03D0E5A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0066C8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40" w:type="dxa"/>
          </w:tcPr>
          <w:p w14:paraId="117DD6A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4" w:type="dxa"/>
            <w:gridSpan w:val="2"/>
            <w:vMerge/>
          </w:tcPr>
          <w:p w14:paraId="23A172B5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03BA524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1C5FFEE6" w14:textId="77777777" w:rsidTr="002E00F1">
        <w:trPr>
          <w:trHeight w:val="126"/>
        </w:trPr>
        <w:tc>
          <w:tcPr>
            <w:tcW w:w="1119" w:type="dxa"/>
            <w:vMerge/>
          </w:tcPr>
          <w:p w14:paraId="3F234CF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484D084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4E44915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788C43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4DC7DB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40" w:type="dxa"/>
          </w:tcPr>
          <w:p w14:paraId="69CFF2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4" w:type="dxa"/>
            <w:gridSpan w:val="2"/>
            <w:vMerge/>
          </w:tcPr>
          <w:p w14:paraId="69A399F0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44556DB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4E539857" w14:textId="77777777" w:rsidTr="002E00F1">
        <w:trPr>
          <w:trHeight w:val="180"/>
        </w:trPr>
        <w:tc>
          <w:tcPr>
            <w:tcW w:w="1119" w:type="dxa"/>
            <w:vMerge/>
          </w:tcPr>
          <w:p w14:paraId="29C26E1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2306F6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5D3012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183F78D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60BFED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340" w:type="dxa"/>
          </w:tcPr>
          <w:p w14:paraId="253C481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14:paraId="14A54C02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2461931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FC47C77" w14:textId="77777777" w:rsidTr="002E00F1">
        <w:trPr>
          <w:trHeight w:val="150"/>
        </w:trPr>
        <w:tc>
          <w:tcPr>
            <w:tcW w:w="1119" w:type="dxa"/>
            <w:vMerge/>
          </w:tcPr>
          <w:p w14:paraId="78081F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6A9BAF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71B71E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19119E4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3F2CA6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</w:tcPr>
          <w:p w14:paraId="244C013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14:paraId="12D6E051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58682E4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CE7AFB" w:rsidRPr="00CE7AFB" w14:paraId="299618E1" w14:textId="77777777" w:rsidTr="002E00F1">
        <w:trPr>
          <w:trHeight w:val="547"/>
        </w:trPr>
        <w:tc>
          <w:tcPr>
            <w:tcW w:w="1119" w:type="dxa"/>
            <w:vMerge/>
          </w:tcPr>
          <w:p w14:paraId="1FE7A1D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3" w:type="dxa"/>
            <w:vMerge/>
          </w:tcPr>
          <w:p w14:paraId="1437BEC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21" w:type="dxa"/>
            <w:vMerge/>
          </w:tcPr>
          <w:p w14:paraId="399F52D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42" w:type="dxa"/>
            <w:gridSpan w:val="2"/>
          </w:tcPr>
          <w:p w14:paraId="303A5E9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A4CC30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E7AFB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</w:tcPr>
          <w:p w14:paraId="7DE3493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CE7AFB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14:paraId="137BF8F4" w14:textId="77777777" w:rsidR="00CE7AFB" w:rsidRPr="00CE7AFB" w:rsidRDefault="00CE7AFB" w:rsidP="00CE7AFB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0" w:type="dxa"/>
            <w:gridSpan w:val="2"/>
            <w:vMerge/>
          </w:tcPr>
          <w:p w14:paraId="160A70C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4DF02CEE" w14:textId="7CA4BBEE" w:rsidR="00CE7AFB" w:rsidRDefault="00CE7AFB" w:rsidP="00CE7AFB">
      <w:pPr>
        <w:jc w:val="both"/>
        <w:rPr>
          <w:sz w:val="36"/>
          <w:szCs w:val="36"/>
        </w:rPr>
      </w:pPr>
    </w:p>
    <w:p w14:paraId="56CA9252" w14:textId="7FD63871" w:rsidR="00CE7AFB" w:rsidRDefault="00CE7AFB" w:rsidP="00CE7AFB">
      <w:pPr>
        <w:jc w:val="both"/>
        <w:rPr>
          <w:sz w:val="36"/>
          <w:szCs w:val="36"/>
        </w:rPr>
      </w:pPr>
    </w:p>
    <w:p w14:paraId="584048D3" w14:textId="35900E93" w:rsidR="00CE7AFB" w:rsidRDefault="00CE7AFB" w:rsidP="00CE7AF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PRIRODA I DRUŠTVO</w:t>
      </w: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127"/>
        <w:gridCol w:w="1984"/>
        <w:gridCol w:w="2835"/>
        <w:gridCol w:w="2977"/>
      </w:tblGrid>
      <w:tr w:rsidR="00CE7AFB" w:rsidRPr="00CE7AFB" w14:paraId="3BBC8445" w14:textId="77777777" w:rsidTr="002E00F1">
        <w:tc>
          <w:tcPr>
            <w:tcW w:w="1277" w:type="dxa"/>
            <w:shd w:val="clear" w:color="auto" w:fill="DEEAF6"/>
          </w:tcPr>
          <w:p w14:paraId="7BB8F84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LISTOPAD</w:t>
            </w:r>
          </w:p>
          <w:p w14:paraId="021A8EB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8 SATI</w:t>
            </w:r>
          </w:p>
          <w:p w14:paraId="4FE10BB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(9-16)</w:t>
            </w:r>
          </w:p>
        </w:tc>
        <w:tc>
          <w:tcPr>
            <w:tcW w:w="1842" w:type="dxa"/>
            <w:shd w:val="clear" w:color="auto" w:fill="DEEAF6"/>
          </w:tcPr>
          <w:p w14:paraId="078B6F8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2127" w:type="dxa"/>
            <w:shd w:val="clear" w:color="auto" w:fill="DEEAF6"/>
          </w:tcPr>
          <w:p w14:paraId="0B419AA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1984" w:type="dxa"/>
            <w:shd w:val="clear" w:color="auto" w:fill="DEEAF6"/>
          </w:tcPr>
          <w:p w14:paraId="6ED6DCF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835" w:type="dxa"/>
            <w:shd w:val="clear" w:color="auto" w:fill="DEEAF6"/>
          </w:tcPr>
          <w:p w14:paraId="43E904C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977" w:type="dxa"/>
            <w:shd w:val="clear" w:color="auto" w:fill="DEEAF6"/>
          </w:tcPr>
          <w:p w14:paraId="5D69B7C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CE7AFB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CE7AFB" w:rsidRPr="00CE7AFB" w14:paraId="308BF366" w14:textId="77777777" w:rsidTr="002E00F1">
        <w:trPr>
          <w:trHeight w:val="2463"/>
        </w:trPr>
        <w:tc>
          <w:tcPr>
            <w:tcW w:w="1277" w:type="dxa"/>
            <w:vMerge w:val="restart"/>
          </w:tcPr>
          <w:p w14:paraId="4A2B144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9.</w:t>
            </w:r>
          </w:p>
        </w:tc>
        <w:tc>
          <w:tcPr>
            <w:tcW w:w="1842" w:type="dxa"/>
            <w:vMerge w:val="restart"/>
          </w:tcPr>
          <w:p w14:paraId="71B586A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Zemlja na dlanu</w:t>
            </w:r>
          </w:p>
        </w:tc>
        <w:tc>
          <w:tcPr>
            <w:tcW w:w="2127" w:type="dxa"/>
          </w:tcPr>
          <w:p w14:paraId="5BFBFB4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6CE4A73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1AEEE40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9AFE49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BE1908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77382A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568568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ECC374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5B72A95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58D8428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B7E1F6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0874F6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835" w:type="dxa"/>
          </w:tcPr>
          <w:p w14:paraId="51FE7AB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Imenuje strane svijeta.</w:t>
            </w:r>
          </w:p>
          <w:p w14:paraId="2AB7675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 na geografskoj karti). Opisuje izgled zavičaja te ga uspoređuje s umanjenim prikazom.</w:t>
            </w:r>
          </w:p>
        </w:tc>
        <w:tc>
          <w:tcPr>
            <w:tcW w:w="2977" w:type="dxa"/>
            <w:vMerge w:val="restart"/>
          </w:tcPr>
          <w:p w14:paraId="59048E2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1ECD8F2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4EF9E57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63E4202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41B34F6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6FA730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211B54A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1AB3602C" w14:textId="77777777" w:rsidTr="002E00F1">
        <w:trPr>
          <w:trHeight w:val="2991"/>
        </w:trPr>
        <w:tc>
          <w:tcPr>
            <w:tcW w:w="1277" w:type="dxa"/>
            <w:vMerge/>
          </w:tcPr>
          <w:p w14:paraId="04054A4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2" w:type="dxa"/>
            <w:vMerge/>
          </w:tcPr>
          <w:p w14:paraId="59FF3E7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300B34D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B.</w:t>
            </w:r>
          </w:p>
          <w:p w14:paraId="38F5FF8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PROMJENE I ODNOSI</w:t>
            </w:r>
          </w:p>
          <w:p w14:paraId="5057DFF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636DF7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228AE6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3DB87AA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835" w:type="dxa"/>
          </w:tcPr>
          <w:p w14:paraId="6945C6C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Čita geografsku kartu.</w:t>
            </w:r>
          </w:p>
        </w:tc>
        <w:tc>
          <w:tcPr>
            <w:tcW w:w="2977" w:type="dxa"/>
            <w:vMerge/>
          </w:tcPr>
          <w:p w14:paraId="34E6F0D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E7AFB" w:rsidRPr="00CE7AFB" w14:paraId="0F8B2558" w14:textId="77777777" w:rsidTr="002E00F1">
        <w:trPr>
          <w:trHeight w:val="425"/>
        </w:trPr>
        <w:tc>
          <w:tcPr>
            <w:tcW w:w="1277" w:type="dxa"/>
          </w:tcPr>
          <w:p w14:paraId="6E7D448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10. </w:t>
            </w:r>
          </w:p>
          <w:p w14:paraId="56BC143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08605BF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2" w:type="dxa"/>
          </w:tcPr>
          <w:p w14:paraId="73B518B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Zemlja na dlanu – uvježbavanje i ponavljanje</w:t>
            </w:r>
          </w:p>
          <w:p w14:paraId="0581828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5479B72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5C7551C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1BCE1E2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4D66704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DEDB4D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3FC1F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002337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F7D68A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lastRenderedPageBreak/>
              <w:t>B.</w:t>
            </w:r>
          </w:p>
          <w:p w14:paraId="09246AE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PROMJENE I ODNOSI</w:t>
            </w:r>
          </w:p>
          <w:p w14:paraId="55267F4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40EDB2B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lastRenderedPageBreak/>
              <w:t>PID OŠ A.3.3. Učenik zaključuje o organiziranosti lokalne zajednice, uspoređuje prikaze različitih prostora.</w:t>
            </w:r>
          </w:p>
          <w:p w14:paraId="79ECF95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326F5B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lastRenderedPageBreak/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835" w:type="dxa"/>
          </w:tcPr>
          <w:p w14:paraId="58AD6FC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Imenuje strane svijeta.</w:t>
            </w:r>
          </w:p>
          <w:p w14:paraId="10A620A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Primjenjuje pravila organizacije i označavanja prostora u čitanju geografske karte (tumač znakova, prikaz simbolima na geografskoj karti). </w:t>
            </w:r>
          </w:p>
          <w:p w14:paraId="503E733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Opisuje izgled zavičaja te ga uspoređuje s umanjenim prikazom.</w:t>
            </w:r>
          </w:p>
          <w:p w14:paraId="06D6DDB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Čita geografsku kartu.</w:t>
            </w:r>
          </w:p>
        </w:tc>
        <w:tc>
          <w:tcPr>
            <w:tcW w:w="2977" w:type="dxa"/>
          </w:tcPr>
          <w:p w14:paraId="7C03D1E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3998556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2410F2D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393FD75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1355D9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lastRenderedPageBreak/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5754C8D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6AA9CF8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0B96DA81" w14:textId="77777777" w:rsidTr="002E00F1">
        <w:trPr>
          <w:trHeight w:val="2962"/>
        </w:trPr>
        <w:tc>
          <w:tcPr>
            <w:tcW w:w="1277" w:type="dxa"/>
            <w:vMerge w:val="restart"/>
          </w:tcPr>
          <w:p w14:paraId="6824566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11.</w:t>
            </w:r>
          </w:p>
        </w:tc>
        <w:tc>
          <w:tcPr>
            <w:tcW w:w="1842" w:type="dxa"/>
            <w:vMerge w:val="restart"/>
          </w:tcPr>
          <w:p w14:paraId="551327B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Gdje sam? Kuda idem? Plan mjesta; Zemlja na dlanu- geografska karta – uvježbavanje i ponavljanje</w:t>
            </w:r>
          </w:p>
        </w:tc>
        <w:tc>
          <w:tcPr>
            <w:tcW w:w="2127" w:type="dxa"/>
          </w:tcPr>
          <w:p w14:paraId="5AE7C58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0892171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678CFD5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6E0A61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3516B6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91D8C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73566D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6B804B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C992DC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B7D201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44665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0D1832D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7462296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74DB5E6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EC2B8A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2F32503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383BD8E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AFD9D2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835" w:type="dxa"/>
          </w:tcPr>
          <w:p w14:paraId="1E824BE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Imenuje strane svijeta. Primjenjuje pravila organizacije i označavanja prostora u izradi ili korištenju plana mjesta, čitanju geografske karte (tumač znakova, prikaz simbolima na planu mjesta i geografskoj karti, piktogrami i sl.). Opisuje izgled zavičaja te ga uspoređuje s umanjenim prikazom.</w:t>
            </w:r>
          </w:p>
        </w:tc>
        <w:tc>
          <w:tcPr>
            <w:tcW w:w="2977" w:type="dxa"/>
            <w:vMerge w:val="restart"/>
          </w:tcPr>
          <w:p w14:paraId="07A62D3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0D206F9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3065D5F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4DCD291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52AEF79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D5DC66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lastRenderedPageBreak/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3190659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0BAB8B45" w14:textId="77777777" w:rsidTr="002E00F1">
        <w:trPr>
          <w:trHeight w:val="3208"/>
        </w:trPr>
        <w:tc>
          <w:tcPr>
            <w:tcW w:w="1277" w:type="dxa"/>
            <w:vMerge/>
          </w:tcPr>
          <w:p w14:paraId="35494F9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2" w:type="dxa"/>
            <w:vMerge/>
          </w:tcPr>
          <w:p w14:paraId="5880488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4C6C0F2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B.</w:t>
            </w:r>
          </w:p>
          <w:p w14:paraId="688D50E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PROMJENE I ODNOSI</w:t>
            </w:r>
          </w:p>
          <w:p w14:paraId="1064DD8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89314F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D98969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31D6A5B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835" w:type="dxa"/>
          </w:tcPr>
          <w:p w14:paraId="129FCBB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Snalazi se u zavičajnome prostoru prema glavnim i sporednim stranama svijeta. Čita i tumači plan mjesta prema tumaču znakova (legendi). Prepoznaje utjecaj promjene stajališta i vremenskih uvjeta na obzor. Čita geografsku kartu.</w:t>
            </w:r>
          </w:p>
        </w:tc>
        <w:tc>
          <w:tcPr>
            <w:tcW w:w="2977" w:type="dxa"/>
            <w:vMerge/>
          </w:tcPr>
          <w:p w14:paraId="1757502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E7AFB" w:rsidRPr="00CE7AFB" w14:paraId="7BB98974" w14:textId="77777777" w:rsidTr="002E00F1">
        <w:trPr>
          <w:trHeight w:val="425"/>
        </w:trPr>
        <w:tc>
          <w:tcPr>
            <w:tcW w:w="1277" w:type="dxa"/>
          </w:tcPr>
          <w:p w14:paraId="4F0A7D0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12.</w:t>
            </w:r>
          </w:p>
        </w:tc>
        <w:tc>
          <w:tcPr>
            <w:tcW w:w="1842" w:type="dxa"/>
          </w:tcPr>
          <w:p w14:paraId="606B60C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Gdje sam? Kuda idem? Plan mjesta; Zemlja na dlanu- geografska karta – ponavljanje i vrednovanje </w:t>
            </w:r>
          </w:p>
        </w:tc>
        <w:tc>
          <w:tcPr>
            <w:tcW w:w="2127" w:type="dxa"/>
          </w:tcPr>
          <w:p w14:paraId="126C164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579F317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1139078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B. PROMJENE I ODNOSI</w:t>
            </w:r>
          </w:p>
          <w:p w14:paraId="53E3B95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C. POJEDINAC I DRUŠTVO</w:t>
            </w:r>
          </w:p>
          <w:p w14:paraId="62490D0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A.B.C.D.</w:t>
            </w:r>
          </w:p>
          <w:p w14:paraId="27858CA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ISTRAŽIVAČKI PRISTUP</w:t>
            </w:r>
          </w:p>
        </w:tc>
        <w:tc>
          <w:tcPr>
            <w:tcW w:w="4819" w:type="dxa"/>
            <w:gridSpan w:val="2"/>
          </w:tcPr>
          <w:p w14:paraId="4971A49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Odgojno obrazovni ishodi navedeni u nastavnim jedinicama od 2. do 9.</w:t>
            </w:r>
          </w:p>
        </w:tc>
        <w:tc>
          <w:tcPr>
            <w:tcW w:w="2977" w:type="dxa"/>
          </w:tcPr>
          <w:p w14:paraId="27C4A22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B.2.4. </w:t>
            </w:r>
            <w:proofErr w:type="spellStart"/>
            <w:r w:rsidRPr="00CE7AFB">
              <w:rPr>
                <w:rFonts w:eastAsia="Times New Roman" w:cs="Calibri"/>
                <w:lang w:eastAsia="hr-HR"/>
              </w:rPr>
              <w:t>Samovrednovanje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/ samoprocjena Na poticaj učitelja, ali i samostalno, učenik </w:t>
            </w:r>
            <w:proofErr w:type="spellStart"/>
            <w:r w:rsidRPr="00CE7AFB">
              <w:rPr>
                <w:rFonts w:eastAsia="Times New Roman" w:cs="Calibri"/>
                <w:lang w:eastAsia="hr-HR"/>
              </w:rPr>
              <w:t>samovrednuje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proces učenja i svoje rezultate te procjenjuje ostvareni napredak.</w:t>
            </w:r>
          </w:p>
          <w:p w14:paraId="3D8D95D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C.2.1. Učenik može objasniti vrijednost učenja za svoj život.</w:t>
            </w:r>
          </w:p>
        </w:tc>
      </w:tr>
      <w:tr w:rsidR="00CE7AFB" w:rsidRPr="00CE7AFB" w14:paraId="5690E9CB" w14:textId="77777777" w:rsidTr="002E00F1">
        <w:trPr>
          <w:trHeight w:val="425"/>
        </w:trPr>
        <w:tc>
          <w:tcPr>
            <w:tcW w:w="1277" w:type="dxa"/>
          </w:tcPr>
          <w:p w14:paraId="17DB242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14:paraId="4D05923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13.</w:t>
            </w:r>
          </w:p>
        </w:tc>
        <w:tc>
          <w:tcPr>
            <w:tcW w:w="1842" w:type="dxa"/>
          </w:tcPr>
          <w:p w14:paraId="69C69FA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ŽIVOT U ZAVIČAJU</w:t>
            </w:r>
          </w:p>
          <w:p w14:paraId="03E8479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Kako izgleda moj zavičaj</w:t>
            </w:r>
          </w:p>
        </w:tc>
        <w:tc>
          <w:tcPr>
            <w:tcW w:w="2127" w:type="dxa"/>
          </w:tcPr>
          <w:p w14:paraId="010FA8A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B.</w:t>
            </w:r>
          </w:p>
          <w:p w14:paraId="50C6C47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PROMJENE I ODNOSI</w:t>
            </w:r>
          </w:p>
          <w:p w14:paraId="746D193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86C8F6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7C5F5D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0747B3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FA7C57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24F7A4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E133FB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808A0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3CF98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F3C891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C</w:t>
            </w:r>
          </w:p>
          <w:p w14:paraId="20648FF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lastRenderedPageBreak/>
              <w:t>POJEDINAC I DRUŠTVO</w:t>
            </w:r>
          </w:p>
          <w:p w14:paraId="4CF4220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C9D62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7628B8A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lastRenderedPageBreak/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340EAD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lastRenderedPageBreak/>
              <w:t>PID OŠ C.3.1. Učenik raspravlja o ulozi, utjecaju i važnosti zavičajnoga okružja u razvoju identiteta te utjecaju pojedinca na očuvanje baštine.</w:t>
            </w:r>
          </w:p>
          <w:p w14:paraId="3C7ECE1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835" w:type="dxa"/>
          </w:tcPr>
          <w:p w14:paraId="67B43B5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Prepoznaje prostorna (reljefna) obilježja zavičaja koja uvjetuju način života ljudi.</w:t>
            </w:r>
          </w:p>
          <w:p w14:paraId="0855584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D28E6F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532B5D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57757A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E6A1A8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789635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CB4215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571188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Raspravlja o svojoj ulozi i povezanosti sa zavičajem prema događajima, interesima i vrijednostima. 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977" w:type="dxa"/>
          </w:tcPr>
          <w:p w14:paraId="7EC68C7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2206BAF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77408A7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020E1D6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7289D3C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B.2.1. Objašnjava da djelovanje ima posljedice i rezultate</w:t>
            </w:r>
          </w:p>
          <w:p w14:paraId="2C8F36D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</w:t>
            </w:r>
            <w:r w:rsidRPr="00CE7AFB">
              <w:rPr>
                <w:rFonts w:eastAsia="Times New Roman" w:cs="Calibri"/>
                <w:lang w:eastAsia="hr-HR"/>
              </w:rPr>
              <w:lastRenderedPageBreak/>
              <w:t>digitalnu tehnologiju za izvršavanje zadatka.</w:t>
            </w:r>
          </w:p>
          <w:p w14:paraId="0D37BF1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2EAA4E7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69601924" w14:textId="77777777" w:rsidTr="002E00F1">
        <w:trPr>
          <w:trHeight w:val="3052"/>
        </w:trPr>
        <w:tc>
          <w:tcPr>
            <w:tcW w:w="1277" w:type="dxa"/>
            <w:vMerge w:val="restart"/>
          </w:tcPr>
          <w:p w14:paraId="1066044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lastRenderedPageBreak/>
              <w:t>14.</w:t>
            </w:r>
          </w:p>
          <w:p w14:paraId="34BF41C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284C5B2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1451761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142BBCB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6CF3EEC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651C45D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08B1665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18AFC16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299BE6F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5CF9257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5D1F30D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10A2073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  <w:p w14:paraId="32FCAC8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42" w:type="dxa"/>
            <w:vMerge w:val="restart"/>
          </w:tcPr>
          <w:p w14:paraId="2273196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Kako izgleda moj zavičaj</w:t>
            </w:r>
          </w:p>
          <w:p w14:paraId="34A12E0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67068B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16DEC9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11AABA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738327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1F497F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F76699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CBDD31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958289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61B1AA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8D9552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14A56C4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CE7AFB">
              <w:rPr>
                <w:rFonts w:eastAsia="Times New Roman"/>
              </w:rPr>
              <w:t>B.</w:t>
            </w:r>
          </w:p>
          <w:p w14:paraId="29388E5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CE7AFB">
              <w:rPr>
                <w:rFonts w:eastAsia="Times New Roman"/>
              </w:rPr>
              <w:t>PROMJENE I ODNOSI</w:t>
            </w:r>
          </w:p>
          <w:p w14:paraId="79B9FE5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F6036A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591DDB6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977729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2674A33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3A7297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1EEE669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3AE276B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CF1056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CE7AFB">
              <w:rPr>
                <w:rFonts w:eastAsia="Times New Roman"/>
                <w:bCs/>
                <w:lang w:eastAsia="hr-HR"/>
              </w:rPr>
              <w:t>PID OŠ B.3.4.</w:t>
            </w:r>
          </w:p>
          <w:p w14:paraId="656804D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CE7AFB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plan neposrednoga okružja i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835" w:type="dxa"/>
          </w:tcPr>
          <w:p w14:paraId="628FC66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CE7AFB">
              <w:rPr>
                <w:rFonts w:eastAsia="Times New Roman"/>
                <w:color w:val="000000"/>
                <w:lang w:eastAsia="hr-HR"/>
              </w:rPr>
              <w:t>Prepoznaje prostorna (reljefna) obilježja zavičaja koja uvjetuju način života ljudi.</w:t>
            </w:r>
          </w:p>
          <w:p w14:paraId="40BB9D7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7894803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7408DC8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1302348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56A65CD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47445B4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246D9A7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977" w:type="dxa"/>
            <w:vMerge w:val="restart"/>
          </w:tcPr>
          <w:p w14:paraId="1BCB968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osr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A.2.1. Razvija sliku o sebi.</w:t>
            </w:r>
          </w:p>
          <w:p w14:paraId="6C59B37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osr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A.2.3. Razvija osobne potencijale.</w:t>
            </w:r>
          </w:p>
          <w:p w14:paraId="4845FB6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osr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A.2.4. Razvija radne navike.</w:t>
            </w:r>
          </w:p>
          <w:p w14:paraId="3FCB445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osr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B.2.2. Razvija komunikacijske kompetencije.</w:t>
            </w:r>
          </w:p>
          <w:p w14:paraId="740A6D5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odr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B.2.1. Objašnjava da djelovanje ima posljedice i rezultate</w:t>
            </w:r>
          </w:p>
          <w:p w14:paraId="4F1270D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ikt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11808D4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ikt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 2. 2. Učenik se samostalno koristi njemu poznatim uređajima i programima.</w:t>
            </w:r>
          </w:p>
          <w:p w14:paraId="0BB9939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proofErr w:type="spellStart"/>
            <w:r w:rsidRPr="00CE7AFB">
              <w:rPr>
                <w:rFonts w:eastAsia="Times New Roman"/>
                <w:lang w:eastAsia="hr-HR"/>
              </w:rPr>
              <w:t>ikt</w:t>
            </w:r>
            <w:proofErr w:type="spellEnd"/>
            <w:r w:rsidRPr="00CE7AFB">
              <w:rPr>
                <w:rFonts w:eastAsia="Times New Roman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7646FAC4" w14:textId="77777777" w:rsidTr="002E00F1">
        <w:trPr>
          <w:trHeight w:val="2592"/>
        </w:trPr>
        <w:tc>
          <w:tcPr>
            <w:tcW w:w="1277" w:type="dxa"/>
            <w:vMerge/>
          </w:tcPr>
          <w:p w14:paraId="26B15BA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42" w:type="dxa"/>
            <w:vMerge/>
          </w:tcPr>
          <w:p w14:paraId="7D1542B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33AD8A2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CE7AFB">
              <w:rPr>
                <w:rFonts w:eastAsia="Times New Roman"/>
              </w:rPr>
              <w:t>C</w:t>
            </w:r>
          </w:p>
          <w:p w14:paraId="2398BC1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CE7AFB">
              <w:rPr>
                <w:rFonts w:eastAsia="Times New Roman"/>
              </w:rPr>
              <w:t>POJEDINAC I DRUŠTVO</w:t>
            </w:r>
          </w:p>
          <w:p w14:paraId="3574059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3F0624E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9C37A1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0B3027C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5172486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28501B6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243796D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03A32D0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601F98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CE7AFB">
              <w:rPr>
                <w:rFonts w:eastAsia="Times New Roman"/>
                <w:bCs/>
                <w:lang w:eastAsia="hr-HR"/>
              </w:rPr>
              <w:t>PID OŠ C.3.1.</w:t>
            </w:r>
          </w:p>
          <w:p w14:paraId="34CE36B6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CE7AFB">
              <w:rPr>
                <w:rFonts w:eastAsia="Times New Roman"/>
                <w:bCs/>
                <w:lang w:eastAsia="hr-HR"/>
              </w:rPr>
              <w:t>Učenik raspravlja o ulozi, utjecaju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i važnosti zavičajnoga okružja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u razvoju identiteta te utjecaju</w:t>
            </w:r>
            <w:r w:rsidRPr="00CE7AFB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CE7AFB">
              <w:rPr>
                <w:rFonts w:eastAsia="Times New Roman"/>
                <w:bCs/>
                <w:lang w:eastAsia="hr-HR"/>
              </w:rPr>
              <w:t>pojedinca na očuvanje baštine.</w:t>
            </w:r>
          </w:p>
          <w:p w14:paraId="6615C45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2835" w:type="dxa"/>
          </w:tcPr>
          <w:p w14:paraId="6C1986A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CE7AFB">
              <w:rPr>
                <w:rFonts w:eastAsia="Times New Roman"/>
                <w:color w:val="000000"/>
                <w:lang w:eastAsia="hr-HR"/>
              </w:rPr>
              <w:t xml:space="preserve">Raspravlja o svojoj ulozi i povezanosti sa zavičajem prema događajima, interesima i vrijednostima. Raspravlja kako izgled zavičaja utječe na način života. Objašnjava prirodnu i društvenu raznolikost, posebnost i prepoznatljivost zavičaja </w:t>
            </w:r>
          </w:p>
        </w:tc>
        <w:tc>
          <w:tcPr>
            <w:tcW w:w="2977" w:type="dxa"/>
            <w:vMerge/>
          </w:tcPr>
          <w:p w14:paraId="2A50BBF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CE7AFB" w:rsidRPr="00CE7AFB" w14:paraId="331E86C6" w14:textId="77777777" w:rsidTr="002E00F1">
        <w:trPr>
          <w:trHeight w:val="1078"/>
        </w:trPr>
        <w:tc>
          <w:tcPr>
            <w:tcW w:w="1277" w:type="dxa"/>
            <w:vMerge w:val="restart"/>
          </w:tcPr>
          <w:p w14:paraId="1C0F38D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lastRenderedPageBreak/>
              <w:t>15.</w:t>
            </w:r>
          </w:p>
        </w:tc>
        <w:tc>
          <w:tcPr>
            <w:tcW w:w="1842" w:type="dxa"/>
            <w:vMerge w:val="restart"/>
          </w:tcPr>
          <w:p w14:paraId="0F03C7C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Istražujem prirodu</w:t>
            </w:r>
          </w:p>
        </w:tc>
        <w:tc>
          <w:tcPr>
            <w:tcW w:w="2127" w:type="dxa"/>
          </w:tcPr>
          <w:p w14:paraId="1F14D27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7CDA4A7C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5D68668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0932A0C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2835" w:type="dxa"/>
          </w:tcPr>
          <w:p w14:paraId="764E308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Istražuje različita svojstva i stanja vode. </w:t>
            </w:r>
          </w:p>
          <w:p w14:paraId="30A7B2A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2C7CCEB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977" w:type="dxa"/>
            <w:vMerge w:val="restart"/>
          </w:tcPr>
          <w:p w14:paraId="4B13F2F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575DB4F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40F3640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54506E2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2C9DB3D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39082BD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0987E6C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3DAD0ED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2FC0EBA8" w14:textId="77777777" w:rsidTr="002E00F1">
        <w:trPr>
          <w:trHeight w:val="4550"/>
        </w:trPr>
        <w:tc>
          <w:tcPr>
            <w:tcW w:w="1277" w:type="dxa"/>
            <w:vMerge/>
          </w:tcPr>
          <w:p w14:paraId="352536C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2" w:type="dxa"/>
            <w:vMerge/>
          </w:tcPr>
          <w:p w14:paraId="6FB2D91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3B3E2F2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A.B.C.D.</w:t>
            </w:r>
          </w:p>
          <w:p w14:paraId="5BA4AEA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ISTRAŽIVAČKI PRISTUP</w:t>
            </w:r>
          </w:p>
          <w:p w14:paraId="57CC5C2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55F86C88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  <w:p w14:paraId="36687CD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</w:tcPr>
          <w:p w14:paraId="618B13D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Promatra i opisuje. </w:t>
            </w:r>
          </w:p>
          <w:p w14:paraId="2F85B62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Postavlja pitanja. </w:t>
            </w:r>
          </w:p>
          <w:p w14:paraId="37A9470A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Postavlja pretpostavke o očekivanim rezultatima. </w:t>
            </w:r>
          </w:p>
          <w:p w14:paraId="74171AC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Provodi jednostavna istraživanja i prikuplja podatke. </w:t>
            </w:r>
          </w:p>
          <w:p w14:paraId="356C385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Mjeri i očitava. </w:t>
            </w:r>
          </w:p>
          <w:p w14:paraId="13B9290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Prikazuje i analizira podatke. Zaključuje. </w:t>
            </w:r>
          </w:p>
          <w:p w14:paraId="4168EFA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Provjerava i uočava pogreške. Uočava novi problem. </w:t>
            </w:r>
          </w:p>
          <w:p w14:paraId="71BFA7C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Slijedi etape istraživačkoga pristupa.</w:t>
            </w:r>
          </w:p>
        </w:tc>
        <w:tc>
          <w:tcPr>
            <w:tcW w:w="2977" w:type="dxa"/>
            <w:vMerge/>
          </w:tcPr>
          <w:p w14:paraId="60942E4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E7AFB" w:rsidRPr="00CE7AFB" w14:paraId="4FA3FF68" w14:textId="77777777" w:rsidTr="002E00F1">
        <w:trPr>
          <w:trHeight w:val="1128"/>
        </w:trPr>
        <w:tc>
          <w:tcPr>
            <w:tcW w:w="1277" w:type="dxa"/>
            <w:vMerge w:val="restart"/>
          </w:tcPr>
          <w:p w14:paraId="171D61E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16.</w:t>
            </w:r>
          </w:p>
        </w:tc>
        <w:tc>
          <w:tcPr>
            <w:tcW w:w="1842" w:type="dxa"/>
            <w:vMerge w:val="restart"/>
          </w:tcPr>
          <w:p w14:paraId="5D41948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Vremenske pojave u zavičaju</w:t>
            </w:r>
          </w:p>
        </w:tc>
        <w:tc>
          <w:tcPr>
            <w:tcW w:w="2127" w:type="dxa"/>
          </w:tcPr>
          <w:p w14:paraId="37EC3FC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</w:t>
            </w:r>
          </w:p>
          <w:p w14:paraId="7D56D63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ORGANIZIRANOST SVIJETA OKO NAS</w:t>
            </w:r>
          </w:p>
          <w:p w14:paraId="07649C3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39C92E9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2835" w:type="dxa"/>
          </w:tcPr>
          <w:p w14:paraId="760C229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Uočava i razlikuje vremenske pojave (npr. snijeg, tuča, magla, mraz, inje, vjetar...).</w:t>
            </w:r>
          </w:p>
          <w:p w14:paraId="4A97608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977" w:type="dxa"/>
            <w:vMerge w:val="restart"/>
          </w:tcPr>
          <w:p w14:paraId="2C600AD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Razvija sliku o sebi.</w:t>
            </w:r>
          </w:p>
          <w:p w14:paraId="7B8DB3F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063E42A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1D90E45B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5A95340D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A.2.1. Razlikuje pozitivne i negativne utjecaje čovjeka na prirodu i okoliš.</w:t>
            </w:r>
          </w:p>
          <w:p w14:paraId="28FAAB0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1. Učenik prema savjetu odabire odgovarajuću digitalnu tehnologiju za izvršavanje zadatka.</w:t>
            </w:r>
          </w:p>
          <w:p w14:paraId="337F9F8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2. Učenik se samostalno koristi njemu poznatim uređajima i programima.</w:t>
            </w:r>
          </w:p>
          <w:p w14:paraId="4218E207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CE7AFB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CE7AFB">
              <w:rPr>
                <w:rFonts w:eastAsia="Times New Roman" w:cs="Calibri"/>
                <w:lang w:eastAsia="hr-HR"/>
              </w:rPr>
              <w:t xml:space="preserve"> A 2. 3. Učenik se odgovorno i sigurno koristi programima i uređajima.</w:t>
            </w:r>
          </w:p>
        </w:tc>
      </w:tr>
      <w:tr w:rsidR="00CE7AFB" w:rsidRPr="00CE7AFB" w14:paraId="17E32093" w14:textId="77777777" w:rsidTr="002E00F1">
        <w:trPr>
          <w:trHeight w:val="4499"/>
        </w:trPr>
        <w:tc>
          <w:tcPr>
            <w:tcW w:w="1277" w:type="dxa"/>
            <w:vMerge/>
          </w:tcPr>
          <w:p w14:paraId="618A22F4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2" w:type="dxa"/>
            <w:vMerge/>
          </w:tcPr>
          <w:p w14:paraId="0B6BD33E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7" w:type="dxa"/>
          </w:tcPr>
          <w:p w14:paraId="4293BAE1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A.B.C.D.</w:t>
            </w:r>
          </w:p>
          <w:p w14:paraId="38751CE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E7AFB">
              <w:rPr>
                <w:rFonts w:eastAsia="Times New Roman" w:cs="Calibri"/>
              </w:rPr>
              <w:t>ISTRAŽIVAČKI PRISTUP</w:t>
            </w:r>
          </w:p>
          <w:p w14:paraId="7FE2E1F2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4" w:type="dxa"/>
          </w:tcPr>
          <w:p w14:paraId="3E02EFCF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CE7AFB">
              <w:rPr>
                <w:rFonts w:eastAsia="Times New Roman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  <w:p w14:paraId="11B6AB7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</w:tcPr>
          <w:p w14:paraId="27DC06B0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 xml:space="preserve">Promatra i opisuje. </w:t>
            </w:r>
          </w:p>
          <w:p w14:paraId="3EF95259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Postavlja pitanja.</w:t>
            </w:r>
          </w:p>
          <w:p w14:paraId="7DD8F3F3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E7AFB">
              <w:rPr>
                <w:rFonts w:eastAsia="Times New Roman" w:cs="Calibri"/>
                <w:lang w:eastAsia="hr-HR"/>
              </w:rPr>
              <w:t>Mjeri i očitava.</w:t>
            </w:r>
          </w:p>
        </w:tc>
        <w:tc>
          <w:tcPr>
            <w:tcW w:w="2977" w:type="dxa"/>
            <w:vMerge/>
          </w:tcPr>
          <w:p w14:paraId="0713A665" w14:textId="77777777" w:rsidR="00CE7AFB" w:rsidRPr="00CE7AFB" w:rsidRDefault="00CE7AFB" w:rsidP="00CE7AF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728BE40F" w14:textId="505B29D7" w:rsidR="00CE7AFB" w:rsidRDefault="00CE7AFB" w:rsidP="00CE7AFB">
      <w:pPr>
        <w:jc w:val="center"/>
        <w:rPr>
          <w:sz w:val="36"/>
          <w:szCs w:val="36"/>
        </w:rPr>
      </w:pPr>
    </w:p>
    <w:p w14:paraId="5460F42C" w14:textId="5DF6D19B" w:rsidR="00CE7AFB" w:rsidRDefault="00CE7AFB" w:rsidP="00CE7AFB">
      <w:pPr>
        <w:jc w:val="center"/>
        <w:rPr>
          <w:sz w:val="36"/>
          <w:szCs w:val="36"/>
        </w:rPr>
      </w:pPr>
    </w:p>
    <w:p w14:paraId="60D407D1" w14:textId="413CB4F7" w:rsidR="00CE7AFB" w:rsidRDefault="00CE7AFB" w:rsidP="00CE7AFB">
      <w:pPr>
        <w:jc w:val="center"/>
        <w:rPr>
          <w:sz w:val="36"/>
          <w:szCs w:val="36"/>
        </w:rPr>
      </w:pPr>
    </w:p>
    <w:p w14:paraId="50F751FA" w14:textId="3B10D364" w:rsidR="00CE7AFB" w:rsidRDefault="00CE7AFB" w:rsidP="00CE7AFB">
      <w:pPr>
        <w:jc w:val="center"/>
        <w:rPr>
          <w:sz w:val="36"/>
          <w:szCs w:val="36"/>
        </w:rPr>
      </w:pPr>
    </w:p>
    <w:p w14:paraId="0F8A6891" w14:textId="4BDA2FDB" w:rsidR="00CE7AFB" w:rsidRDefault="00CE7AFB" w:rsidP="00CE7AFB">
      <w:pPr>
        <w:jc w:val="center"/>
        <w:rPr>
          <w:sz w:val="36"/>
          <w:szCs w:val="36"/>
        </w:rPr>
      </w:pPr>
    </w:p>
    <w:p w14:paraId="0C6AD2B5" w14:textId="79221DAD" w:rsidR="00CE7AFB" w:rsidRDefault="00CE7AFB" w:rsidP="00CE7AFB">
      <w:pPr>
        <w:jc w:val="center"/>
        <w:rPr>
          <w:sz w:val="36"/>
          <w:szCs w:val="36"/>
        </w:rPr>
      </w:pPr>
    </w:p>
    <w:p w14:paraId="2CD97155" w14:textId="77777777" w:rsidR="00CE7AFB" w:rsidRDefault="00CE7AFB" w:rsidP="00CE7AFB">
      <w:pPr>
        <w:jc w:val="center"/>
        <w:rPr>
          <w:sz w:val="36"/>
          <w:szCs w:val="36"/>
        </w:rPr>
      </w:pPr>
    </w:p>
    <w:p w14:paraId="34A7CCEE" w14:textId="2994FCCE" w:rsidR="00CE7AFB" w:rsidRDefault="00CE7AFB" w:rsidP="00CE7AF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GLAZBENA KULTURA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201"/>
        <w:gridCol w:w="1857"/>
        <w:gridCol w:w="1576"/>
        <w:gridCol w:w="2001"/>
        <w:gridCol w:w="2656"/>
        <w:gridCol w:w="4834"/>
      </w:tblGrid>
      <w:tr w:rsidR="00CE7AFB" w:rsidRPr="00CE7AFB" w14:paraId="12C339DF" w14:textId="77777777" w:rsidTr="002E00F1">
        <w:tc>
          <w:tcPr>
            <w:tcW w:w="1201" w:type="dxa"/>
            <w:shd w:val="clear" w:color="auto" w:fill="F2F2F2" w:themeFill="background1" w:themeFillShade="F2"/>
          </w:tcPr>
          <w:p w14:paraId="1D368B5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LISTOPAD</w:t>
            </w:r>
          </w:p>
          <w:p w14:paraId="508CC6B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4 SATA</w:t>
            </w:r>
          </w:p>
          <w:p w14:paraId="43AF940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(5.-8.)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14:paraId="41CF741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14:paraId="4EA5672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A722F7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499481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834" w:type="dxa"/>
            <w:shd w:val="clear" w:color="auto" w:fill="F2F2F2" w:themeFill="background1" w:themeFillShade="F2"/>
          </w:tcPr>
          <w:p w14:paraId="6133940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CE7AFB" w:rsidRPr="00CE7AFB" w14:paraId="39587CFE" w14:textId="77777777" w:rsidTr="002E00F1">
        <w:tc>
          <w:tcPr>
            <w:tcW w:w="1201" w:type="dxa"/>
          </w:tcPr>
          <w:p w14:paraId="668FEB9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5. </w:t>
            </w:r>
          </w:p>
        </w:tc>
        <w:tc>
          <w:tcPr>
            <w:tcW w:w="1857" w:type="dxa"/>
          </w:tcPr>
          <w:p w14:paraId="3A4ECA7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Žuta pjesma</w:t>
            </w:r>
          </w:p>
          <w:p w14:paraId="7BB913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639E6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Menuet</w:t>
            </w:r>
          </w:p>
          <w:p w14:paraId="764627B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C6E735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4BC51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9D5FB1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0FAB5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12C91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E623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8E6661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9E6937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B4D8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76" w:type="dxa"/>
          </w:tcPr>
          <w:p w14:paraId="5DEE521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A. Slušanje i upoznavanje glazbe</w:t>
            </w:r>
          </w:p>
          <w:p w14:paraId="1AD034D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087F8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66116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5B6DD8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35CA16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AA1E0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04ED24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AE6B33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F75CCE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5435D5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B. Izražavanje glazbom i uz glazbu</w:t>
            </w:r>
          </w:p>
          <w:p w14:paraId="745FAF4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5D3781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CB26F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147BEC8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712EABF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8845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54E3E0C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4532B0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4AF83EE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1C65211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14:paraId="6EB280AF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50FFAEE9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56" w:type="dxa"/>
          </w:tcPr>
          <w:p w14:paraId="7BE60BDD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43621AB7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5A7BB0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2EBE6EC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5AADB35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54C52C8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2B4910E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2D1B398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– boja/izvođači</w:t>
            </w:r>
          </w:p>
          <w:p w14:paraId="087BADD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0BC7EB5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F9D30B8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C62C5D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44C3EB2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834" w:type="dxa"/>
            <w:vMerge w:val="restart"/>
          </w:tcPr>
          <w:p w14:paraId="4C0DDC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4AD5B52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03944B0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6B0F108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3BFAD63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20F9433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15946E2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B.2.2. Razvija komunikacijske kompetencije. </w:t>
            </w:r>
          </w:p>
          <w:p w14:paraId="7A52611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C.2.3. Pridonosi razredu i školi. </w:t>
            </w:r>
          </w:p>
          <w:p w14:paraId="4564E0B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osr C.2.2. Prihvaća i obrazlaže važnost društvenih normi i pravila. </w:t>
            </w:r>
          </w:p>
          <w:p w14:paraId="4A0EA3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Zdravlje A.2.2.B Primjenjuje pravilnu tjelesnu aktivnost sukladno svojim sposobnostima </w:t>
            </w:r>
          </w:p>
          <w:p w14:paraId="2EB1B3D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B.2.1.A Razlikuje vrste komunikacije. </w:t>
            </w:r>
          </w:p>
          <w:p w14:paraId="724C6B4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B.2.1.B Prepoznaje i procjenjuje vršnjačke odnose. </w:t>
            </w:r>
          </w:p>
          <w:p w14:paraId="78BBB95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54C2FE5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C.2.1.C Prepoznaje opasnosti od pretjeranoga korištenja ekranom. </w:t>
            </w:r>
          </w:p>
          <w:p w14:paraId="57A3926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3933D0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13DE5D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54C1820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EA6FAE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ikt C.2.4. Učenik uz učiteljevu pomoć odgovorno upravlja prikupljenim informacijama.</w:t>
            </w:r>
          </w:p>
          <w:p w14:paraId="06F3282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CE7AFB" w:rsidRPr="00CE7AFB" w14:paraId="140C128E" w14:textId="77777777" w:rsidTr="002E00F1">
        <w:trPr>
          <w:trHeight w:val="60"/>
        </w:trPr>
        <w:tc>
          <w:tcPr>
            <w:tcW w:w="1201" w:type="dxa"/>
          </w:tcPr>
          <w:p w14:paraId="12BFFCC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57" w:type="dxa"/>
          </w:tcPr>
          <w:p w14:paraId="6A515CB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Pjesma mlinskog kola</w:t>
            </w:r>
          </w:p>
          <w:p w14:paraId="4E5E02E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A2943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Za Elizu</w:t>
            </w:r>
          </w:p>
          <w:p w14:paraId="031CC73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2135C8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Ekete, bekete</w:t>
            </w:r>
          </w:p>
        </w:tc>
        <w:tc>
          <w:tcPr>
            <w:tcW w:w="1576" w:type="dxa"/>
          </w:tcPr>
          <w:p w14:paraId="3BD16E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A. Slušanje i upoznavanje glazbe</w:t>
            </w:r>
          </w:p>
          <w:p w14:paraId="6C9585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F4032F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EFDB1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B3CA8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6D95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B0B59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D6281B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716F0B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61E89C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C979E0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6F97835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296449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79D1761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73AB72F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3676E3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01FB014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156CD27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AD2F8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5A98D0F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339662F6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 /izvodi pjesme i brojalice.</w:t>
            </w:r>
          </w:p>
          <w:p w14:paraId="2B5F442C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0C7066F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B.3.3. Učenik izvodi glazbene igre uz pjevanje, slušanje </w:t>
            </w: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glazbe i pokret uz glazbu.</w:t>
            </w:r>
          </w:p>
          <w:p w14:paraId="6E4E7782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34BB65B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t>OŠ GK B.3.4. Učenik stvara /improvizira melodijske i ritamske cjeline te svira uz pjesme /brojalice koje izvodi.</w:t>
            </w:r>
          </w:p>
        </w:tc>
        <w:tc>
          <w:tcPr>
            <w:tcW w:w="2656" w:type="dxa"/>
          </w:tcPr>
          <w:p w14:paraId="1A9F974E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Poznaje određeni broj kraćih skladbi (cjelovite skladbe, stavci ili ulomci) različitih vrsta glazbe (klasična, tradicijska, </w:t>
            </w:r>
            <w:r w:rsidRPr="00CE7AFB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popularna, jazz, filmska glazba).</w:t>
            </w:r>
          </w:p>
          <w:p w14:paraId="777C416E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4E71E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6191E86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358ECCB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4250023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1270BB6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09D1978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48AF430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06AC333A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735E1F5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CE7AFB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glazbe, usklađuje vlastitu izvedbu s izvedbama drugih učenika te vrednuje vlastitu izvedbu, izvedbe </w:t>
            </w:r>
            <w:r w:rsidRPr="00CE7AFB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drugih i zajedničku izvedbu.</w:t>
            </w:r>
          </w:p>
          <w:p w14:paraId="092A3C17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4FE7CB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87C1B6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C3340C3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654861AA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D79505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Stvara/improvizira melodijske i ritamske cjeline pjevanjem, pokretom/plesom, </w:t>
            </w:r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lastRenderedPageBreak/>
              <w:t>pljeskanjem, lupkanjem, koračanjem i/ili udaraljkama.</w:t>
            </w:r>
          </w:p>
          <w:p w14:paraId="7D7CA79F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4834" w:type="dxa"/>
            <w:vMerge/>
          </w:tcPr>
          <w:p w14:paraId="3237718E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CE7AFB" w:rsidRPr="00CE7AFB" w14:paraId="6C69AF8B" w14:textId="77777777" w:rsidTr="002E00F1">
        <w:trPr>
          <w:trHeight w:val="60"/>
        </w:trPr>
        <w:tc>
          <w:tcPr>
            <w:tcW w:w="1201" w:type="dxa"/>
          </w:tcPr>
          <w:p w14:paraId="2E308D6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857" w:type="dxa"/>
          </w:tcPr>
          <w:p w14:paraId="17AC9A2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Pjevanje, slušanje, sviranje</w:t>
            </w:r>
          </w:p>
          <w:p w14:paraId="53A1C04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76" w:type="dxa"/>
          </w:tcPr>
          <w:p w14:paraId="7F5B1B6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6537C2B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735E79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A0217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D53D5F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44377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81024F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E682BE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D68C13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6C835D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9C6460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7A75D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30731B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60A077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9CCB0C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CA79A2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14D11F9D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35B676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3FCE7A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84F695B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6989755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966732D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C.3.1. Učenik na osnovu </w:t>
            </w: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slušanja glazbe i aktivnog muziciranja prepoznaje različite uloge glazbe.</w:t>
            </w:r>
          </w:p>
        </w:tc>
        <w:tc>
          <w:tcPr>
            <w:tcW w:w="2656" w:type="dxa"/>
          </w:tcPr>
          <w:p w14:paraId="4A5D5B84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7A8CAC71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1C074EC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tjeloglazbom uz </w:t>
            </w: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pjesme/brojalice koje pjeva/izvodi.</w:t>
            </w:r>
          </w:p>
          <w:p w14:paraId="4F523D9A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21121BCF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4EC19D07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CE7AFB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834" w:type="dxa"/>
            <w:vMerge/>
          </w:tcPr>
          <w:p w14:paraId="74B204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CE7AFB" w:rsidRPr="00CE7AFB" w14:paraId="1D7E7B0A" w14:textId="77777777" w:rsidTr="002E00F1">
        <w:trPr>
          <w:trHeight w:val="60"/>
        </w:trPr>
        <w:tc>
          <w:tcPr>
            <w:tcW w:w="1201" w:type="dxa"/>
          </w:tcPr>
          <w:p w14:paraId="2D8053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1857" w:type="dxa"/>
          </w:tcPr>
          <w:p w14:paraId="2F2031EB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Tradicijske pjesme</w:t>
            </w:r>
          </w:p>
          <w:p w14:paraId="0127CC2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Raca plava po Dravi</w:t>
            </w:r>
          </w:p>
          <w:p w14:paraId="6ECFCE7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Evo, san ti doša</w:t>
            </w:r>
          </w:p>
        </w:tc>
        <w:tc>
          <w:tcPr>
            <w:tcW w:w="1576" w:type="dxa"/>
          </w:tcPr>
          <w:p w14:paraId="353033A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15394D5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2585EF0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33F0BB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4B0F58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3C7D63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470FEB4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DE7FE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811ECA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2B102B5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BC1C893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14387BAF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5ED989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1704365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17A5A51D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8BC068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70533D56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sastavnice.</w:t>
            </w:r>
          </w:p>
          <w:p w14:paraId="4464F358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FD84E68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5844EB02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  <w:p w14:paraId="66F8960C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69A140E5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56" w:type="dxa"/>
          </w:tcPr>
          <w:p w14:paraId="6A4378AA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CE7AFB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9790C0B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3CFC64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Temeljem slušanja razlikuje pojedine </w:t>
            </w: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glazbeno-izražajne sastavnice:</w:t>
            </w:r>
          </w:p>
          <w:p w14:paraId="04F597A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5CC80589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00893C2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2BD46BEC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0F3CFD7A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31D4EDE7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50B77811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860EC3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16F12443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C08D483" w14:textId="77777777" w:rsidR="00CE7AFB" w:rsidRPr="00CE7AFB" w:rsidRDefault="00CE7AFB" w:rsidP="00CE7AFB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Izvodi glazbene igre uz pjevanje, s tonovima/melodijama /ritmovima, uz slušanje glazbe te prati glazbu </w:t>
            </w:r>
            <w:r w:rsidRPr="00CE7AFB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pokretom, a pritom opaža i uvažava glazbeno-izražajne sastavnice.</w:t>
            </w:r>
          </w:p>
        </w:tc>
        <w:tc>
          <w:tcPr>
            <w:tcW w:w="4834" w:type="dxa"/>
            <w:vMerge/>
          </w:tcPr>
          <w:p w14:paraId="39CD8BF1" w14:textId="77777777" w:rsidR="00CE7AFB" w:rsidRPr="00CE7AFB" w:rsidRDefault="00CE7AFB" w:rsidP="00CE7AFB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53B3364A" w14:textId="2CDD8A8B" w:rsidR="00CE7AFB" w:rsidRDefault="00CE7AFB" w:rsidP="00CE7AFB">
      <w:pPr>
        <w:jc w:val="both"/>
        <w:rPr>
          <w:sz w:val="36"/>
          <w:szCs w:val="36"/>
        </w:rPr>
      </w:pPr>
    </w:p>
    <w:p w14:paraId="4A18C6F8" w14:textId="26951F13" w:rsidR="00CE7AFB" w:rsidRDefault="00CE7AFB" w:rsidP="00CE7AFB">
      <w:pPr>
        <w:jc w:val="both"/>
        <w:rPr>
          <w:sz w:val="36"/>
          <w:szCs w:val="36"/>
        </w:rPr>
      </w:pPr>
    </w:p>
    <w:p w14:paraId="41D5D273" w14:textId="42F7689C" w:rsidR="00EC419B" w:rsidRDefault="00EC419B" w:rsidP="00CE7AFB">
      <w:pPr>
        <w:jc w:val="both"/>
        <w:rPr>
          <w:sz w:val="36"/>
          <w:szCs w:val="36"/>
        </w:rPr>
      </w:pPr>
    </w:p>
    <w:p w14:paraId="2874F28E" w14:textId="2989E8CF" w:rsidR="00EC419B" w:rsidRDefault="00EC419B" w:rsidP="00CE7AFB">
      <w:pPr>
        <w:jc w:val="both"/>
        <w:rPr>
          <w:sz w:val="36"/>
          <w:szCs w:val="36"/>
        </w:rPr>
      </w:pPr>
    </w:p>
    <w:p w14:paraId="2AB52205" w14:textId="01E6E4F9" w:rsidR="00EC419B" w:rsidRDefault="00EC419B" w:rsidP="00CE7AFB">
      <w:pPr>
        <w:jc w:val="both"/>
        <w:rPr>
          <w:sz w:val="36"/>
          <w:szCs w:val="36"/>
        </w:rPr>
      </w:pPr>
    </w:p>
    <w:p w14:paraId="11EADF0E" w14:textId="7A7BD136" w:rsidR="00EC419B" w:rsidRDefault="00EC419B" w:rsidP="00CE7AFB">
      <w:pPr>
        <w:jc w:val="both"/>
        <w:rPr>
          <w:sz w:val="36"/>
          <w:szCs w:val="36"/>
        </w:rPr>
      </w:pPr>
    </w:p>
    <w:p w14:paraId="7B15ED24" w14:textId="133766E8" w:rsidR="00EC419B" w:rsidRDefault="00EC419B" w:rsidP="00CE7AFB">
      <w:pPr>
        <w:jc w:val="both"/>
        <w:rPr>
          <w:sz w:val="36"/>
          <w:szCs w:val="36"/>
        </w:rPr>
      </w:pPr>
    </w:p>
    <w:p w14:paraId="4F738A41" w14:textId="1E8BAD64" w:rsidR="00EC419B" w:rsidRDefault="00EC419B" w:rsidP="00CE7AFB">
      <w:pPr>
        <w:jc w:val="both"/>
        <w:rPr>
          <w:sz w:val="36"/>
          <w:szCs w:val="36"/>
        </w:rPr>
      </w:pPr>
    </w:p>
    <w:p w14:paraId="6F879DA2" w14:textId="40B7348E" w:rsidR="00EC419B" w:rsidRDefault="00EC419B" w:rsidP="00CE7AFB">
      <w:pPr>
        <w:jc w:val="both"/>
        <w:rPr>
          <w:sz w:val="36"/>
          <w:szCs w:val="36"/>
        </w:rPr>
      </w:pPr>
    </w:p>
    <w:p w14:paraId="4F680A38" w14:textId="655CEFFE" w:rsidR="00EC419B" w:rsidRDefault="00EC419B" w:rsidP="00CE7AFB">
      <w:pPr>
        <w:jc w:val="both"/>
        <w:rPr>
          <w:sz w:val="36"/>
          <w:szCs w:val="36"/>
        </w:rPr>
      </w:pPr>
    </w:p>
    <w:p w14:paraId="396FC176" w14:textId="0F5D8BB6" w:rsidR="00EC419B" w:rsidRDefault="00EC419B" w:rsidP="00CE7AFB">
      <w:pPr>
        <w:jc w:val="both"/>
        <w:rPr>
          <w:sz w:val="36"/>
          <w:szCs w:val="36"/>
        </w:rPr>
      </w:pPr>
    </w:p>
    <w:p w14:paraId="643529C6" w14:textId="77777777" w:rsidR="00EC419B" w:rsidRDefault="00EC419B" w:rsidP="00CE7AFB">
      <w:pPr>
        <w:jc w:val="both"/>
        <w:rPr>
          <w:sz w:val="36"/>
          <w:szCs w:val="36"/>
        </w:rPr>
      </w:pPr>
    </w:p>
    <w:p w14:paraId="1AE7EA11" w14:textId="33887DDE" w:rsidR="00CE7AFB" w:rsidRDefault="00CE7AFB" w:rsidP="00CE7AF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page" w:tblpX="646" w:tblpY="205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706"/>
        <w:gridCol w:w="1756"/>
        <w:gridCol w:w="9710"/>
      </w:tblGrid>
      <w:tr w:rsidR="000E4D9A" w:rsidRPr="000E4D9A" w14:paraId="47C0B67E" w14:textId="77777777" w:rsidTr="002E00F1">
        <w:trPr>
          <w:trHeight w:val="535"/>
        </w:trPr>
        <w:tc>
          <w:tcPr>
            <w:tcW w:w="14791" w:type="dxa"/>
            <w:gridSpan w:val="4"/>
            <w:shd w:val="clear" w:color="auto" w:fill="F2F2F2"/>
          </w:tcPr>
          <w:p w14:paraId="76FFA097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0E4D9A">
              <w:rPr>
                <w:rFonts w:eastAsia="Times New Roman" w:cs="Calibri"/>
                <w:b/>
                <w:spacing w:val="-10"/>
                <w:kern w:val="28"/>
                <w:sz w:val="32"/>
                <w:szCs w:val="32"/>
              </w:rPr>
              <w:t xml:space="preserve">LISTOPAD </w:t>
            </w:r>
            <w:r w:rsidRPr="000E4D9A">
              <w:rPr>
                <w:rFonts w:eastAsia="Times New Roman" w:cs="Calibri"/>
                <w:spacing w:val="-10"/>
                <w:kern w:val="28"/>
                <w:sz w:val="24"/>
                <w:szCs w:val="32"/>
              </w:rPr>
              <w:t>(4 sata)</w:t>
            </w:r>
          </w:p>
        </w:tc>
      </w:tr>
      <w:tr w:rsidR="000E4D9A" w:rsidRPr="000E4D9A" w14:paraId="455AE6CA" w14:textId="77777777" w:rsidTr="000E4D9A">
        <w:trPr>
          <w:trHeight w:val="535"/>
        </w:trPr>
        <w:tc>
          <w:tcPr>
            <w:tcW w:w="619" w:type="dxa"/>
            <w:shd w:val="clear" w:color="auto" w:fill="auto"/>
          </w:tcPr>
          <w:p w14:paraId="4725E081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0E4D9A">
              <w:rPr>
                <w:b/>
              </w:rPr>
              <w:t>Broj</w:t>
            </w:r>
          </w:p>
          <w:p w14:paraId="1322A1D0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0E4D9A">
              <w:rPr>
                <w:b/>
              </w:rPr>
              <w:t>sata</w:t>
            </w:r>
          </w:p>
        </w:tc>
        <w:tc>
          <w:tcPr>
            <w:tcW w:w="2706" w:type="dxa"/>
            <w:shd w:val="clear" w:color="auto" w:fill="auto"/>
          </w:tcPr>
          <w:p w14:paraId="32A66016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0E4D9A">
              <w:rPr>
                <w:b/>
                <w:u w:val="single"/>
              </w:rPr>
              <w:t>TEMA</w:t>
            </w:r>
          </w:p>
          <w:p w14:paraId="33C0F652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0E4D9A">
              <w:rPr>
                <w:b/>
              </w:rPr>
              <w:t>Nastavna jedinica</w:t>
            </w:r>
          </w:p>
        </w:tc>
        <w:tc>
          <w:tcPr>
            <w:tcW w:w="1756" w:type="dxa"/>
            <w:shd w:val="clear" w:color="auto" w:fill="auto"/>
          </w:tcPr>
          <w:p w14:paraId="0CB688D3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0E4D9A">
              <w:rPr>
                <w:b/>
              </w:rPr>
              <w:t>DOMENA</w:t>
            </w:r>
          </w:p>
        </w:tc>
        <w:tc>
          <w:tcPr>
            <w:tcW w:w="9710" w:type="dxa"/>
            <w:shd w:val="clear" w:color="auto" w:fill="auto"/>
          </w:tcPr>
          <w:p w14:paraId="51ABC2BE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0E4D9A">
              <w:rPr>
                <w:b/>
              </w:rPr>
              <w:t>ODGOJNO-OBRAZOVNI ISHODI</w:t>
            </w:r>
          </w:p>
        </w:tc>
      </w:tr>
      <w:tr w:rsidR="000E4D9A" w:rsidRPr="000E4D9A" w14:paraId="1DC81CEF" w14:textId="77777777" w:rsidTr="000E4D9A">
        <w:trPr>
          <w:trHeight w:val="845"/>
        </w:trPr>
        <w:tc>
          <w:tcPr>
            <w:tcW w:w="619" w:type="dxa"/>
            <w:shd w:val="clear" w:color="auto" w:fill="auto"/>
          </w:tcPr>
          <w:p w14:paraId="0B5CC82B" w14:textId="6685D08C" w:rsid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14:paraId="6AF8B5C7" w14:textId="77777777" w:rsid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A1ADC4" w14:textId="77777777" w:rsid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89B384" w14:textId="77777777" w:rsid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4A2E93A" w14:textId="77777777" w:rsid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549F36" w14:textId="6B2315BD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0E4D9A">
              <w:rPr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auto"/>
          </w:tcPr>
          <w:p w14:paraId="7DE30CBE" w14:textId="353F0A82" w:rsid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SVIJET OKO MENE</w:t>
            </w:r>
          </w:p>
          <w:p w14:paraId="0CA17F5E" w14:textId="4A385A6D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Cs/>
              </w:rPr>
            </w:pPr>
            <w:r>
              <w:rPr>
                <w:bCs/>
              </w:rPr>
              <w:t>BOJA – KOMPLEMENTARNI KONTRAST – KRAJOLIK (</w:t>
            </w:r>
            <w:r w:rsidRPr="000E4D9A">
              <w:rPr>
                <w:bCs/>
              </w:rPr>
              <w:t>PASTELE</w:t>
            </w:r>
            <w:r>
              <w:rPr>
                <w:bCs/>
              </w:rPr>
              <w:t>)</w:t>
            </w:r>
          </w:p>
          <w:p w14:paraId="57AC809C" w14:textId="77777777" w:rsid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</w:p>
          <w:p w14:paraId="086CAD91" w14:textId="2AA00354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0E4D9A">
              <w:rPr>
                <w:b/>
                <w:u w:val="single"/>
              </w:rPr>
              <w:t>SVIJET OKO MENE</w:t>
            </w:r>
          </w:p>
          <w:p w14:paraId="4C4B4A13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</w:pPr>
            <w:r w:rsidRPr="000E4D9A">
              <w:t>TOČKA I CRTA- OBRISNE I GRADBENE CRTE-</w:t>
            </w:r>
          </w:p>
          <w:p w14:paraId="7F658FCB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0E4D9A">
              <w:rPr>
                <w:b/>
              </w:rPr>
              <w:t>PRESLICA - flomasteri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764A573A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0E4D9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1D014F46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64AE601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2668956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0E4D9A">
              <w:rPr>
                <w:b/>
                <w:sz w:val="20"/>
                <w:szCs w:val="20"/>
              </w:rPr>
              <w:t>B - DOŽIVLJAJ I KRITIČKI STAV</w:t>
            </w:r>
          </w:p>
          <w:p w14:paraId="02AF5AF9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C41B4D0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FC24571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AEEBB2A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38F4686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A915DB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0E4D9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710" w:type="dxa"/>
            <w:vMerge w:val="restart"/>
            <w:shd w:val="clear" w:color="auto" w:fill="auto"/>
          </w:tcPr>
          <w:p w14:paraId="55C529EB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07E6008E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1DAFF572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0267D030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63AA76A2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1D9623B6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23E4B517" w14:textId="77777777" w:rsidR="000E4D9A" w:rsidRPr="000E4D9A" w:rsidRDefault="000E4D9A" w:rsidP="000E4D9A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18040122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0E4D9A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6CAC3DA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0E4D9A">
              <w:rPr>
                <w:rFonts w:cs="Calibri"/>
                <w:lang w:eastAsia="hr-HR"/>
              </w:rPr>
              <w:t>OŠ LK C.3.2.</w:t>
            </w:r>
          </w:p>
          <w:p w14:paraId="26C63ABD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0E4D9A" w:rsidRPr="000E4D9A" w14:paraId="7B3DF018" w14:textId="77777777" w:rsidTr="000E4D9A">
        <w:trPr>
          <w:trHeight w:val="693"/>
        </w:trPr>
        <w:tc>
          <w:tcPr>
            <w:tcW w:w="619" w:type="dxa"/>
            <w:shd w:val="clear" w:color="auto" w:fill="auto"/>
          </w:tcPr>
          <w:p w14:paraId="210AC01D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D9A">
              <w:rPr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auto"/>
          </w:tcPr>
          <w:p w14:paraId="3478D05C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0E4D9A">
              <w:rPr>
                <w:b/>
                <w:u w:val="single"/>
              </w:rPr>
              <w:t>SLIKA,POKRET,ZVUK I RIJEČ</w:t>
            </w:r>
          </w:p>
          <w:p w14:paraId="19DE1943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0E4D9A">
              <w:t>MODELACIJA –TONSKO SLIKANJE-</w:t>
            </w:r>
            <w:r w:rsidRPr="000E4D9A">
              <w:rPr>
                <w:b/>
              </w:rPr>
              <w:t>MRTVA PRIRODA, PREDMETI U PROSTORU</w:t>
            </w:r>
          </w:p>
          <w:p w14:paraId="787BEFE2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</w:pPr>
            <w:r w:rsidRPr="000E4D9A">
              <w:t>ugljen</w:t>
            </w:r>
          </w:p>
        </w:tc>
        <w:tc>
          <w:tcPr>
            <w:tcW w:w="1756" w:type="dxa"/>
            <w:vMerge/>
            <w:shd w:val="clear" w:color="auto" w:fill="auto"/>
          </w:tcPr>
          <w:p w14:paraId="45AEBB6B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10" w:type="dxa"/>
            <w:vMerge/>
            <w:shd w:val="clear" w:color="auto" w:fill="auto"/>
          </w:tcPr>
          <w:p w14:paraId="5B58DDB3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E4D9A" w:rsidRPr="000E4D9A" w14:paraId="3AC756C4" w14:textId="77777777" w:rsidTr="000E4D9A">
        <w:trPr>
          <w:trHeight w:val="693"/>
        </w:trPr>
        <w:tc>
          <w:tcPr>
            <w:tcW w:w="619" w:type="dxa"/>
            <w:shd w:val="clear" w:color="auto" w:fill="auto"/>
          </w:tcPr>
          <w:p w14:paraId="1230C14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D9A">
              <w:rPr>
                <w:sz w:val="24"/>
                <w:szCs w:val="24"/>
              </w:rPr>
              <w:t>7.</w:t>
            </w:r>
          </w:p>
        </w:tc>
        <w:tc>
          <w:tcPr>
            <w:tcW w:w="2706" w:type="dxa"/>
            <w:shd w:val="clear" w:color="auto" w:fill="auto"/>
          </w:tcPr>
          <w:p w14:paraId="7373A4AB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0E4D9A">
              <w:rPr>
                <w:b/>
                <w:u w:val="single"/>
              </w:rPr>
              <w:t>SVIJET OKO MENE</w:t>
            </w:r>
          </w:p>
          <w:p w14:paraId="36813932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lang w:eastAsia="hr-HR"/>
              </w:rPr>
            </w:pPr>
            <w:r w:rsidRPr="000E4D9A">
              <w:rPr>
                <w:rFonts w:cs="Calibri"/>
              </w:rPr>
              <w:t>POVRŠINA-</w:t>
            </w:r>
            <w:r w:rsidRPr="000E4D9A">
              <w:rPr>
                <w:lang w:eastAsia="hr-HR"/>
              </w:rPr>
              <w:t xml:space="preserve"> VISOKI, NISKI I UDUBLJENI RELJEF-</w:t>
            </w:r>
          </w:p>
          <w:p w14:paraId="167BFD6C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lang w:eastAsia="hr-HR"/>
              </w:rPr>
            </w:pPr>
            <w:r w:rsidRPr="000E4D9A">
              <w:rPr>
                <w:lang w:eastAsia="hr-HR"/>
              </w:rPr>
              <w:t>-</w:t>
            </w:r>
            <w:r w:rsidRPr="000E4D9A">
              <w:rPr>
                <w:b/>
                <w:lang w:eastAsia="hr-HR"/>
              </w:rPr>
              <w:t>JESENSKI LIST</w:t>
            </w:r>
            <w:r w:rsidRPr="000E4D9A">
              <w:rPr>
                <w:lang w:eastAsia="hr-HR"/>
              </w:rPr>
              <w:t xml:space="preserve"> </w:t>
            </w:r>
          </w:p>
          <w:p w14:paraId="2DB5CBF0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lang w:eastAsia="hr-HR"/>
              </w:rPr>
            </w:pP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Aluminijska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folija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kemijska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olovka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tuš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kist</w:t>
            </w:r>
            <w:proofErr w:type="spellEnd"/>
          </w:p>
        </w:tc>
        <w:tc>
          <w:tcPr>
            <w:tcW w:w="1756" w:type="dxa"/>
            <w:vMerge/>
            <w:shd w:val="clear" w:color="auto" w:fill="auto"/>
          </w:tcPr>
          <w:p w14:paraId="325D7667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10" w:type="dxa"/>
            <w:vMerge/>
            <w:shd w:val="clear" w:color="auto" w:fill="auto"/>
          </w:tcPr>
          <w:p w14:paraId="46941A72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E4D9A" w:rsidRPr="000E4D9A" w14:paraId="303BA581" w14:textId="77777777" w:rsidTr="000E4D9A">
        <w:trPr>
          <w:trHeight w:val="670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0C585E65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4D9A">
              <w:rPr>
                <w:sz w:val="24"/>
                <w:szCs w:val="24"/>
              </w:rPr>
              <w:t>8.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14:paraId="3529FD38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0E4D9A">
              <w:rPr>
                <w:b/>
                <w:u w:val="single"/>
              </w:rPr>
              <w:t>SLIKA POKRET ZVUK I RIJEČ</w:t>
            </w:r>
          </w:p>
          <w:p w14:paraId="26E40D7C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0E4D9A">
              <w:lastRenderedPageBreak/>
              <w:t>PLOHA-RITAM I NIZ LIKOVA</w:t>
            </w:r>
            <w:r w:rsidRPr="000E4D9A">
              <w:rPr>
                <w:b/>
              </w:rPr>
              <w:t>-LJUDSKI LIK U POKRETU</w:t>
            </w:r>
          </w:p>
          <w:p w14:paraId="15E6141C" w14:textId="77777777" w:rsidR="000E4D9A" w:rsidRPr="000E4D9A" w:rsidRDefault="000E4D9A" w:rsidP="000E4D9A">
            <w:pPr>
              <w:suppressAutoHyphens w:val="0"/>
              <w:autoSpaceDN/>
              <w:spacing w:after="0" w:line="276" w:lineRule="auto"/>
              <w:rPr>
                <w:b/>
              </w:rPr>
            </w:pP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Flomasteri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škare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ljepilo</w:t>
            </w:r>
            <w:proofErr w:type="spellEnd"/>
            <w:r w:rsidRPr="000E4D9A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0E4D9A">
              <w:rPr>
                <w:rFonts w:asciiTheme="minorHAnsi" w:eastAsiaTheme="minorHAnsi" w:hAnsiTheme="minorHAnsi" w:cstheme="minorBidi"/>
                <w:lang w:val="en-US"/>
              </w:rPr>
              <w:t>kolaž</w:t>
            </w:r>
            <w:proofErr w:type="spellEnd"/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9E234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BC41F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</w:p>
        </w:tc>
      </w:tr>
      <w:tr w:rsidR="000E4D9A" w:rsidRPr="000E4D9A" w14:paraId="7F3E34C8" w14:textId="77777777" w:rsidTr="002E00F1">
        <w:trPr>
          <w:trHeight w:val="693"/>
        </w:trPr>
        <w:tc>
          <w:tcPr>
            <w:tcW w:w="14791" w:type="dxa"/>
            <w:gridSpan w:val="4"/>
            <w:shd w:val="clear" w:color="auto" w:fill="F2F2F2"/>
          </w:tcPr>
          <w:p w14:paraId="7B491A9B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0E4D9A">
              <w:rPr>
                <w:b/>
              </w:rPr>
              <w:t>MEĐUPREDMETNE TEME</w:t>
            </w:r>
          </w:p>
          <w:p w14:paraId="3E8E96DB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t>ODGOJNO-OBRAZOVNA OČEKIVANJA</w:t>
            </w:r>
          </w:p>
        </w:tc>
      </w:tr>
      <w:tr w:rsidR="000E4D9A" w:rsidRPr="000E4D9A" w14:paraId="00F74223" w14:textId="77777777" w:rsidTr="002E00F1">
        <w:trPr>
          <w:trHeight w:val="2599"/>
        </w:trPr>
        <w:tc>
          <w:tcPr>
            <w:tcW w:w="14791" w:type="dxa"/>
            <w:gridSpan w:val="4"/>
            <w:shd w:val="clear" w:color="auto" w:fill="auto"/>
          </w:tcPr>
          <w:p w14:paraId="107BEC12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proofErr w:type="spellStart"/>
            <w:r w:rsidRPr="000E4D9A">
              <w:t>uku</w:t>
            </w:r>
            <w:proofErr w:type="spellEnd"/>
            <w:r w:rsidRPr="000E4D9A">
              <w:t xml:space="preserve"> A.2.3. Kreativno mišljenje</w:t>
            </w:r>
          </w:p>
          <w:p w14:paraId="7D1C3B7D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t>Učenik se koristi kreativnošću za oblikovanje svojih ideja i pristupa rješavanju problema.</w:t>
            </w:r>
          </w:p>
          <w:p w14:paraId="3F231928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proofErr w:type="spellStart"/>
            <w:r w:rsidRPr="000E4D9A">
              <w:t>uku</w:t>
            </w:r>
            <w:proofErr w:type="spellEnd"/>
            <w:r w:rsidRPr="000E4D9A">
              <w:t xml:space="preserve"> B.2.2. Praćenje</w:t>
            </w:r>
          </w:p>
          <w:p w14:paraId="4088D8FD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t>Na poticaj učitelja učenik prati svoje učenje i napredovanje tijekom učenja.</w:t>
            </w:r>
          </w:p>
          <w:p w14:paraId="5CF94A5C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proofErr w:type="spellStart"/>
            <w:r w:rsidRPr="000E4D9A">
              <w:t>uku</w:t>
            </w:r>
            <w:proofErr w:type="spellEnd"/>
            <w:r w:rsidRPr="000E4D9A">
              <w:t xml:space="preserve"> B.2.4. </w:t>
            </w:r>
            <w:proofErr w:type="spellStart"/>
            <w:r w:rsidRPr="000E4D9A">
              <w:t>Samovrednovanje</w:t>
            </w:r>
            <w:proofErr w:type="spellEnd"/>
            <w:r w:rsidRPr="000E4D9A">
              <w:t>/samoprocjena</w:t>
            </w:r>
          </w:p>
          <w:p w14:paraId="62A68D34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t xml:space="preserve">Na poticaj učitelja, ali i samostalno, učenik </w:t>
            </w:r>
            <w:proofErr w:type="spellStart"/>
            <w:r w:rsidRPr="000E4D9A">
              <w:t>samovrednuje</w:t>
            </w:r>
            <w:proofErr w:type="spellEnd"/>
            <w:r w:rsidRPr="000E4D9A">
              <w:t xml:space="preserve"> proces učenja i svoje rezultate te procjenjuje ostvareni napredak.</w:t>
            </w:r>
          </w:p>
          <w:p w14:paraId="2A83DF4E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proofErr w:type="spellStart"/>
            <w:r w:rsidRPr="000E4D9A">
              <w:rPr>
                <w:rFonts w:cs="Calibri"/>
              </w:rPr>
              <w:t>goo</w:t>
            </w:r>
            <w:proofErr w:type="spellEnd"/>
            <w:r w:rsidRPr="000E4D9A">
              <w:rPr>
                <w:rFonts w:cs="Calibri"/>
              </w:rPr>
              <w:t xml:space="preserve"> A.2.2.Aktivno zastupa ljudska prava.</w:t>
            </w:r>
          </w:p>
          <w:p w14:paraId="201A7DE4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0E4D9A">
              <w:rPr>
                <w:rFonts w:cs="Calibri"/>
              </w:rPr>
              <w:t>Navodi primjere kršenja i načine zaštite ljudskih prava u svakodnevnim situacijama.</w:t>
            </w:r>
          </w:p>
          <w:p w14:paraId="335C6367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proofErr w:type="spellStart"/>
            <w:r w:rsidRPr="000E4D9A">
              <w:t>ikt</w:t>
            </w:r>
            <w:proofErr w:type="spellEnd"/>
            <w:r w:rsidRPr="000E4D9A">
              <w:t xml:space="preserve"> C.2.1. Učenik uz povremenu učiteljevu pomoć ili samostalno provodi jednostavno istraživanje radi rješenja problema u digitalnome okružju. − planira način provođenja jednostavnoga istraživanja -obrazlaže rezultate svoga istraživanja</w:t>
            </w:r>
          </w:p>
          <w:p w14:paraId="7A5E3C82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proofErr w:type="spellStart"/>
            <w:r w:rsidRPr="000E4D9A">
              <w:rPr>
                <w:rFonts w:cs="Calibri"/>
              </w:rPr>
              <w:t>ikt</w:t>
            </w:r>
            <w:proofErr w:type="spellEnd"/>
            <w:r w:rsidRPr="000E4D9A">
              <w:rPr>
                <w:rFonts w:cs="Calibri"/>
              </w:rPr>
              <w:t xml:space="preserve"> C.2.2.Učenik uz učiteljevu pomoć ili samostalno djelotvorno provodi jednostavno pretraživanje informacija u digitalnome okružju.</w:t>
            </w:r>
          </w:p>
          <w:p w14:paraId="0C443C1E" w14:textId="77777777" w:rsidR="000E4D9A" w:rsidRPr="000E4D9A" w:rsidRDefault="000E4D9A" w:rsidP="000E4D9A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0E4D9A">
              <w:rPr>
                <w:rFonts w:eastAsia="Times New Roman" w:cs="Calibri"/>
                <w:lang w:eastAsia="hr-HR"/>
              </w:rPr>
              <w:t>OŠ PID C.3.1 Učenik raspravlja o Ulozi, utjecaju i važnosti zavičajnoga okruženja u razvoju identiteta te utjecaju pojedinca na očuvanje baštine.</w:t>
            </w:r>
          </w:p>
          <w:p w14:paraId="30C30C2A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</w:pPr>
            <w:r w:rsidRPr="000E4D9A">
              <w:rPr>
                <w:lang w:eastAsia="hr-HR"/>
              </w:rPr>
              <w:t>OŠ LK C.3.2.</w:t>
            </w:r>
          </w:p>
          <w:p w14:paraId="45B662C0" w14:textId="77777777" w:rsidR="000E4D9A" w:rsidRPr="000E4D9A" w:rsidRDefault="000E4D9A" w:rsidP="000E4D9A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0E4D9A">
              <w:rPr>
                <w:rFonts w:cs="Calibri"/>
                <w:lang w:eastAsia="hr-HR"/>
              </w:rPr>
              <w:t>Učenik povezuje umjetničko djelo s iskustvima iz svakodnevnog života te društvenim kontekstom</w:t>
            </w:r>
          </w:p>
        </w:tc>
      </w:tr>
    </w:tbl>
    <w:p w14:paraId="50289909" w14:textId="77777777" w:rsidR="00EC419B" w:rsidRDefault="00EC419B" w:rsidP="00CE7AFB">
      <w:pPr>
        <w:jc w:val="center"/>
        <w:rPr>
          <w:sz w:val="36"/>
          <w:szCs w:val="36"/>
        </w:rPr>
      </w:pPr>
    </w:p>
    <w:p w14:paraId="1C023BF0" w14:textId="77777777" w:rsidR="00EC419B" w:rsidRDefault="00EC419B" w:rsidP="00CE7AFB">
      <w:pPr>
        <w:jc w:val="center"/>
        <w:rPr>
          <w:sz w:val="36"/>
          <w:szCs w:val="36"/>
        </w:rPr>
      </w:pPr>
    </w:p>
    <w:p w14:paraId="61D48D16" w14:textId="77777777" w:rsidR="00EC419B" w:rsidRDefault="00EC419B" w:rsidP="00CE7AFB">
      <w:pPr>
        <w:jc w:val="center"/>
        <w:rPr>
          <w:sz w:val="36"/>
          <w:szCs w:val="36"/>
        </w:rPr>
      </w:pPr>
    </w:p>
    <w:p w14:paraId="467AEC6B" w14:textId="77777777" w:rsidR="00EC419B" w:rsidRDefault="00EC419B" w:rsidP="00CE7AFB">
      <w:pPr>
        <w:jc w:val="center"/>
        <w:rPr>
          <w:sz w:val="36"/>
          <w:szCs w:val="36"/>
        </w:rPr>
      </w:pPr>
    </w:p>
    <w:p w14:paraId="6A08513E" w14:textId="77777777" w:rsidR="00EC419B" w:rsidRDefault="00EC419B" w:rsidP="00CE7AFB">
      <w:pPr>
        <w:jc w:val="center"/>
        <w:rPr>
          <w:sz w:val="36"/>
          <w:szCs w:val="36"/>
        </w:rPr>
      </w:pPr>
    </w:p>
    <w:p w14:paraId="1651797B" w14:textId="74CCA5FA" w:rsidR="00CE7AFB" w:rsidRDefault="00782E82" w:rsidP="00186A5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TJELESNA I ZDRAVSTVENA KULTURA</w:t>
      </w:r>
    </w:p>
    <w:tbl>
      <w:tblPr>
        <w:tblStyle w:val="TableGrid"/>
        <w:tblW w:w="138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8"/>
        <w:gridCol w:w="2472"/>
        <w:gridCol w:w="1790"/>
        <w:gridCol w:w="2641"/>
        <w:gridCol w:w="2393"/>
        <w:gridCol w:w="3456"/>
        <w:gridCol w:w="22"/>
      </w:tblGrid>
      <w:tr w:rsidR="00E42D9B" w:rsidRPr="00782E82" w14:paraId="1F761E95" w14:textId="77777777" w:rsidTr="00C30CBB">
        <w:trPr>
          <w:trHeight w:val="976"/>
        </w:trPr>
        <w:tc>
          <w:tcPr>
            <w:tcW w:w="1108" w:type="dxa"/>
            <w:shd w:val="clear" w:color="auto" w:fill="E7E6E6" w:themeFill="background2"/>
            <w:vAlign w:val="center"/>
          </w:tcPr>
          <w:p w14:paraId="3E6CC5BD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82E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LISTOPAD</w:t>
            </w:r>
          </w:p>
          <w:p w14:paraId="6DEAB435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12 sati</w:t>
            </w:r>
          </w:p>
        </w:tc>
        <w:tc>
          <w:tcPr>
            <w:tcW w:w="2472" w:type="dxa"/>
            <w:shd w:val="clear" w:color="auto" w:fill="E7E6E6" w:themeFill="background2"/>
            <w:vAlign w:val="center"/>
          </w:tcPr>
          <w:p w14:paraId="601044AC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790" w:type="dxa"/>
            <w:shd w:val="clear" w:color="auto" w:fill="E7E6E6" w:themeFill="background2"/>
            <w:vAlign w:val="center"/>
          </w:tcPr>
          <w:p w14:paraId="6B275838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641" w:type="dxa"/>
            <w:shd w:val="clear" w:color="auto" w:fill="E7E6E6" w:themeFill="background2"/>
            <w:vAlign w:val="center"/>
          </w:tcPr>
          <w:p w14:paraId="5F703F19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393" w:type="dxa"/>
            <w:shd w:val="clear" w:color="auto" w:fill="E7E6E6" w:themeFill="background2"/>
            <w:vAlign w:val="center"/>
          </w:tcPr>
          <w:p w14:paraId="70318B81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478" w:type="dxa"/>
            <w:gridSpan w:val="2"/>
            <w:shd w:val="clear" w:color="auto" w:fill="E7E6E6" w:themeFill="background2"/>
            <w:vAlign w:val="center"/>
          </w:tcPr>
          <w:p w14:paraId="37C1C382" w14:textId="77777777" w:rsidR="00782E82" w:rsidRPr="00782E82" w:rsidRDefault="00782E82" w:rsidP="00186A5A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782E82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C30CBB" w:rsidRPr="002E0B1A" w14:paraId="320CFE3E" w14:textId="77777777" w:rsidTr="00B73361">
        <w:trPr>
          <w:gridAfter w:val="1"/>
          <w:wAfter w:w="22" w:type="dxa"/>
          <w:trHeight w:val="437"/>
        </w:trPr>
        <w:tc>
          <w:tcPr>
            <w:tcW w:w="1108" w:type="dxa"/>
            <w:shd w:val="clear" w:color="auto" w:fill="auto"/>
            <w:vAlign w:val="center"/>
          </w:tcPr>
          <w:p w14:paraId="1640FB61" w14:textId="77777777" w:rsidR="00E42D9B" w:rsidRPr="009871F6" w:rsidRDefault="00E42D9B" w:rsidP="002E00F1">
            <w:pPr>
              <w:ind w:right="-107" w:hanging="108"/>
              <w:jc w:val="center"/>
              <w:rPr>
                <w:rFonts w:cstheme="minorHAnsi"/>
                <w:sz w:val="20"/>
                <w:szCs w:val="20"/>
              </w:rPr>
            </w:pPr>
            <w:r w:rsidRPr="009871F6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55F88856" w14:textId="77777777" w:rsidR="00E42D9B" w:rsidRPr="002E0B1A" w:rsidRDefault="00E42D9B" w:rsidP="002E00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14:paraId="3A932BC0" w14:textId="77777777" w:rsidR="00E42D9B" w:rsidRPr="002E0B1A" w:rsidRDefault="00E42D9B" w:rsidP="002E00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 </w:t>
            </w:r>
          </w:p>
          <w:p w14:paraId="3B023CCB" w14:textId="77777777" w:rsidR="00E42D9B" w:rsidRPr="002E0B1A" w:rsidRDefault="00E42D9B" w:rsidP="002E00F1">
            <w:pPr>
              <w:rPr>
                <w:rFonts w:cstheme="minorHAnsi"/>
                <w:b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790" w:type="dxa"/>
            <w:shd w:val="clear" w:color="auto" w:fill="auto"/>
            <w:vAlign w:val="center"/>
          </w:tcPr>
          <w:p w14:paraId="0EA23E70" w14:textId="77777777" w:rsidR="00E42D9B" w:rsidRDefault="00E42D9B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  <w:p w14:paraId="5F003868" w14:textId="77777777" w:rsidR="00B5101A" w:rsidRDefault="00B5101A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92011BD" w14:textId="77777777" w:rsidR="00B5101A" w:rsidRDefault="00B5101A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FE2FBA1" w14:textId="1E555049" w:rsidR="00B5101A" w:rsidRPr="002E0B1A" w:rsidRDefault="00B5101A" w:rsidP="002E00F1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1DC3F0F" w14:textId="0C0C2826" w:rsidR="00E42D9B" w:rsidRDefault="00E42D9B" w:rsidP="002E00F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14:paraId="496D015C" w14:textId="77777777" w:rsidR="00B5101A" w:rsidRPr="002E0B1A" w:rsidRDefault="00B5101A" w:rsidP="002E00F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96BE7B0" w14:textId="315F9F8D" w:rsidR="00E42D9B" w:rsidRPr="002E0B1A" w:rsidRDefault="00B5101A" w:rsidP="002E00F1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31E553D" w14:textId="77777777" w:rsidR="00E42D9B" w:rsidRDefault="00E42D9B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BAE2DDF" w14:textId="77777777" w:rsidR="00B5101A" w:rsidRDefault="00B5101A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36F936F" w14:textId="6A77C065" w:rsidR="00B5101A" w:rsidRDefault="00B5101A" w:rsidP="002E00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5BA3F81E" w14:textId="4422BB13" w:rsidR="00B5101A" w:rsidRPr="002E0B1A" w:rsidRDefault="00B5101A" w:rsidP="002E00F1">
            <w:pPr>
              <w:rPr>
                <w:rFonts w:cstheme="minorHAnsi"/>
                <w:b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3C72850B" w14:textId="77777777" w:rsidR="00E42D9B" w:rsidRPr="002E0B1A" w:rsidRDefault="00E42D9B" w:rsidP="002E00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1066D14A" w14:textId="77777777" w:rsidR="00E42D9B" w:rsidRPr="0049150E" w:rsidRDefault="00E42D9B" w:rsidP="002E00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14:paraId="5377B2A3" w14:textId="77777777" w:rsidR="00E42D9B" w:rsidRPr="002E0B1A" w:rsidRDefault="00E42D9B" w:rsidP="002E00F1">
            <w:pPr>
              <w:rPr>
                <w:rFonts w:cstheme="minorHAnsi"/>
                <w:b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C30CBB" w:rsidRPr="00782E82" w14:paraId="38EB2B67" w14:textId="77777777" w:rsidTr="00C30CBB">
        <w:trPr>
          <w:trHeight w:val="976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117FF12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13.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74523EE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82E82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782E82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Osnovno dodavanje i hvatanje lopte s dvije ruke u mjestu (K)</w:t>
            </w:r>
          </w:p>
          <w:p w14:paraId="1243FB7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782E82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782E82">
              <w:rPr>
                <w:rFonts w:asciiTheme="minorHAnsi" w:eastAsiaTheme="minorHAnsi" w:hAnsiTheme="minorHAnsi" w:cstheme="minorHAnsi"/>
              </w:rPr>
              <w:t xml:space="preserve"> visine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511B12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319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0A1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60B573A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2C223F8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782E8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782E82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C30CBB" w:rsidRPr="00782E82" w14:paraId="4FB2BDBE" w14:textId="77777777" w:rsidTr="00C30CBB">
        <w:trPr>
          <w:trHeight w:val="1259"/>
        </w:trPr>
        <w:tc>
          <w:tcPr>
            <w:tcW w:w="1108" w:type="dxa"/>
            <w:vMerge/>
            <w:vAlign w:val="center"/>
          </w:tcPr>
          <w:p w14:paraId="30ECEBB4" w14:textId="77777777" w:rsidR="00782E82" w:rsidRPr="00782E82" w:rsidRDefault="00782E82" w:rsidP="00782E82">
            <w:pPr>
              <w:numPr>
                <w:ilvl w:val="0"/>
                <w:numId w:val="23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0C1B37B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0B34A9A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BE3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2D8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447B77E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3752E3D3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1725F50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14.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26368AB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Osnovno dodavanje i hvatanje lopte s dvije ruke u mjestu (K) </w:t>
            </w:r>
          </w:p>
          <w:p w14:paraId="1574D25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rolanjem donjom stranom stopala (N) Preskakivanje duge vijače</w:t>
            </w:r>
          </w:p>
        </w:tc>
        <w:tc>
          <w:tcPr>
            <w:tcW w:w="1790" w:type="dxa"/>
            <w:vAlign w:val="center"/>
          </w:tcPr>
          <w:p w14:paraId="3DB64C7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A8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4158A41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E2C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1DB4918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333FF2D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782E8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782E82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C30CBB" w:rsidRPr="00782E82" w14:paraId="7179CA1B" w14:textId="77777777" w:rsidTr="00C30CBB">
        <w:trPr>
          <w:trHeight w:val="1409"/>
        </w:trPr>
        <w:tc>
          <w:tcPr>
            <w:tcW w:w="1108" w:type="dxa"/>
            <w:vMerge/>
            <w:vAlign w:val="center"/>
          </w:tcPr>
          <w:p w14:paraId="01FAF813" w14:textId="77777777" w:rsidR="00782E82" w:rsidRPr="00782E82" w:rsidRDefault="00782E82" w:rsidP="00782E82">
            <w:pPr>
              <w:numPr>
                <w:ilvl w:val="0"/>
                <w:numId w:val="23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140BA79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1E29895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1A5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2A8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5D0DB23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4E2E1C45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684B528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lastRenderedPageBreak/>
              <w:t>15.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2CA94A3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82E82">
                <w:rPr>
                  <w:rFonts w:asciiTheme="minorHAnsi" w:eastAsiaTheme="minorHAnsi" w:hAnsiTheme="minorHAnsi" w:cstheme="minorHAnsi"/>
                </w:rPr>
                <w:t>1 kg</w:t>
              </w:r>
            </w:smartTag>
            <w:r w:rsidRPr="00782E82">
              <w:rPr>
                <w:rFonts w:asciiTheme="minorHAnsi" w:eastAsiaTheme="minorHAnsi" w:hAnsiTheme="minorHAnsi" w:cstheme="minorHAnsi"/>
              </w:rPr>
              <w:t xml:space="preserve"> objema rukama –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</w:p>
          <w:p w14:paraId="7591565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  <w:p w14:paraId="63AABF3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</w:tc>
        <w:tc>
          <w:tcPr>
            <w:tcW w:w="1790" w:type="dxa"/>
            <w:vAlign w:val="center"/>
          </w:tcPr>
          <w:p w14:paraId="287793C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F6F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27B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Prati i uspoređuje osobna postignuća u svladanim obrazovnim sadržajima.</w:t>
            </w:r>
          </w:p>
          <w:p w14:paraId="13668A1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5FCBE3E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2BF1F49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A.2.3. Razvija osobne potencijale</w:t>
            </w:r>
          </w:p>
          <w:p w14:paraId="7C4069F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782E8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782E82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</w:tc>
      </w:tr>
      <w:tr w:rsidR="00C30CBB" w:rsidRPr="00782E82" w14:paraId="29ABA251" w14:textId="77777777" w:rsidTr="00C30CBB">
        <w:trPr>
          <w:trHeight w:val="1298"/>
        </w:trPr>
        <w:tc>
          <w:tcPr>
            <w:tcW w:w="1108" w:type="dxa"/>
            <w:vMerge/>
            <w:vAlign w:val="center"/>
          </w:tcPr>
          <w:p w14:paraId="59FF608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3525FBB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0D37A1C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55D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E1D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57DBE34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55716814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387ED0B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16.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741B08A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4C26C8C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06F14E7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rolanjem donjom stranom stopala(N)</w:t>
            </w:r>
          </w:p>
        </w:tc>
        <w:tc>
          <w:tcPr>
            <w:tcW w:w="1790" w:type="dxa"/>
            <w:vAlign w:val="center"/>
          </w:tcPr>
          <w:p w14:paraId="725AF7D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45E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A0E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Prati i uspoređuje osobna postignuća u svladanim obrazovnim sadržajima.</w:t>
            </w:r>
          </w:p>
          <w:p w14:paraId="31B69C4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45965D7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348D240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B.2.1. Uz podršku učitelja određuje ciljeve učenja, odabire pristup učenju te planira učenje.</w:t>
            </w:r>
          </w:p>
          <w:p w14:paraId="25AC136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</w:tc>
      </w:tr>
      <w:tr w:rsidR="00C30CBB" w:rsidRPr="00782E82" w14:paraId="7AFD6B44" w14:textId="77777777" w:rsidTr="00C30CBB">
        <w:trPr>
          <w:trHeight w:val="1175"/>
        </w:trPr>
        <w:tc>
          <w:tcPr>
            <w:tcW w:w="1108" w:type="dxa"/>
            <w:vMerge/>
            <w:vAlign w:val="center"/>
          </w:tcPr>
          <w:p w14:paraId="7AB2A54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327C533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6692241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C43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A33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5B5C322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693442BD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6709132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17.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622FA38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58A1DB1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545E17A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8BD706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FA8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E25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Izvodi prilagođene prirodne načine gibanja temeljnih struktura.</w:t>
            </w:r>
          </w:p>
          <w:p w14:paraId="47629F7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2D8B788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C.2.2.  Iskazuje pozitivna i visoka očekivanja i vjeruje u svoj uspjeh u učenju.</w:t>
            </w:r>
          </w:p>
          <w:p w14:paraId="5A9CDCD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4ED1FF1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0A4C43A5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14F132A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0430793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52A749A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BCF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86F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5498F06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19BC2A61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2ACBB8C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18.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647D829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3E07A6D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  <w:p w14:paraId="46981A4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lastRenderedPageBreak/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782E82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782E82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43450D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A: Kineziološka teorijska i motorička znanja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DD9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CEC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Izvodi prilagođene prirodne načine gibanja temeljnih struktura.</w:t>
            </w:r>
          </w:p>
          <w:p w14:paraId="24469C4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43E530C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C.2.3. Iskazuje interes za različita područja, preuzima odgovornost za svoje učenje i ustraje u učenju.</w:t>
            </w:r>
          </w:p>
          <w:p w14:paraId="4A8DCB0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  <w:p w14:paraId="3CB2282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271A6AE6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62B2918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778583B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5819F81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501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C.3.1. Prati osobna motorička postignuća.</w:t>
            </w:r>
          </w:p>
          <w:p w14:paraId="5F1C8CB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421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lastRenderedPageBreak/>
              <w:t xml:space="preserve">Prati i uspoređuje osobna postignuća u </w:t>
            </w:r>
            <w:r w:rsidRPr="00782E82">
              <w:rPr>
                <w:rFonts w:asciiTheme="minorHAnsi" w:eastAsiaTheme="minorHAnsi" w:hAnsiTheme="minorHAnsi" w:cstheme="minorBidi"/>
              </w:rPr>
              <w:lastRenderedPageBreak/>
              <w:t>svladanim obrazovnim sadržajima.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2CA73EA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56350F5E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3B83CD2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19.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4A63061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Bacanje loptice udalj iz zalet</w:t>
            </w:r>
          </w:p>
          <w:p w14:paraId="53EDC34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  <w:p w14:paraId="636843B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Preskakivanje duge vijače</w:t>
            </w:r>
          </w:p>
        </w:tc>
        <w:tc>
          <w:tcPr>
            <w:tcW w:w="1790" w:type="dxa"/>
            <w:vMerge w:val="restart"/>
            <w:vAlign w:val="center"/>
          </w:tcPr>
          <w:p w14:paraId="31FBB38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2023244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704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9F1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694E6DC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00D7197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56F94C8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4F92CB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039674BB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4C9B6D6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01C0E39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Merge/>
            <w:vAlign w:val="center"/>
          </w:tcPr>
          <w:p w14:paraId="5FE88D5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5EB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F18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3DD7319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571CDAD5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3E08DB9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20.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74DDD9E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  <w:p w14:paraId="7DFDFBF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Bacanje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od 1 kg objema rukama – </w:t>
            </w: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suvanjem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3B711D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Skok uvis iz ravnoga zaleta odrazom lijevom i desnom nogom</w:t>
            </w:r>
          </w:p>
        </w:tc>
        <w:tc>
          <w:tcPr>
            <w:tcW w:w="1790" w:type="dxa"/>
            <w:vMerge w:val="restart"/>
            <w:vAlign w:val="center"/>
          </w:tcPr>
          <w:p w14:paraId="7134FF8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0F3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ADE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32F2AF7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23412A9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782E8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782E82">
              <w:rPr>
                <w:rFonts w:asciiTheme="minorHAnsi" w:eastAsiaTheme="minorHAnsi" w:hAnsiTheme="minorHAnsi" w:cstheme="minorHAnsi"/>
              </w:rPr>
              <w:t>A.2.2. B Primjenjuje pravilnu tjelesnu aktivnost sukladno svojim sposobnostima, afinitetima i zdravstvenom stanju.</w:t>
            </w:r>
          </w:p>
          <w:p w14:paraId="160BA09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2A700243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090401A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79BF7F0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Merge/>
            <w:vAlign w:val="center"/>
          </w:tcPr>
          <w:p w14:paraId="42797EA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5BE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9BB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2F2B47D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68060B21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2613812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21.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554FAE6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6CE3A14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73B0040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297608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E8B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A8B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753CAA0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B.2.2. Na poticaj učitelja prati svoje učenje i napredovanje tijekom učenja.</w:t>
            </w:r>
          </w:p>
          <w:p w14:paraId="3353D32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B.2.1. Uz podršku učitelja određuje ciljeve učenja, odabire pristup učenju te planira učenje.</w:t>
            </w:r>
          </w:p>
          <w:p w14:paraId="31D8DF9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A.2.4. Razvija radne navike.</w:t>
            </w:r>
          </w:p>
        </w:tc>
      </w:tr>
      <w:tr w:rsidR="00C30CBB" w:rsidRPr="00782E82" w14:paraId="18D857DC" w14:textId="77777777" w:rsidTr="00C30CBB">
        <w:trPr>
          <w:trHeight w:val="1185"/>
        </w:trPr>
        <w:tc>
          <w:tcPr>
            <w:tcW w:w="1108" w:type="dxa"/>
            <w:vMerge/>
            <w:vAlign w:val="center"/>
          </w:tcPr>
          <w:p w14:paraId="4AE5CD1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6CF934C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2F6BBA0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37E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4EB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Surađuje tijekom igre i prihvaća pravila igre.</w:t>
            </w:r>
          </w:p>
          <w:p w14:paraId="0F66AC5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/>
            <w:vAlign w:val="center"/>
          </w:tcPr>
          <w:p w14:paraId="70EEEBC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2E33FDFA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3EAF64A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22.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69B5D47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782E82">
                <w:rPr>
                  <w:rFonts w:asciiTheme="minorHAnsi" w:eastAsiaTheme="minorHAnsi" w:hAnsiTheme="minorHAnsi" w:cstheme="minorHAnsi"/>
                </w:rPr>
                <w:t>40 m</w:t>
              </w:r>
            </w:smartTag>
            <w:r w:rsidRPr="00782E82">
              <w:rPr>
                <w:rFonts w:asciiTheme="minorHAnsi" w:eastAsiaTheme="minorHAnsi" w:hAnsiTheme="minorHAnsi" w:cstheme="minorHAnsi"/>
              </w:rPr>
              <w:t xml:space="preserve"> iz visokog starta</w:t>
            </w:r>
          </w:p>
          <w:p w14:paraId="7FA53CC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0119DD8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lastRenderedPageBreak/>
              <w:t>Vođenje lopte desnom i lijevom rukom u mjestu i pravocrtnom kretanju(K)</w:t>
            </w:r>
          </w:p>
        </w:tc>
        <w:tc>
          <w:tcPr>
            <w:tcW w:w="1790" w:type="dxa"/>
            <w:vMerge w:val="restart"/>
            <w:vAlign w:val="center"/>
          </w:tcPr>
          <w:p w14:paraId="5853B30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14:paraId="1E089FA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121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1EE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Sudjeluje u tjelesnim aktivnostima na otvorenom ovisno o posebnostima zavičaja.</w:t>
            </w:r>
          </w:p>
          <w:p w14:paraId="6BD20A2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73DCE39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C.2.2. Iskazuje pozitivna i visoka očekivanja i vjeruje u svoj uspjeh u učenju.</w:t>
            </w:r>
          </w:p>
          <w:p w14:paraId="7C132AA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Upravlja emocijama i ponašanjem.</w:t>
            </w:r>
          </w:p>
          <w:p w14:paraId="065962E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40862C9F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1BA3334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5EF3850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Merge/>
            <w:vAlign w:val="center"/>
          </w:tcPr>
          <w:p w14:paraId="3F446EDC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C2AB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DE4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61BA3B6A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4EA64F0D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766AA4C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23.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744152E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Dodavanje lopte u kretanju (N); Vođenje lopte desnom i lijevom rukom u mjestu i pravocrtnom kretanju (K)</w:t>
            </w:r>
          </w:p>
          <w:p w14:paraId="0915EFF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Preskakivanje duge vijače</w:t>
            </w:r>
          </w:p>
        </w:tc>
        <w:tc>
          <w:tcPr>
            <w:tcW w:w="1790" w:type="dxa"/>
            <w:vMerge w:val="restart"/>
            <w:vAlign w:val="center"/>
          </w:tcPr>
          <w:p w14:paraId="29A28E73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  <w:p w14:paraId="5C3F977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60D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D.3.1. Koristi osnovne kineziološke aktivnosti na otvorenim vježbalištima.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AD58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Sudjeluje u tjelesnim aktivnostima na otvorenom ovisno o posebnostima zavičaja.</w:t>
            </w:r>
          </w:p>
          <w:p w14:paraId="4588BF24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2A19AE6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A.2.3.  Koristi se kreativnošću za oblikovanje svojih ideja i pristupa rješavanju problema.</w:t>
            </w:r>
          </w:p>
          <w:p w14:paraId="3645907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A.2.1. Razvija sliku o sebi.</w:t>
            </w:r>
          </w:p>
          <w:p w14:paraId="25C3412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zdr</w:t>
            </w:r>
            <w:proofErr w:type="spellEnd"/>
            <w:r w:rsidRPr="00782E8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782E82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C30CBB" w:rsidRPr="00782E82" w14:paraId="2E04C74D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5D338B2D" w14:textId="77777777" w:rsidR="00782E82" w:rsidRPr="00782E82" w:rsidRDefault="00782E82" w:rsidP="00782E82">
            <w:pPr>
              <w:numPr>
                <w:ilvl w:val="0"/>
                <w:numId w:val="23"/>
              </w:numPr>
              <w:suppressAutoHyphens w:val="0"/>
              <w:autoSpaceDN/>
              <w:spacing w:line="240" w:lineRule="auto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1D6F14F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Merge/>
            <w:vAlign w:val="center"/>
          </w:tcPr>
          <w:p w14:paraId="498321FD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C8D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D.3.3. Surađuje sa suigračima i poštuje pravila igre.</w:t>
            </w:r>
          </w:p>
          <w:p w14:paraId="2D14C97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4FD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Surađuje tijekom igre i prihvaća pravila igre.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28DFD54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76AE412B" w14:textId="77777777" w:rsidTr="00C30CBB">
        <w:trPr>
          <w:trHeight w:val="75"/>
        </w:trPr>
        <w:tc>
          <w:tcPr>
            <w:tcW w:w="1108" w:type="dxa"/>
            <w:vMerge w:val="restart"/>
            <w:shd w:val="clear" w:color="auto" w:fill="auto"/>
            <w:vAlign w:val="center"/>
          </w:tcPr>
          <w:p w14:paraId="085EA0A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24.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3145EBAE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626F30D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Ciklična kretanja različitim tempom do 3 minute</w:t>
            </w:r>
          </w:p>
          <w:p w14:paraId="5EB1EF57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82E82">
              <w:rPr>
                <w:rFonts w:asciiTheme="minorHAnsi" w:eastAsiaTheme="minorHAnsi" w:hAnsiTheme="minorHAnsi" w:cstheme="minorHAnsi"/>
              </w:rPr>
              <w:t>Bacanje loptice u dalj iz zaleta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37B5C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264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A.3.1. Usavršava prirodne načine gibanja.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3D71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Izvodi prilagođene prirodne načine gibanja temeljnih struktura.</w:t>
            </w:r>
          </w:p>
          <w:p w14:paraId="0F16E9E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</w:p>
        </w:tc>
        <w:tc>
          <w:tcPr>
            <w:tcW w:w="3478" w:type="dxa"/>
            <w:gridSpan w:val="2"/>
            <w:vMerge w:val="restart"/>
            <w:shd w:val="clear" w:color="auto" w:fill="auto"/>
            <w:vAlign w:val="center"/>
          </w:tcPr>
          <w:p w14:paraId="7D16F75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uku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A.2.2. Primjenjuje strategije učenja i rješava probleme u svim područjima učenja uz praćenje i podršku učitelja.</w:t>
            </w:r>
          </w:p>
          <w:p w14:paraId="751B8A96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782E82">
              <w:rPr>
                <w:rFonts w:asciiTheme="minorHAnsi" w:eastAsiaTheme="minorHAnsi" w:hAnsiTheme="minorHAnsi" w:cstheme="minorHAnsi"/>
              </w:rPr>
              <w:t>osr</w:t>
            </w:r>
            <w:proofErr w:type="spellEnd"/>
            <w:r w:rsidRPr="00782E82">
              <w:rPr>
                <w:rFonts w:asciiTheme="minorHAnsi" w:eastAsiaTheme="minorHAnsi" w:hAnsiTheme="minorHAnsi" w:cstheme="minorHAnsi"/>
              </w:rPr>
              <w:t xml:space="preserve"> A.2.3. Razvija osobne potencijale.</w:t>
            </w:r>
          </w:p>
          <w:p w14:paraId="3CA08F8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C30CBB" w:rsidRPr="00782E82" w14:paraId="3723B6B0" w14:textId="77777777" w:rsidTr="00C30CBB">
        <w:trPr>
          <w:trHeight w:val="75"/>
        </w:trPr>
        <w:tc>
          <w:tcPr>
            <w:tcW w:w="1108" w:type="dxa"/>
            <w:vMerge/>
            <w:vAlign w:val="center"/>
          </w:tcPr>
          <w:p w14:paraId="160711C0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ind w:left="360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472" w:type="dxa"/>
            <w:vMerge/>
            <w:vAlign w:val="center"/>
          </w:tcPr>
          <w:p w14:paraId="2840A16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90" w:type="dxa"/>
            <w:vAlign w:val="center"/>
          </w:tcPr>
          <w:p w14:paraId="527DD905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6969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82E82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OŠ TZK D.3.2. Izvodi raznovrsne vježbe u svrhu poboljšanja sustava za kretanje.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BDC2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color w:val="231F20"/>
                <w:lang w:eastAsia="hr-HR"/>
              </w:rPr>
            </w:pPr>
            <w:r w:rsidRPr="00782E82">
              <w:rPr>
                <w:rFonts w:asciiTheme="minorHAnsi" w:eastAsiaTheme="minorHAnsi" w:hAnsiTheme="minorHAnsi" w:cstheme="minorBidi"/>
              </w:rPr>
              <w:t>Usavršava jednostavne vježbe za poboljšanje sustava za kretanje.</w:t>
            </w:r>
          </w:p>
        </w:tc>
        <w:tc>
          <w:tcPr>
            <w:tcW w:w="3478" w:type="dxa"/>
            <w:gridSpan w:val="2"/>
            <w:vMerge/>
            <w:vAlign w:val="center"/>
          </w:tcPr>
          <w:p w14:paraId="2C07826F" w14:textId="77777777" w:rsidR="00782E82" w:rsidRPr="00782E82" w:rsidRDefault="00782E82" w:rsidP="00782E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0123331E" w14:textId="0019C554" w:rsidR="00782E82" w:rsidRDefault="00782E82" w:rsidP="00CE7AFB">
      <w:pPr>
        <w:jc w:val="center"/>
        <w:rPr>
          <w:sz w:val="36"/>
          <w:szCs w:val="36"/>
        </w:rPr>
      </w:pPr>
    </w:p>
    <w:p w14:paraId="4510DC85" w14:textId="77777777" w:rsidR="00B73361" w:rsidRPr="00B73361" w:rsidRDefault="00B73361" w:rsidP="00B73361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B73361">
        <w:rPr>
          <w:rFonts w:asciiTheme="minorHAnsi" w:eastAsiaTheme="minorHAnsi" w:hAnsiTheme="minorHAnsi" w:cstheme="minorBidi"/>
          <w:color w:val="FF0000"/>
        </w:rPr>
        <w:t xml:space="preserve">LISTOPAD: </w:t>
      </w:r>
    </w:p>
    <w:p w14:paraId="32E8B20F" w14:textId="77777777" w:rsidR="00B73361" w:rsidRPr="00B73361" w:rsidRDefault="00B73361" w:rsidP="00B73361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 xml:space="preserve">13. 10. – SNALAZIM SE U PROSTORU: </w:t>
      </w:r>
      <w:r w:rsidRPr="00B73361">
        <w:rPr>
          <w:rFonts w:asciiTheme="minorHAnsi" w:eastAsiaTheme="minorHAnsi" w:hAnsiTheme="minorHAnsi" w:cs="Calibri"/>
        </w:rPr>
        <w:t>Gdje sam? Kuda idem? Plan mjesta; Zemlja na dlanu- geografska karta; Kako izgleda moj zavičaj?</w:t>
      </w:r>
    </w:p>
    <w:p w14:paraId="2403B7D4" w14:textId="77777777" w:rsidR="00B73361" w:rsidRPr="00B73361" w:rsidRDefault="00B73361" w:rsidP="00B73361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24. 10. – 2. SUMATIVNO VREDNOVANJE – ČITANJE S RAZUMIJEVANJEM (PRIČA)</w:t>
      </w:r>
    </w:p>
    <w:p w14:paraId="3DAFF358" w14:textId="77777777" w:rsidR="00B73361" w:rsidRPr="00B73361" w:rsidRDefault="00B73361" w:rsidP="00B73361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25. 10. – LEKTIRA</w:t>
      </w:r>
    </w:p>
    <w:p w14:paraId="22173AB5" w14:textId="77777777" w:rsidR="00B73361" w:rsidRPr="00B73361" w:rsidRDefault="00B73361" w:rsidP="00B73361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B73361">
        <w:rPr>
          <w:rFonts w:asciiTheme="minorHAnsi" w:eastAsiaTheme="minorHAnsi" w:hAnsiTheme="minorHAnsi" w:cstheme="minorBidi"/>
        </w:rPr>
        <w:t>28. 10. – KULTURA I MEDIJI: IZRADA STRIPA PREMA PRIČI</w:t>
      </w:r>
    </w:p>
    <w:p w14:paraId="77B3DD50" w14:textId="25D5BA22" w:rsidR="00B73361" w:rsidRDefault="00B73361" w:rsidP="00B73361">
      <w:pPr>
        <w:jc w:val="both"/>
        <w:rPr>
          <w:sz w:val="36"/>
          <w:szCs w:val="36"/>
        </w:rPr>
      </w:pPr>
    </w:p>
    <w:p w14:paraId="135264B9" w14:textId="24759C6A" w:rsidR="00B73361" w:rsidRPr="001703F3" w:rsidRDefault="001703F3" w:rsidP="00B73361">
      <w:pPr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lastRenderedPageBreak/>
        <w:t xml:space="preserve">Likovna kultura </w:t>
      </w:r>
    </w:p>
    <w:p w14:paraId="0E6FE3FB" w14:textId="0ED6A873" w:rsidR="00B73361" w:rsidRPr="001703F3" w:rsidRDefault="00B73361" w:rsidP="00B7336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eastAsiaTheme="minorHAnsi" w:hAnsi="Times New Roman"/>
          <w:sz w:val="24"/>
          <w:szCs w:val="24"/>
        </w:rPr>
        <w:t>3.</w:t>
      </w:r>
      <w:r w:rsidRPr="001703F3">
        <w:rPr>
          <w:rFonts w:ascii="Times New Roman" w:hAnsi="Times New Roman"/>
          <w:sz w:val="24"/>
          <w:szCs w:val="24"/>
        </w:rPr>
        <w:t xml:space="preserve"> 10. 2022. –</w:t>
      </w:r>
      <w:r w:rsidR="001703F3" w:rsidRPr="001703F3">
        <w:rPr>
          <w:rFonts w:ascii="Times New Roman" w:hAnsi="Times New Roman"/>
          <w:sz w:val="24"/>
          <w:szCs w:val="24"/>
        </w:rPr>
        <w:t xml:space="preserve"> pastele</w:t>
      </w:r>
    </w:p>
    <w:p w14:paraId="5D48BE66" w14:textId="60AE9704" w:rsidR="00B73361" w:rsidRPr="001703F3" w:rsidRDefault="00B73361" w:rsidP="00B7336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 xml:space="preserve">10. 10. 2022. – </w:t>
      </w:r>
      <w:r w:rsidR="001703F3" w:rsidRPr="001703F3">
        <w:rPr>
          <w:rFonts w:ascii="Times New Roman" w:hAnsi="Times New Roman"/>
          <w:sz w:val="24"/>
          <w:szCs w:val="24"/>
        </w:rPr>
        <w:t>flomasteri</w:t>
      </w:r>
    </w:p>
    <w:p w14:paraId="2560E2F3" w14:textId="65828614" w:rsidR="00B73361" w:rsidRPr="001703F3" w:rsidRDefault="00B73361" w:rsidP="00B7336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 xml:space="preserve">17. 10. 2022. – </w:t>
      </w:r>
      <w:r w:rsidR="001703F3" w:rsidRPr="001703F3">
        <w:rPr>
          <w:rFonts w:ascii="Times New Roman" w:hAnsi="Times New Roman"/>
          <w:sz w:val="24"/>
          <w:szCs w:val="24"/>
        </w:rPr>
        <w:t>ugljen</w:t>
      </w:r>
    </w:p>
    <w:p w14:paraId="5314D845" w14:textId="59EF893D" w:rsidR="00B73361" w:rsidRPr="001703F3" w:rsidRDefault="00B73361" w:rsidP="00B73361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03F3">
        <w:rPr>
          <w:rFonts w:ascii="Times New Roman" w:hAnsi="Times New Roman"/>
          <w:sz w:val="24"/>
          <w:szCs w:val="24"/>
        </w:rPr>
        <w:t xml:space="preserve">24. 10. 2022. - </w:t>
      </w:r>
      <w:r w:rsidR="001703F3" w:rsidRPr="001703F3">
        <w:rPr>
          <w:rFonts w:ascii="Times New Roman" w:eastAsiaTheme="minorHAnsi" w:hAnsi="Times New Roman"/>
          <w:sz w:val="24"/>
          <w:szCs w:val="24"/>
        </w:rPr>
        <w:t>aluminijska folija, kemijska olovka, tuš, kist</w:t>
      </w:r>
    </w:p>
    <w:sectPr w:rsidR="00B73361" w:rsidRPr="001703F3" w:rsidSect="00DC4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3D2"/>
    <w:multiLevelType w:val="hybridMultilevel"/>
    <w:tmpl w:val="67F223C2"/>
    <w:lvl w:ilvl="0" w:tplc="E75E9B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07971"/>
    <w:multiLevelType w:val="hybridMultilevel"/>
    <w:tmpl w:val="5266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1880">
    <w:abstractNumId w:val="20"/>
  </w:num>
  <w:num w:numId="2" w16cid:durableId="1375807805">
    <w:abstractNumId w:val="14"/>
  </w:num>
  <w:num w:numId="3" w16cid:durableId="866329885">
    <w:abstractNumId w:val="22"/>
  </w:num>
  <w:num w:numId="4" w16cid:durableId="1960606368">
    <w:abstractNumId w:val="2"/>
  </w:num>
  <w:num w:numId="5" w16cid:durableId="595553744">
    <w:abstractNumId w:val="4"/>
  </w:num>
  <w:num w:numId="6" w16cid:durableId="42600600">
    <w:abstractNumId w:val="13"/>
  </w:num>
  <w:num w:numId="7" w16cid:durableId="1484664112">
    <w:abstractNumId w:val="1"/>
  </w:num>
  <w:num w:numId="8" w16cid:durableId="913970097">
    <w:abstractNumId w:val="6"/>
  </w:num>
  <w:num w:numId="9" w16cid:durableId="420028199">
    <w:abstractNumId w:val="10"/>
  </w:num>
  <w:num w:numId="10" w16cid:durableId="1330867951">
    <w:abstractNumId w:val="7"/>
  </w:num>
  <w:num w:numId="11" w16cid:durableId="105003236">
    <w:abstractNumId w:val="15"/>
  </w:num>
  <w:num w:numId="12" w16cid:durableId="1407994201">
    <w:abstractNumId w:val="9"/>
  </w:num>
  <w:num w:numId="13" w16cid:durableId="464588987">
    <w:abstractNumId w:val="5"/>
  </w:num>
  <w:num w:numId="14" w16cid:durableId="2088456696">
    <w:abstractNumId w:val="17"/>
  </w:num>
  <w:num w:numId="15" w16cid:durableId="1596481364">
    <w:abstractNumId w:val="8"/>
  </w:num>
  <w:num w:numId="16" w16cid:durableId="1825195939">
    <w:abstractNumId w:val="0"/>
  </w:num>
  <w:num w:numId="17" w16cid:durableId="1827093252">
    <w:abstractNumId w:val="21"/>
  </w:num>
  <w:num w:numId="18" w16cid:durableId="1080911342">
    <w:abstractNumId w:val="11"/>
  </w:num>
  <w:num w:numId="19" w16cid:durableId="771585919">
    <w:abstractNumId w:val="16"/>
  </w:num>
  <w:num w:numId="20" w16cid:durableId="158932276">
    <w:abstractNumId w:val="19"/>
  </w:num>
  <w:num w:numId="21" w16cid:durableId="122773990">
    <w:abstractNumId w:val="18"/>
  </w:num>
  <w:num w:numId="22" w16cid:durableId="1890726637">
    <w:abstractNumId w:val="3"/>
  </w:num>
  <w:num w:numId="23" w16cid:durableId="1061710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E4"/>
    <w:rsid w:val="000E4D9A"/>
    <w:rsid w:val="000F54DB"/>
    <w:rsid w:val="001703F3"/>
    <w:rsid w:val="00186A5A"/>
    <w:rsid w:val="00782E82"/>
    <w:rsid w:val="00B5101A"/>
    <w:rsid w:val="00B73361"/>
    <w:rsid w:val="00C30CBB"/>
    <w:rsid w:val="00CE7AFB"/>
    <w:rsid w:val="00DC4AE4"/>
    <w:rsid w:val="00E00F50"/>
    <w:rsid w:val="00E42D9B"/>
    <w:rsid w:val="00E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9B5AF5A"/>
  <w15:chartTrackingRefBased/>
  <w15:docId w15:val="{8A173C52-A0EB-43DA-A074-D4944D38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E4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7AFB"/>
  </w:style>
  <w:style w:type="paragraph" w:styleId="ListParagraph">
    <w:name w:val="List Paragraph"/>
    <w:basedOn w:val="Normal"/>
    <w:uiPriority w:val="34"/>
    <w:qFormat/>
    <w:rsid w:val="00CE7AFB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CE7AFB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CE7AF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E7A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Spacing1">
    <w:name w:val="No Spacing1"/>
    <w:qFormat/>
    <w:rsid w:val="00CE7AFB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CE7AFB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E7AFB"/>
    <w:rPr>
      <w:rFonts w:ascii="Times New Roman" w:eastAsia="Calibri" w:hAnsi="Times New Roman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FB"/>
    <w:pPr>
      <w:suppressAutoHyphens w:val="0"/>
      <w:autoSpaceDN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FB"/>
    <w:rPr>
      <w:rFonts w:ascii="Segoe UI" w:hAnsi="Segoe UI" w:cs="Segoe UI"/>
      <w:sz w:val="18"/>
      <w:szCs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E7AFB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7AFB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E7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AFB"/>
    <w:pPr>
      <w:suppressAutoHyphens w:val="0"/>
      <w:autoSpaceDN/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AFB"/>
    <w:rPr>
      <w:rFonts w:ascii="Times New Roman" w:hAnsi="Times New Roman"/>
      <w:sz w:val="20"/>
      <w:szCs w:val="20"/>
      <w:lang w:val="hr-HR"/>
    </w:rPr>
  </w:style>
  <w:style w:type="table" w:customStyle="1" w:styleId="Reetkatablice2">
    <w:name w:val="Rešetka tablice2"/>
    <w:basedOn w:val="TableNormal"/>
    <w:next w:val="TableGrid"/>
    <w:uiPriority w:val="59"/>
    <w:rsid w:val="00CE7AFB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8347</Words>
  <Characters>47583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10</cp:revision>
  <dcterms:created xsi:type="dcterms:W3CDTF">2022-09-29T14:01:00Z</dcterms:created>
  <dcterms:modified xsi:type="dcterms:W3CDTF">2022-09-29T14:32:00Z</dcterms:modified>
</cp:coreProperties>
</file>