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07288" w14:textId="61D7B877" w:rsidR="000656FD" w:rsidRPr="00C14679" w:rsidRDefault="007149D3" w:rsidP="004C2A47">
      <w:pPr>
        <w:jc w:val="center"/>
        <w:rPr>
          <w:i/>
          <w:sz w:val="36"/>
          <w:szCs w:val="36"/>
        </w:rPr>
      </w:pPr>
      <w:r>
        <w:rPr>
          <w:rFonts w:eastAsia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B5A7A" wp14:editId="2AB44C16">
                <wp:simplePos x="0" y="0"/>
                <wp:positionH relativeFrom="column">
                  <wp:posOffset>5144135</wp:posOffset>
                </wp:positionH>
                <wp:positionV relativeFrom="paragraph">
                  <wp:posOffset>356235</wp:posOffset>
                </wp:positionV>
                <wp:extent cx="3906520" cy="1205865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FFEC" w14:textId="77777777" w:rsidR="00E4110D" w:rsidRPr="009963B8" w:rsidRDefault="00E4110D" w:rsidP="004C2A47">
                            <w:pPr>
                              <w:tabs>
                                <w:tab w:val="left" w:pos="2127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9963B8">
                              <w:rPr>
                                <w:rFonts w:eastAsia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Ishod teme: </w:t>
                            </w:r>
                          </w:p>
                          <w:p w14:paraId="13F8AF1E" w14:textId="77777777" w:rsidR="00E4110D" w:rsidRPr="007256C1" w:rsidRDefault="00E4110D" w:rsidP="007256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opisuje svoje obiteljsko stablo</w:t>
                            </w:r>
                            <w:r w:rsidR="001F2991"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4662D615" w14:textId="77777777" w:rsidR="00E4110D" w:rsidRPr="007256C1" w:rsidRDefault="00E4110D" w:rsidP="007256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piše vođenu pjesmu o sebi</w:t>
                            </w:r>
                            <w:r w:rsidR="001F2991"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58BBC8B5" w14:textId="77777777" w:rsidR="00E4110D" w:rsidRPr="007256C1" w:rsidRDefault="00E4110D" w:rsidP="005E2E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prepoznaje važnost učenja stranog jezika</w:t>
                            </w:r>
                            <w:r w:rsidR="001F2991">
                              <w:rPr>
                                <w:rFonts w:eastAsia="Times New Roman"/>
                                <w:lang w:eastAsia="hr-HR"/>
                              </w:rPr>
                              <w:t>.</w:t>
                            </w:r>
                          </w:p>
                          <w:p w14:paraId="370FA2DE" w14:textId="584E34C6" w:rsidR="00E4110D" w:rsidRPr="007256C1" w:rsidRDefault="00E4110D" w:rsidP="007256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93"/>
                              </w:tabs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/>
                                <w:lang w:eastAsia="hr-HR"/>
                              </w:rPr>
                              <w:t>učenik uspoređuje osnovne značajke Ujedinjeno g kraljevstva i Hrvatske</w:t>
                            </w:r>
                            <w:bookmarkStart w:id="0" w:name="_GoBack"/>
                            <w:bookmarkEnd w:id="0"/>
                          </w:p>
                          <w:p w14:paraId="6DE7F3B1" w14:textId="77777777" w:rsidR="00E4110D" w:rsidRDefault="00E4110D" w:rsidP="004C2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B5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05pt;margin-top:28.05pt;width:307.6pt;height:94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uQhA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" stroked="f">
                <v:textbox>
                  <w:txbxContent>
                    <w:p w14:paraId="0FBAFFEC" w14:textId="77777777" w:rsidR="00E4110D" w:rsidRPr="009963B8" w:rsidRDefault="00E4110D" w:rsidP="004C2A47">
                      <w:pPr>
                        <w:tabs>
                          <w:tab w:val="left" w:pos="2127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9963B8">
                        <w:rPr>
                          <w:rFonts w:eastAsia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Ishod teme: </w:t>
                      </w:r>
                    </w:p>
                    <w:p w14:paraId="13F8AF1E" w14:textId="77777777" w:rsidR="00E4110D" w:rsidRPr="007256C1" w:rsidRDefault="00E4110D" w:rsidP="007256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opisuje svoje obiteljsko stablo</w:t>
                      </w:r>
                      <w:r w:rsidR="001F2991"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4662D615" w14:textId="77777777" w:rsidR="00E4110D" w:rsidRPr="007256C1" w:rsidRDefault="00E4110D" w:rsidP="007256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piše vođenu pjesmu o sebi</w:t>
                      </w:r>
                      <w:r w:rsidR="001F2991"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58BBC8B5" w14:textId="77777777" w:rsidR="00E4110D" w:rsidRPr="007256C1" w:rsidRDefault="00E4110D" w:rsidP="005E2E9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prepoznaje važnost učenja stranog jezika</w:t>
                      </w:r>
                      <w:r w:rsidR="001F2991">
                        <w:rPr>
                          <w:rFonts w:eastAsia="Times New Roman"/>
                          <w:lang w:eastAsia="hr-HR"/>
                        </w:rPr>
                        <w:t>.</w:t>
                      </w:r>
                    </w:p>
                    <w:p w14:paraId="370FA2DE" w14:textId="584E34C6" w:rsidR="00E4110D" w:rsidRPr="007256C1" w:rsidRDefault="00E4110D" w:rsidP="007256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93"/>
                        </w:tabs>
                        <w:spacing w:after="0" w:line="240" w:lineRule="auto"/>
                        <w:textAlignment w:val="baseline"/>
                        <w:rPr>
                          <w:rFonts w:eastAsia="Times New Roman"/>
                          <w:b/>
                          <w:lang w:eastAsia="hr-HR"/>
                        </w:rPr>
                      </w:pPr>
                      <w:r>
                        <w:rPr>
                          <w:rFonts w:eastAsia="Times New Roman"/>
                          <w:lang w:eastAsia="hr-HR"/>
                        </w:rPr>
                        <w:t>učenik uspoređuje osnovne značajke Ujedinjeno g kraljevstva i Hrvatske</w:t>
                      </w:r>
                      <w:bookmarkStart w:id="1" w:name="_GoBack"/>
                      <w:bookmarkEnd w:id="1"/>
                    </w:p>
                    <w:p w14:paraId="6DE7F3B1" w14:textId="77777777" w:rsidR="00E4110D" w:rsidRDefault="00E4110D" w:rsidP="004C2A47"/>
                  </w:txbxContent>
                </v:textbox>
              </v:shape>
            </w:pict>
          </mc:Fallback>
        </mc:AlternateContent>
      </w:r>
      <w:r w:rsidR="00BC7433" w:rsidRPr="00C14679">
        <w:rPr>
          <w:sz w:val="36"/>
          <w:szCs w:val="36"/>
        </w:rPr>
        <w:t xml:space="preserve">Prva tema: </w:t>
      </w:r>
      <w:r w:rsidR="00BC7433" w:rsidRPr="00C14679">
        <w:rPr>
          <w:i/>
          <w:sz w:val="36"/>
          <w:szCs w:val="36"/>
        </w:rPr>
        <w:t>Your world</w:t>
      </w:r>
    </w:p>
    <w:p w14:paraId="7D46B534" w14:textId="77777777" w:rsidR="004C2A47" w:rsidRPr="00B75F97" w:rsidRDefault="004C2A47" w:rsidP="004C2A4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lang w:eastAsia="hr-HR"/>
        </w:rPr>
      </w:pPr>
      <w:r w:rsidRPr="00B75F97">
        <w:rPr>
          <w:rFonts w:ascii="Calibri" w:eastAsia="Times New Roman" w:hAnsi="Calibri"/>
          <w:b/>
          <w:bCs/>
          <w:lang w:eastAsia="hr-HR"/>
        </w:rPr>
        <w:t xml:space="preserve">Predloženi broj sati: </w:t>
      </w:r>
      <w:r w:rsidR="0034190B">
        <w:rPr>
          <w:rFonts w:ascii="Calibri" w:eastAsia="Times New Roman" w:hAnsi="Calibri"/>
          <w:b/>
          <w:bCs/>
          <w:lang w:eastAsia="hr-HR"/>
        </w:rPr>
        <w:t>7</w:t>
      </w:r>
    </w:p>
    <w:p w14:paraId="1CA27804" w14:textId="450DF078" w:rsidR="004C2A47" w:rsidRPr="00B75F97" w:rsidRDefault="004C2A47" w:rsidP="004C2A4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i/>
          <w:lang w:eastAsia="hr-HR"/>
        </w:rPr>
      </w:pPr>
      <w:r w:rsidRPr="00B75F97">
        <w:rPr>
          <w:rFonts w:ascii="Calibri" w:eastAsia="Times New Roman" w:hAnsi="Calibri"/>
          <w:b/>
          <w:bCs/>
          <w:lang w:eastAsia="hr-HR"/>
        </w:rPr>
        <w:t>Predloženi mjesec obrade: </w:t>
      </w:r>
      <w:r w:rsidRPr="007149D3">
        <w:rPr>
          <w:rFonts w:ascii="Calibri" w:eastAsia="Times New Roman" w:hAnsi="Calibri"/>
          <w:i/>
          <w:lang w:eastAsia="hr-HR"/>
        </w:rPr>
        <w:t>rujan</w:t>
      </w:r>
      <w:r w:rsidR="007149D3" w:rsidRPr="007149D3">
        <w:rPr>
          <w:rFonts w:ascii="Calibri" w:eastAsia="Times New Roman" w:hAnsi="Calibri"/>
          <w:i/>
          <w:lang w:eastAsia="hr-HR"/>
        </w:rPr>
        <w:t>, početak listopada</w:t>
      </w:r>
    </w:p>
    <w:p w14:paraId="1FE2E921" w14:textId="77777777" w:rsidR="00113A37" w:rsidRDefault="004C2A4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B75F97">
        <w:rPr>
          <w:rFonts w:ascii="Calibri" w:eastAsia="Times New Roman" w:hAnsi="Calibri"/>
          <w:b/>
          <w:lang w:eastAsia="hr-HR"/>
        </w:rPr>
        <w:t xml:space="preserve">Vokabular: </w:t>
      </w:r>
      <w:r w:rsidR="00E347B0" w:rsidRPr="00B75F97">
        <w:rPr>
          <w:rFonts w:ascii="Calibri" w:eastAsia="Times New Roman" w:hAnsi="Calibri"/>
          <w:bCs/>
          <w:i/>
          <w:lang w:eastAsia="hr-HR"/>
        </w:rPr>
        <w:t>English speaking countries, language learning strategies</w:t>
      </w:r>
      <w:r w:rsidR="00113A37">
        <w:rPr>
          <w:rFonts w:ascii="Calibri" w:eastAsia="Times New Roman" w:hAnsi="Calibri"/>
          <w:bCs/>
          <w:i/>
          <w:lang w:eastAsia="hr-HR"/>
        </w:rPr>
        <w:t xml:space="preserve">, </w:t>
      </w:r>
      <w:r w:rsidR="00113A37" w:rsidRPr="000F0491">
        <w:rPr>
          <w:rFonts w:ascii="Calibri" w:eastAsia="Times New Roman" w:hAnsi="Calibri"/>
          <w:bCs/>
          <w:i/>
          <w:lang w:eastAsia="hr-HR"/>
        </w:rPr>
        <w:t xml:space="preserve">family, </w:t>
      </w:r>
    </w:p>
    <w:p w14:paraId="5F1648E4" w14:textId="77777777" w:rsidR="00113A37" w:rsidRDefault="00113A3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0F0491">
        <w:rPr>
          <w:rFonts w:ascii="Calibri" w:eastAsia="Times New Roman" w:hAnsi="Calibri"/>
          <w:bCs/>
          <w:i/>
          <w:lang w:eastAsia="hr-HR"/>
        </w:rPr>
        <w:t>friends, home town, school</w:t>
      </w:r>
      <w:r>
        <w:rPr>
          <w:rFonts w:ascii="Calibri" w:eastAsia="Times New Roman" w:hAnsi="Calibri"/>
          <w:bCs/>
          <w:i/>
          <w:lang w:eastAsia="hr-HR"/>
        </w:rPr>
        <w:t xml:space="preserve">, </w:t>
      </w:r>
      <w:r w:rsidRPr="000F0491">
        <w:rPr>
          <w:rFonts w:ascii="Calibri" w:eastAsia="Times New Roman" w:hAnsi="Calibri"/>
          <w:bCs/>
          <w:i/>
          <w:lang w:eastAsia="hr-HR"/>
        </w:rPr>
        <w:t>family tree,words describing family relationships</w:t>
      </w:r>
      <w:r>
        <w:rPr>
          <w:rFonts w:ascii="Calibri" w:eastAsia="Times New Roman" w:hAnsi="Calibri"/>
          <w:bCs/>
          <w:i/>
          <w:lang w:eastAsia="hr-HR"/>
        </w:rPr>
        <w:t>,</w:t>
      </w:r>
    </w:p>
    <w:p w14:paraId="74F72B9E" w14:textId="77777777" w:rsidR="00113A37" w:rsidRDefault="00113A3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0F0491">
        <w:rPr>
          <w:rFonts w:ascii="Calibri" w:eastAsia="Times New Roman" w:hAnsi="Calibri"/>
          <w:bCs/>
          <w:i/>
          <w:lang w:eastAsia="hr-HR"/>
        </w:rPr>
        <w:t>adjectives describing people's character and appearance</w:t>
      </w:r>
      <w:r>
        <w:rPr>
          <w:rFonts w:ascii="Calibri" w:eastAsia="Times New Roman" w:hAnsi="Calibri"/>
          <w:bCs/>
          <w:i/>
          <w:lang w:eastAsia="hr-HR"/>
        </w:rPr>
        <w:t xml:space="preserve">, </w:t>
      </w:r>
      <w:r w:rsidR="008D28BC">
        <w:rPr>
          <w:rFonts w:ascii="Calibri" w:eastAsia="Times New Roman" w:hAnsi="Calibri"/>
          <w:bCs/>
          <w:i/>
          <w:lang w:eastAsia="hr-HR"/>
        </w:rPr>
        <w:t xml:space="preserve">actions, jobs, </w:t>
      </w:r>
      <w:r>
        <w:rPr>
          <w:rFonts w:ascii="Calibri" w:eastAsia="Times New Roman" w:hAnsi="Calibri"/>
          <w:bCs/>
          <w:i/>
          <w:lang w:eastAsia="hr-HR"/>
        </w:rPr>
        <w:t>the UK</w:t>
      </w:r>
      <w:r w:rsidRPr="000F0491">
        <w:rPr>
          <w:rFonts w:ascii="Calibri" w:eastAsia="Times New Roman" w:hAnsi="Calibri"/>
          <w:bCs/>
          <w:i/>
          <w:lang w:eastAsia="hr-HR"/>
        </w:rPr>
        <w:t xml:space="preserve"> countries</w:t>
      </w:r>
    </w:p>
    <w:p w14:paraId="49512F9A" w14:textId="77777777" w:rsidR="00113A37" w:rsidRPr="000F0491" w:rsidRDefault="00113A37" w:rsidP="00113A37">
      <w:pPr>
        <w:tabs>
          <w:tab w:val="left" w:pos="2127"/>
        </w:tabs>
        <w:spacing w:after="0" w:line="240" w:lineRule="auto"/>
        <w:textAlignment w:val="baseline"/>
        <w:rPr>
          <w:rFonts w:ascii="Calibri" w:eastAsia="Times New Roman" w:hAnsi="Calibri"/>
          <w:bCs/>
          <w:i/>
          <w:lang w:eastAsia="hr-HR"/>
        </w:rPr>
      </w:pPr>
      <w:r w:rsidRPr="000F0491">
        <w:rPr>
          <w:rFonts w:ascii="Calibri" w:eastAsia="Times New Roman" w:hAnsi="Calibri"/>
          <w:bCs/>
          <w:i/>
          <w:lang w:eastAsia="hr-HR"/>
        </w:rPr>
        <w:t xml:space="preserve"> and their capitals</w:t>
      </w:r>
    </w:p>
    <w:p w14:paraId="4A9C13AA" w14:textId="77777777" w:rsidR="004C2A47" w:rsidRPr="00113A37" w:rsidRDefault="004C2A47" w:rsidP="00113A37">
      <w:pPr>
        <w:tabs>
          <w:tab w:val="left" w:pos="2127"/>
        </w:tabs>
        <w:spacing w:line="240" w:lineRule="auto"/>
        <w:textAlignment w:val="baseline"/>
        <w:rPr>
          <w:rFonts w:ascii="Calibri" w:eastAsia="Times New Roman" w:hAnsi="Calibri"/>
          <w:lang w:eastAsia="hr-HR"/>
        </w:rPr>
      </w:pPr>
      <w:r w:rsidRPr="00B75F97">
        <w:rPr>
          <w:rFonts w:ascii="Calibri" w:eastAsia="Times New Roman" w:hAnsi="Calibri"/>
          <w:b/>
          <w:lang w:eastAsia="hr-HR"/>
        </w:rPr>
        <w:t>Struktur</w:t>
      </w:r>
      <w:r w:rsidR="005E2E9D" w:rsidRPr="00B75F97">
        <w:rPr>
          <w:rFonts w:ascii="Calibri" w:eastAsia="Times New Roman" w:hAnsi="Calibri"/>
          <w:b/>
          <w:lang w:eastAsia="hr-HR"/>
        </w:rPr>
        <w:t xml:space="preserve">e: </w:t>
      </w:r>
      <w:r w:rsidR="00E347B0" w:rsidRPr="00B75F97">
        <w:rPr>
          <w:rFonts w:ascii="Calibri" w:eastAsia="Times New Roman" w:hAnsi="Calibri"/>
          <w:bCs/>
          <w:lang w:eastAsia="hr-HR"/>
        </w:rPr>
        <w:t>veliko slovo u geografskim nazivima</w:t>
      </w:r>
      <w:r w:rsidR="00E347B0">
        <w:rPr>
          <w:rFonts w:ascii="Calibri" w:eastAsia="Times New Roman" w:hAnsi="Calibri"/>
          <w:bCs/>
          <w:lang w:eastAsia="hr-HR"/>
        </w:rPr>
        <w:t xml:space="preserve">, </w:t>
      </w:r>
      <w:r w:rsidR="00113A37">
        <w:rPr>
          <w:rFonts w:ascii="Calibri" w:eastAsia="Times New Roman" w:hAnsi="Calibri"/>
          <w:bCs/>
          <w:i/>
          <w:lang w:eastAsia="hr-HR"/>
        </w:rPr>
        <w:t>p</w:t>
      </w:r>
      <w:r w:rsidR="00113A37" w:rsidRPr="000F0491">
        <w:rPr>
          <w:rFonts w:ascii="Calibri" w:eastAsia="Times New Roman" w:hAnsi="Calibri"/>
          <w:bCs/>
          <w:i/>
          <w:lang w:eastAsia="hr-HR"/>
        </w:rPr>
        <w:t>ossessive 's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132"/>
        <w:gridCol w:w="3538"/>
        <w:gridCol w:w="2566"/>
        <w:gridCol w:w="2953"/>
        <w:gridCol w:w="1978"/>
        <w:gridCol w:w="2215"/>
      </w:tblGrid>
      <w:tr w:rsidR="003E0802" w:rsidRPr="000F0491" w14:paraId="1670602B" w14:textId="77777777" w:rsidTr="00BD177A">
        <w:trPr>
          <w:trHeight w:val="450"/>
        </w:trPr>
        <w:tc>
          <w:tcPr>
            <w:tcW w:w="325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AB5019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Lekcija</w:t>
            </w:r>
            <w:r w:rsidRPr="000F0491">
              <w:rPr>
                <w:rFonts w:ascii="Calibri" w:eastAsia="Times New Roman" w:hAnsi="Calibri"/>
                <w:lang w:eastAsia="hr-HR"/>
              </w:rPr>
              <w:t> </w:t>
            </w:r>
          </w:p>
        </w:tc>
        <w:tc>
          <w:tcPr>
            <w:tcW w:w="368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2CCC24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Djelatnosti</w:t>
            </w:r>
            <w:r w:rsidRPr="000F0491">
              <w:rPr>
                <w:rFonts w:ascii="Calibri" w:eastAsia="Times New Roman" w:hAnsi="Calibri"/>
                <w:lang w:eastAsia="hr-HR"/>
              </w:rPr>
              <w:t> </w:t>
            </w:r>
          </w:p>
        </w:tc>
        <w:tc>
          <w:tcPr>
            <w:tcW w:w="1150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A03A9F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Ishodi</w:t>
            </w:r>
            <w:r w:rsidR="00F36DD1">
              <w:rPr>
                <w:rFonts w:ascii="Calibri" w:eastAsia="Times New Roman" w:hAnsi="Calibri"/>
                <w:b/>
                <w:bCs/>
                <w:lang w:eastAsia="hr-HR"/>
              </w:rPr>
              <w:t xml:space="preserve"> iz PKEJ</w:t>
            </w:r>
          </w:p>
        </w:tc>
        <w:tc>
          <w:tcPr>
            <w:tcW w:w="834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F5D2C9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Razrada ishoda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A42795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Međupredmetne teme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8F72AA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 xml:space="preserve">Prijedlozi aktivnosti </w:t>
            </w:r>
          </w:p>
        </w:tc>
        <w:tc>
          <w:tcPr>
            <w:tcW w:w="720" w:type="pct"/>
            <w:vMerge w:val="restart"/>
            <w:shd w:val="clear" w:color="auto" w:fill="F2F2F2" w:themeFill="background1" w:themeFillShade="F2"/>
            <w:vAlign w:val="center"/>
          </w:tcPr>
          <w:p w14:paraId="042EE769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</w:t>
            </w:r>
          </w:p>
        </w:tc>
      </w:tr>
      <w:tr w:rsidR="003E0802" w:rsidRPr="000F0491" w14:paraId="735551AE" w14:textId="77777777" w:rsidTr="00BD177A">
        <w:trPr>
          <w:trHeight w:val="375"/>
        </w:trPr>
        <w:tc>
          <w:tcPr>
            <w:tcW w:w="325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260DDC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EEB29F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4767CA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6564C3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D73F0A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9A574B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Jezični sadržaji</w:t>
            </w:r>
          </w:p>
        </w:tc>
        <w:tc>
          <w:tcPr>
            <w:tcW w:w="720" w:type="pct"/>
            <w:vMerge/>
            <w:shd w:val="clear" w:color="auto" w:fill="F2F2F2" w:themeFill="background1" w:themeFillShade="F2"/>
            <w:vAlign w:val="center"/>
          </w:tcPr>
          <w:p w14:paraId="6013D167" w14:textId="77777777" w:rsidR="004C2A47" w:rsidRPr="000F0491" w:rsidRDefault="004C2A47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</w:tr>
      <w:tr w:rsidR="003E0802" w:rsidRPr="000F0491" w14:paraId="1531CBCA" w14:textId="77777777" w:rsidTr="00BD177A">
        <w:trPr>
          <w:trHeight w:val="40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B2B6451" w14:textId="77777777" w:rsidR="005E2E9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1. </w:t>
            </w:r>
            <w:r w:rsidR="00B74279" w:rsidRPr="000F0491">
              <w:rPr>
                <w:rFonts w:ascii="Calibri" w:eastAsia="Times New Roman" w:hAnsi="Calibri"/>
                <w:bCs/>
                <w:lang w:eastAsia="hr-HR"/>
              </w:rPr>
              <w:t>Don't give up on English</w:t>
            </w:r>
          </w:p>
          <w:p w14:paraId="3AB444AD" w14:textId="77777777" w:rsidR="00B74279" w:rsidRPr="000F0491" w:rsidRDefault="00B7427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(1 sat)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0BB851A" w14:textId="77777777" w:rsidR="005E2E9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24EE11A3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govor</w:t>
            </w:r>
          </w:p>
        </w:tc>
        <w:tc>
          <w:tcPr>
            <w:tcW w:w="115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C274FDD" w14:textId="77777777" w:rsidR="007256C1" w:rsidRPr="000F0491" w:rsidRDefault="007256C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 xml:space="preserve">(2) EJ A.6.1. Razumije kratak i jednostavan tekst poznate tematike pri </w:t>
            </w:r>
            <w:r w:rsidRPr="000F0491">
              <w:rPr>
                <w:rFonts w:ascii="Calibri" w:hAnsi="Calibri" w:cs="T3Font_4"/>
              </w:rPr>
              <w:t>slu</w:t>
            </w:r>
            <w:r w:rsidRPr="000F0491">
              <w:rPr>
                <w:rFonts w:ascii="Calibri" w:hAnsi="Calibri" w:cs="T3Font_5"/>
              </w:rPr>
              <w:t>š</w:t>
            </w:r>
            <w:r w:rsidRPr="000F0491">
              <w:rPr>
                <w:rFonts w:ascii="Calibri" w:hAnsi="Calibri" w:cs="T3Font_4"/>
              </w:rPr>
              <w:t>anju i čitanju.</w:t>
            </w:r>
          </w:p>
          <w:p w14:paraId="6B2FAD38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 xml:space="preserve">(2) EJ A.6.5. Sudjeluje u kratkome i jednostavnome razgovoru poznate </w:t>
            </w:r>
            <w:r w:rsidRPr="000F0491">
              <w:rPr>
                <w:rFonts w:ascii="Calibri" w:hAnsi="Calibri" w:cs="T3Font_4"/>
              </w:rPr>
              <w:t>tematike.</w:t>
            </w:r>
          </w:p>
          <w:p w14:paraId="1F1538AE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B.6.4. Izabire prijateljstvo, suradnju, altruizam, solidarnost i prihvaćanje različitosti i posebnosti u različitim kontekstima međukulturnih iskustva.</w:t>
            </w:r>
          </w:p>
          <w:p w14:paraId="0C2C1E17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C.6.1. Uočava i koristi se osnovnim kognitivnim strategijama učenja jezika.</w:t>
            </w:r>
          </w:p>
          <w:p w14:paraId="138B18A6" w14:textId="77777777" w:rsidR="000E6838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C.6.2. Uočava i koristi se osnovnim metakognitivnim strategijama učenja jezika.</w:t>
            </w:r>
          </w:p>
          <w:p w14:paraId="5A3D45EF" w14:textId="77777777" w:rsidR="005E2E9D" w:rsidRPr="000F0491" w:rsidRDefault="000E683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3Font_4"/>
                <w:lang w:eastAsia="hr-HR"/>
              </w:rPr>
            </w:pPr>
            <w:r w:rsidRPr="000F0491">
              <w:rPr>
                <w:rFonts w:ascii="Calibri" w:hAnsi="Calibri" w:cs="T3Font_4"/>
                <w:lang w:eastAsia="hr-HR"/>
              </w:rPr>
              <w:t>O</w:t>
            </w:r>
            <w:r w:rsidRPr="000F0491">
              <w:rPr>
                <w:rFonts w:ascii="Calibri" w:hAnsi="Calibri" w:cs="T3Font_5"/>
                <w:lang w:eastAsia="hr-HR"/>
              </w:rPr>
              <w:t xml:space="preserve">Š </w:t>
            </w:r>
            <w:r w:rsidRPr="000F0491">
              <w:rPr>
                <w:rFonts w:ascii="Calibri" w:hAnsi="Calibri" w:cs="T3Font_4"/>
                <w:lang w:eastAsia="hr-HR"/>
              </w:rPr>
              <w:t>(2) EJ C.6.3. Uočava i koristi se osnovnim dru</w:t>
            </w:r>
            <w:r w:rsidRPr="000F0491">
              <w:rPr>
                <w:rFonts w:ascii="Calibri" w:hAnsi="Calibri" w:cs="T3Font_5"/>
                <w:lang w:eastAsia="hr-HR"/>
              </w:rPr>
              <w:t>š</w:t>
            </w:r>
            <w:r w:rsidRPr="000F0491">
              <w:rPr>
                <w:rFonts w:ascii="Calibri" w:hAnsi="Calibri" w:cs="T3Font_4"/>
                <w:lang w:eastAsia="hr-HR"/>
              </w:rPr>
              <w:t>tveno-afektivnim strategijama učenja jezika.</w:t>
            </w:r>
          </w:p>
          <w:p w14:paraId="7BB0D36A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C.6.5. Obrazla</w:t>
            </w:r>
            <w:r w:rsidRPr="000F0491">
              <w:rPr>
                <w:rFonts w:cs="T3Font_5"/>
                <w:lang w:eastAsia="hr-HR"/>
              </w:rPr>
              <w:t>ž</w:t>
            </w:r>
            <w:r w:rsidRPr="000F0491">
              <w:rPr>
                <w:rFonts w:cs="T3Font_4"/>
                <w:lang w:eastAsia="hr-HR"/>
              </w:rPr>
              <w:t>e svoje mi</w:t>
            </w:r>
            <w:r w:rsidRPr="000F0491">
              <w:rPr>
                <w:rFonts w:cs="T3Font_5"/>
                <w:lang w:eastAsia="hr-HR"/>
              </w:rPr>
              <w:t>š</w:t>
            </w:r>
            <w:r w:rsidRPr="000F0491">
              <w:rPr>
                <w:rFonts w:cs="T3Font_4"/>
                <w:lang w:eastAsia="hr-HR"/>
              </w:rPr>
              <w:t>ljenje, stavove i vrijednosti i uspoređuje ih s drugima u različitim komunikacijskim situacijama.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9AB716F" w14:textId="77777777" w:rsidR="005E2E9D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sudjeluje u razgovoru o zemljama u kojima se govori engleskim jezikom.</w:t>
            </w:r>
          </w:p>
          <w:p w14:paraId="512B86C4" w14:textId="77777777" w:rsidR="00D72AA8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pokazuje razumijevanje teksta o zemljama engleskog govornog područja.</w:t>
            </w:r>
          </w:p>
          <w:p w14:paraId="0DDDE612" w14:textId="77777777" w:rsidR="00D72AA8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pronalazi činjenice o zemljama engleskog govornog</w:t>
            </w:r>
            <w:r w:rsidR="00B0409B">
              <w:rPr>
                <w:rFonts w:ascii="Calibri" w:eastAsia="Times New Roman" w:hAnsi="Calibri"/>
                <w:bCs/>
                <w:lang w:eastAsia="hr-HR"/>
              </w:rPr>
              <w:t xml:space="preserve"> područja koristeći digitalne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 izvore.</w:t>
            </w:r>
          </w:p>
          <w:p w14:paraId="14D0045A" w14:textId="77777777" w:rsidR="00D72AA8" w:rsidRPr="000F0491" w:rsidRDefault="00D72AA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Učenik razgovara o rezultatima kviza o</w:t>
            </w:r>
            <w:r w:rsidR="005C48B8"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>obnosti.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3B2EF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 xml:space="preserve">osr 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3F34442E" w14:textId="77777777" w:rsidR="00D72AA8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 B 3.2. </w:t>
            </w:r>
            <w:r w:rsidRPr="000F0491">
              <w:rPr>
                <w:rFonts w:ascii="Calibri" w:hAnsi="Calibri"/>
                <w:sz w:val="22"/>
                <w:szCs w:val="22"/>
              </w:rPr>
              <w:t>Razvija komunikacijske kompetencije i uvažavajuće odnose s drugima.</w:t>
            </w:r>
          </w:p>
          <w:p w14:paraId="53286BE1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>
              <w:rPr>
                <w:rFonts w:ascii="Calibri" w:hAnsi="Calibri"/>
                <w:sz w:val="22"/>
                <w:szCs w:val="22"/>
              </w:rPr>
              <w:t xml:space="preserve"> B.3.4. Samovrednovanje/ samoprocjena</w:t>
            </w:r>
          </w:p>
          <w:p w14:paraId="50BF8867" w14:textId="77777777" w:rsidR="00F76127" w:rsidRPr="000F049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Učenik samovrednuje proces učenja i svoje rezultate , procjenjuje ostvareni napredak te na temelju toga planira buduće učenje.</w:t>
            </w:r>
          </w:p>
          <w:p w14:paraId="5EE0C64F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 C.3.1. Vrijednost učenja</w:t>
            </w:r>
          </w:p>
          <w:p w14:paraId="7024BE4E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sz w:val="22"/>
                <w:szCs w:val="22"/>
              </w:rPr>
              <w:t>Učenik može objasniti vrijednost učenja za svoj život.</w:t>
            </w:r>
          </w:p>
          <w:p w14:paraId="4CA5AEF8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 C.3.2. Slika o sebi kao učeniku</w:t>
            </w:r>
          </w:p>
          <w:p w14:paraId="0B364B05" w14:textId="77777777" w:rsidR="00F76127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3CE8BA03" w14:textId="77777777" w:rsidR="00D72AA8" w:rsidRPr="000F0491" w:rsidRDefault="00D72AA8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 B 3. 3.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Učenik poštuje međukulturne različitosti. </w:t>
            </w:r>
          </w:p>
          <w:p w14:paraId="4734CB99" w14:textId="77777777" w:rsidR="00B75F97" w:rsidRPr="000F0491" w:rsidRDefault="00B75F9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 xml:space="preserve"> C 3. 4.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Učenik uz pomoć učitelja ili samostalno </w:t>
            </w:r>
            <w:r w:rsidRPr="000F0491">
              <w:rPr>
                <w:rFonts w:ascii="Calibri" w:hAnsi="Calibri"/>
                <w:sz w:val="22"/>
                <w:szCs w:val="22"/>
              </w:rPr>
              <w:lastRenderedPageBreak/>
              <w:t xml:space="preserve">odgovorno upravlja prikupljenim informacijama. </w:t>
            </w:r>
          </w:p>
          <w:p w14:paraId="4F738380" w14:textId="77777777" w:rsidR="005E2E9D" w:rsidRPr="000F0491" w:rsidRDefault="00B75F97" w:rsidP="00BD177A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0F0491">
              <w:rPr>
                <w:rFonts w:ascii="Calibri" w:hAnsi="Calibri"/>
                <w:b/>
                <w:sz w:val="22"/>
                <w:szCs w:val="22"/>
              </w:rPr>
              <w:t xml:space="preserve">goo </w:t>
            </w:r>
            <w:r w:rsidRPr="000F0491">
              <w:rPr>
                <w:rFonts w:ascii="Calibri" w:hAnsi="Calibri"/>
                <w:sz w:val="22"/>
                <w:szCs w:val="22"/>
              </w:rPr>
              <w:t xml:space="preserve">A.3.3. </w:t>
            </w:r>
            <w:r w:rsidRPr="000F0491">
              <w:rPr>
                <w:rFonts w:ascii="Calibri" w:hAnsi="Calibri"/>
                <w:bCs/>
                <w:sz w:val="22"/>
                <w:szCs w:val="22"/>
              </w:rPr>
              <w:t>Promiče ljudska prava.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8893F4" w14:textId="77777777" w:rsidR="005E2E9D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lastRenderedPageBreak/>
              <w:t>razgovor</w:t>
            </w:r>
          </w:p>
          <w:p w14:paraId="1BA0B1F0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pitanja i odgovori</w:t>
            </w:r>
          </w:p>
          <w:p w14:paraId="7ED703CC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popunjavanje tablice</w:t>
            </w:r>
          </w:p>
          <w:p w14:paraId="19B9B17B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rješavanje kviza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03DA85A4" w14:textId="77777777" w:rsidR="005E2E9D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7145A2C4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anegdotske zabilješke i opažanja</w:t>
            </w:r>
          </w:p>
          <w:p w14:paraId="17823044" w14:textId="77777777" w:rsidR="001F54CF" w:rsidRPr="000F0491" w:rsidRDefault="001F54CF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78826C4D" w14:textId="77777777" w:rsidR="001F54CF" w:rsidRPr="000F0491" w:rsidRDefault="001F54CF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3E81D0BE" w14:textId="77777777" w:rsidR="001F54CF" w:rsidRPr="000F0491" w:rsidRDefault="00213345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="001F54CF"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- </w:t>
            </w:r>
            <w:r w:rsidR="00D844AD"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</w:tc>
      </w:tr>
      <w:tr w:rsidR="003E0802" w:rsidRPr="000F0491" w14:paraId="2F217DB4" w14:textId="77777777" w:rsidTr="00BD177A">
        <w:trPr>
          <w:trHeight w:val="42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263B1CA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5A86F12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B9D378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8F2527A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352C86B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9DF9042" w14:textId="77777777" w:rsidR="005E2E9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00ADF039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English speaking countries, language learning strategies</w:t>
            </w:r>
          </w:p>
          <w:p w14:paraId="2BE56FAF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1BFA502A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6CE21417" w14:textId="77777777" w:rsidR="00B75F97" w:rsidRPr="000F0491" w:rsidRDefault="00B75F9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veliko slovo u geografskim nazivima</w:t>
            </w: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38299AB9" w14:textId="77777777" w:rsidR="005E2E9D" w:rsidRPr="000F0491" w:rsidRDefault="005E2E9D" w:rsidP="00BD177A">
            <w:pPr>
              <w:tabs>
                <w:tab w:val="left" w:pos="2127"/>
              </w:tabs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60C15E0F" w14:textId="77777777" w:rsidTr="00BD177A">
        <w:trPr>
          <w:trHeight w:val="40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E03BB5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 xml:space="preserve">2.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 xml:space="preserve">Your world </w:t>
            </w:r>
          </w:p>
          <w:p w14:paraId="5F5F5602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(2 sata)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77380F6" w14:textId="77777777" w:rsidR="00CA7ACD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slušanje</w:t>
            </w:r>
          </w:p>
          <w:p w14:paraId="55274F55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601B5448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govor</w:t>
            </w:r>
          </w:p>
          <w:p w14:paraId="137D3749" w14:textId="77777777" w:rsidR="000F0491" w:rsidRP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pisanje</w:t>
            </w:r>
          </w:p>
        </w:tc>
        <w:tc>
          <w:tcPr>
            <w:tcW w:w="115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5BE98ED" w14:textId="77777777" w:rsidR="006C6215" w:rsidRPr="000F0491" w:rsidRDefault="006C6215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 xml:space="preserve">(2) EJ A.6.1. Razumije kratak i jednostavan tekst poznate tematike pri </w:t>
            </w:r>
            <w:r w:rsidRPr="000F0491">
              <w:rPr>
                <w:rFonts w:cs="T3Font_4"/>
              </w:rPr>
              <w:t>slu</w:t>
            </w:r>
            <w:r w:rsidRPr="000F0491">
              <w:rPr>
                <w:rFonts w:cs="T3Font_5"/>
              </w:rPr>
              <w:t>š</w:t>
            </w:r>
            <w:r w:rsidRPr="000F0491">
              <w:rPr>
                <w:rFonts w:cs="T3Font_4"/>
              </w:rPr>
              <w:t>anju i čitanju.</w:t>
            </w:r>
          </w:p>
          <w:p w14:paraId="3BFD98C9" w14:textId="77777777" w:rsidR="006C6215" w:rsidRPr="000F0491" w:rsidRDefault="006C6215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A.6.2. Izra</w:t>
            </w:r>
            <w:r w:rsidRPr="000F0491">
              <w:rPr>
                <w:rFonts w:cs="T3Font_5"/>
                <w:lang w:eastAsia="hr-HR"/>
              </w:rPr>
              <w:t>ž</w:t>
            </w:r>
            <w:r w:rsidRPr="000F0491">
              <w:rPr>
                <w:rFonts w:cs="T3Font_4"/>
                <w:lang w:eastAsia="hr-HR"/>
              </w:rPr>
              <w:t xml:space="preserve">ajno naglas čita kratak i jednostavan tekst poznate </w:t>
            </w:r>
            <w:r w:rsidRPr="000F0491">
              <w:rPr>
                <w:rFonts w:cs="T3Font_4"/>
              </w:rPr>
              <w:t>tematike.</w:t>
            </w:r>
          </w:p>
          <w:p w14:paraId="0ADB24F3" w14:textId="77777777" w:rsidR="006C6215" w:rsidRPr="000F0491" w:rsidRDefault="006C6215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A.6.3. Primjenjuje intonacijska obilje</w:t>
            </w:r>
            <w:r w:rsidRPr="000F0491">
              <w:rPr>
                <w:rFonts w:cs="T3Font_5"/>
                <w:lang w:eastAsia="hr-HR"/>
              </w:rPr>
              <w:t>ž</w:t>
            </w:r>
            <w:r w:rsidRPr="000F0491">
              <w:rPr>
                <w:rFonts w:cs="T3Font_4"/>
                <w:lang w:eastAsia="hr-HR"/>
              </w:rPr>
              <w:t>ja jednostavne rečenice.</w:t>
            </w:r>
          </w:p>
          <w:p w14:paraId="14252E29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A.6.4. Govori kratak i jednostavan tekst poznate tematike</w:t>
            </w:r>
          </w:p>
          <w:p w14:paraId="716890FD" w14:textId="77777777" w:rsidR="000F0491" w:rsidRPr="000F0491" w:rsidRDefault="000F0491" w:rsidP="00BD177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T3Font_4"/>
                <w:sz w:val="22"/>
                <w:szCs w:val="22"/>
              </w:rPr>
            </w:pPr>
            <w:r w:rsidRPr="000F0491">
              <w:rPr>
                <w:rFonts w:ascii="Calibri" w:hAnsi="Calibri" w:cs="T3Font_4"/>
                <w:sz w:val="22"/>
                <w:szCs w:val="22"/>
              </w:rPr>
              <w:t>koristeći se vrlo jednostavnim jezičnim strukturama.</w:t>
            </w:r>
          </w:p>
          <w:p w14:paraId="538F3FA8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B.6.1. Primjenjuje osnovna znanja o zemljama ciljnoga jezika unutar vlastite kulture.</w:t>
            </w:r>
          </w:p>
          <w:p w14:paraId="3989F2B6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B.6.4. Izabire prijateljstvo, suradnju, altruizam, solidarnost i prihvaćanje različitosti i posebnosti u različitim kontekstima međukulturnih iskustva.</w:t>
            </w:r>
          </w:p>
          <w:p w14:paraId="7C31126B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C.6.1. Uočava i koristi se osnovnim kognitivnim strategijama učenja jezika.</w:t>
            </w:r>
          </w:p>
          <w:p w14:paraId="019C9F11" w14:textId="77777777" w:rsidR="000F0491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C.6.2. Uočava i koristi se osnovnim metakognitivnim strategijama učenja jezika.</w:t>
            </w:r>
          </w:p>
          <w:p w14:paraId="708EFCF4" w14:textId="77777777" w:rsidR="00CA7ACD" w:rsidRPr="000F0491" w:rsidRDefault="000F0491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0F0491">
              <w:rPr>
                <w:rFonts w:cs="T3Font_4"/>
                <w:lang w:eastAsia="hr-HR"/>
              </w:rPr>
              <w:t>O</w:t>
            </w:r>
            <w:r w:rsidRPr="000F0491">
              <w:rPr>
                <w:rFonts w:cs="T3Font_5"/>
                <w:lang w:eastAsia="hr-HR"/>
              </w:rPr>
              <w:t xml:space="preserve">Š </w:t>
            </w:r>
            <w:r w:rsidRPr="000F0491">
              <w:rPr>
                <w:rFonts w:cs="T3Font_4"/>
                <w:lang w:eastAsia="hr-HR"/>
              </w:rPr>
              <w:t>(2) EJ C.6.3. Uočava i koristi se osnovnim dru</w:t>
            </w:r>
            <w:r w:rsidRPr="000F0491">
              <w:rPr>
                <w:rFonts w:cs="T3Font_5"/>
                <w:lang w:eastAsia="hr-HR"/>
              </w:rPr>
              <w:t>š</w:t>
            </w:r>
            <w:r w:rsidRPr="000F0491">
              <w:rPr>
                <w:rFonts w:cs="T3Font_4"/>
                <w:lang w:eastAsia="hr-HR"/>
              </w:rPr>
              <w:t>tveno-afektivnim strategijama učenja jezika.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8B1C2C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Učenik se predstavlja u kratkom govoru. </w:t>
            </w:r>
          </w:p>
          <w:p w14:paraId="4BC488D8" w14:textId="77777777" w:rsidR="00CA7ACD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pokazuje razumijevanje teksta o djevojčici Nell iz Cambridge-a.</w:t>
            </w:r>
          </w:p>
          <w:p w14:paraId="4DC29D89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izražajno čita tekst pazeći na izgovor i intonaciju rečenice.</w:t>
            </w:r>
          </w:p>
          <w:p w14:paraId="3E226D28" w14:textId="77777777" w:rsid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prepričava jedan dio teksta svojoj skupini.</w:t>
            </w:r>
          </w:p>
          <w:p w14:paraId="49C26FF2" w14:textId="77777777" w:rsidR="000F0491" w:rsidRDefault="0019675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imenuje</w:t>
            </w:r>
            <w:r w:rsidR="00D844AD">
              <w:rPr>
                <w:rFonts w:ascii="Calibri" w:eastAsia="Times New Roman" w:hAnsi="Calibri"/>
                <w:bCs/>
                <w:lang w:eastAsia="hr-HR"/>
              </w:rPr>
              <w:t xml:space="preserve"> </w:t>
            </w:r>
            <w:r w:rsidR="006F0B57">
              <w:rPr>
                <w:rFonts w:ascii="Calibri" w:eastAsia="Times New Roman" w:hAnsi="Calibri"/>
                <w:bCs/>
                <w:lang w:eastAsia="hr-HR"/>
              </w:rPr>
              <w:t xml:space="preserve">uobičajene </w:t>
            </w:r>
            <w:r>
              <w:rPr>
                <w:rFonts w:ascii="Calibri" w:eastAsia="Times New Roman" w:hAnsi="Calibri"/>
                <w:bCs/>
                <w:lang w:eastAsia="hr-HR"/>
              </w:rPr>
              <w:t xml:space="preserve"> ustanove</w:t>
            </w:r>
            <w:r w:rsidR="006F0B57">
              <w:rPr>
                <w:rFonts w:ascii="Calibri" w:eastAsia="Times New Roman" w:hAnsi="Calibri"/>
                <w:bCs/>
                <w:lang w:eastAsia="hr-HR"/>
              </w:rPr>
              <w:t xml:space="preserve"> i znamenitosti u</w:t>
            </w:r>
            <w:r w:rsidR="000F0491">
              <w:rPr>
                <w:rFonts w:ascii="Calibri" w:eastAsia="Times New Roman" w:hAnsi="Calibri"/>
                <w:bCs/>
                <w:lang w:eastAsia="hr-HR"/>
              </w:rPr>
              <w:t xml:space="preserve"> gradu.</w:t>
            </w:r>
          </w:p>
          <w:p w14:paraId="434D7DA4" w14:textId="77777777" w:rsidR="00EA7815" w:rsidRDefault="00EA7815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planira strukturu sastava o rodnom gradu.</w:t>
            </w:r>
          </w:p>
          <w:p w14:paraId="0ED9D78B" w14:textId="77777777" w:rsidR="000F0491" w:rsidRPr="000F0491" w:rsidRDefault="000F049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piše opis svog rodnog grada.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62EB69A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59201A3F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3.2. </w:t>
            </w:r>
            <w:r w:rsidRPr="00B56DA1">
              <w:rPr>
                <w:rFonts w:ascii="Calibri" w:hAnsi="Calibri"/>
                <w:sz w:val="22"/>
                <w:szCs w:val="22"/>
              </w:rPr>
              <w:t>Razvija komunikacijske kompetencije i uvažavajuće odnose s drugima.</w:t>
            </w:r>
          </w:p>
          <w:p w14:paraId="3F9BB6BB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3.4.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Suradnički uči i radi u timu. </w:t>
            </w:r>
          </w:p>
          <w:p w14:paraId="53BE0796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A.3.2. Primjena strategija učenja i rješavanja problema</w:t>
            </w:r>
          </w:p>
          <w:p w14:paraId="3C35F5A9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se koristi različitim strategijama učenja i primjenjuje ih u ostvarivanju ciljeva učenja i rješavanju problema u svim područjima uz povremeno praćenje učitelja.</w:t>
            </w:r>
          </w:p>
          <w:p w14:paraId="7D1E2B02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>
              <w:rPr>
                <w:rFonts w:ascii="Calibri" w:hAnsi="Calibri"/>
                <w:sz w:val="22"/>
                <w:szCs w:val="22"/>
              </w:rPr>
              <w:t xml:space="preserve"> D.3.2. Suradnja s drugima</w:t>
            </w:r>
          </w:p>
          <w:p w14:paraId="0964EB09" w14:textId="77777777" w:rsidR="00F76127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7F995CC2" w14:textId="77777777" w:rsidR="00F76127" w:rsidRPr="00C94BB4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ikt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1.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samostalno odabire odgovarajuću digitalnu tehnologiju. </w:t>
            </w:r>
          </w:p>
          <w:p w14:paraId="398869ED" w14:textId="77777777" w:rsidR="00F76127" w:rsidRPr="00B56DA1" w:rsidRDefault="00F76127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41546EDB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2DA584" w14:textId="77777777" w:rsidR="00CA7ACD" w:rsidRPr="00EA2F32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</w:t>
            </w:r>
            <w:r w:rsidR="00EA2F32" w:rsidRPr="00EA2F32">
              <w:rPr>
                <w:rFonts w:ascii="Calibri" w:eastAsia="Times New Roman" w:hAnsi="Calibri"/>
                <w:bCs/>
                <w:lang w:eastAsia="hr-HR"/>
              </w:rPr>
              <w:t>azgovor</w:t>
            </w:r>
          </w:p>
          <w:p w14:paraId="7533B09C" w14:textId="77777777" w:rsidR="00EA2F32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</w:t>
            </w:r>
            <w:r w:rsidR="00817919" w:rsidRPr="00817919">
              <w:rPr>
                <w:rFonts w:ascii="Calibri" w:eastAsia="Times New Roman" w:hAnsi="Calibri"/>
                <w:bCs/>
                <w:lang w:eastAsia="hr-HR"/>
              </w:rPr>
              <w:t xml:space="preserve">ovezivanje </w:t>
            </w:r>
          </w:p>
          <w:p w14:paraId="5B0B53F2" w14:textId="77777777" w:rsidR="00817919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t</w:t>
            </w:r>
            <w:r w:rsidR="00817919">
              <w:rPr>
                <w:rFonts w:ascii="Calibri" w:eastAsia="Times New Roman" w:hAnsi="Calibri"/>
                <w:bCs/>
                <w:lang w:eastAsia="hr-HR"/>
              </w:rPr>
              <w:t>očno/netočno</w:t>
            </w:r>
          </w:p>
          <w:p w14:paraId="5CA04DBE" w14:textId="77777777" w:rsidR="00D0278C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prepričavanje</w:t>
            </w:r>
          </w:p>
          <w:p w14:paraId="0CD36245" w14:textId="77777777" w:rsidR="004D3439" w:rsidRPr="007C5D2B" w:rsidRDefault="007C5D2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7C5D2B">
              <w:rPr>
                <w:rFonts w:ascii="Calibri" w:eastAsia="Times New Roman" w:hAnsi="Calibri"/>
                <w:bCs/>
                <w:i/>
                <w:lang w:eastAsia="hr-HR"/>
              </w:rPr>
              <w:t>oluja ideja</w:t>
            </w:r>
          </w:p>
          <w:p w14:paraId="246DA84A" w14:textId="77777777" w:rsidR="00817919" w:rsidRPr="00817919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opisivanje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DDDF3B4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66DB0B8B" w14:textId="77777777" w:rsidR="00F76127" w:rsidRPr="00F76127" w:rsidRDefault="008E53E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anegdotske zabilješke i zapažanja</w:t>
            </w:r>
          </w:p>
          <w:p w14:paraId="7C56B473" w14:textId="77777777" w:rsidR="00F76127" w:rsidRPr="000F0491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2555A1A1" w14:textId="77777777" w:rsidR="00F76127" w:rsidRPr="000F0491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61266F15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1A80716A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  <w:p w14:paraId="4C8BC1DB" w14:textId="77777777" w:rsid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vršnjačko v</w:t>
            </w:r>
            <w:r w:rsidR="00D844AD">
              <w:rPr>
                <w:rFonts w:ascii="Calibri" w:eastAsia="Times New Roman" w:hAnsi="Calibri"/>
                <w:bCs/>
                <w:lang w:eastAsia="hr-HR"/>
              </w:rPr>
              <w:t xml:space="preserve">rednovanje </w:t>
            </w:r>
            <w:r w:rsidR="007A116F">
              <w:rPr>
                <w:rFonts w:ascii="Calibri" w:eastAsia="Times New Roman" w:hAnsi="Calibri"/>
                <w:bCs/>
                <w:lang w:eastAsia="hr-HR"/>
              </w:rPr>
              <w:t>čitanja naglas</w:t>
            </w:r>
          </w:p>
          <w:p w14:paraId="2898B9F0" w14:textId="77777777" w:rsidR="00F76127" w:rsidRPr="00F76127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0621FBB1" w14:textId="77777777" w:rsidR="00CA7ACD" w:rsidRPr="000F0491" w:rsidRDefault="00F7612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- </w:t>
            </w:r>
            <w:r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</w:tc>
      </w:tr>
      <w:tr w:rsidR="003E0802" w:rsidRPr="000F0491" w14:paraId="359D2E14" w14:textId="77777777" w:rsidTr="00BD177A">
        <w:trPr>
          <w:trHeight w:val="42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5425E75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E2E95C2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tcBorders>
              <w:bottom w:val="single" w:sz="6" w:space="0" w:color="000000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C33F2A5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FF05C23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30B8D6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D3C3E00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5B234577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family, friends, home town, school</w:t>
            </w:r>
          </w:p>
          <w:p w14:paraId="732CBA4C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15F3EE2C" w14:textId="77777777" w:rsidR="00CA7AC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4A04CB80" w14:textId="77777777" w:rsidR="007B3A75" w:rsidRDefault="007B3A75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there is / there are</w:t>
            </w:r>
          </w:p>
          <w:p w14:paraId="34FFCC36" w14:textId="77777777" w:rsidR="00E8383D" w:rsidRPr="000F0491" w:rsidRDefault="00E4110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present simple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5449FDDF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0F3BC2E6" w14:textId="77777777" w:rsidTr="00BD177A">
        <w:trPr>
          <w:trHeight w:val="37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9FD757A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3.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>Nell's family tree</w:t>
            </w:r>
          </w:p>
          <w:p w14:paraId="3B90BCB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lastRenderedPageBreak/>
              <w:t>(1 sat)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A46178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3BF9C8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A.6.6. Zapisuje jednostavne učestale izgovorene riječi.</w:t>
            </w:r>
          </w:p>
          <w:p w14:paraId="4AEA488B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lastRenderedPageBreak/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A.6.7. Pi</w:t>
            </w:r>
            <w:r w:rsidRPr="00267A6F">
              <w:rPr>
                <w:rFonts w:cs="T3Font_5"/>
                <w:lang w:eastAsia="hr-HR"/>
              </w:rPr>
              <w:t>š</w:t>
            </w:r>
            <w:r w:rsidRPr="00267A6F">
              <w:rPr>
                <w:rFonts w:cs="T3Font_4"/>
                <w:lang w:eastAsia="hr-HR"/>
              </w:rPr>
              <w:t>e kratak i jednostavan tekst poznate tematike koristeći se vrlo jednostavnim jezičnim strukturama i razlikujući upotrebu osnovnih pravopisnih znakova.</w:t>
            </w:r>
          </w:p>
          <w:p w14:paraId="18EDE300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B.6.3. Prepoznaje i opisuje osnovne strategije za izbjegavanje i/ili prevladavanje kulturno uvjetovanih nesporazuma i raspravlja o utjecaju prihvaćanja i/ili isključivanja drugih i drugačijih u poznatim situacijama.</w:t>
            </w:r>
          </w:p>
          <w:p w14:paraId="792A3D0E" w14:textId="77777777" w:rsidR="00EA2F32" w:rsidRPr="00267A6F" w:rsidRDefault="00EA2F32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C.6.1. Uočava i koristi se osnovnim kognitivnim strategijama učenja jezika.</w:t>
            </w:r>
          </w:p>
          <w:p w14:paraId="64753BEB" w14:textId="77777777" w:rsidR="00CA7ACD" w:rsidRPr="00EA2F32" w:rsidRDefault="00D0278C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C.6.4. Izabire i koristi se osnovnim tehnikama kreativnoga izra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avanja i stvara različite kratke i jednostavne tekstove poznatih</w:t>
            </w:r>
            <w:r>
              <w:rPr>
                <w:rFonts w:cs="T3Font_4"/>
                <w:lang w:eastAsia="hr-HR"/>
              </w:rPr>
              <w:t>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0888DB4" w14:textId="77777777" w:rsidR="007C5D2B" w:rsidRDefault="007C5D2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lastRenderedPageBreak/>
              <w:t>Učenik imenuje nazive za članove obitelji.</w:t>
            </w:r>
          </w:p>
          <w:p w14:paraId="11B0D203" w14:textId="77777777" w:rsidR="00A04432" w:rsidRP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Učenik koristi posvojni oblik (</w:t>
            </w:r>
            <w:r>
              <w:rPr>
                <w:rFonts w:ascii="Calibri" w:eastAsia="Times New Roman" w:hAnsi="Calibri"/>
                <w:bCs/>
                <w:i/>
                <w:lang w:eastAsia="hr-HR"/>
              </w:rPr>
              <w:t>'s</w:t>
            </w:r>
            <w:r>
              <w:rPr>
                <w:rFonts w:ascii="Calibri" w:eastAsia="Times New Roman" w:hAnsi="Calibri"/>
                <w:bCs/>
                <w:lang w:eastAsia="hr-HR"/>
              </w:rPr>
              <w:t>) u kontekstu obiteljskih odnosa.</w:t>
            </w:r>
          </w:p>
          <w:p w14:paraId="47758998" w14:textId="77777777" w:rsidR="00D0278C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izrađuje svoje obiteljsko stablo prema modelu</w:t>
            </w:r>
            <w:r w:rsidR="00B53DA7">
              <w:rPr>
                <w:rFonts w:ascii="Calibri" w:eastAsia="Times New Roman" w:hAnsi="Calibri"/>
                <w:bCs/>
                <w:lang w:eastAsia="hr-HR"/>
              </w:rPr>
              <w:t xml:space="preserve"> u udžbeniku ili radnoj bilježnici</w:t>
            </w:r>
            <w:r>
              <w:rPr>
                <w:rFonts w:ascii="Calibri" w:eastAsia="Times New Roman" w:hAnsi="Calibri"/>
                <w:bCs/>
                <w:lang w:eastAsia="hr-HR"/>
              </w:rPr>
              <w:t>.</w:t>
            </w:r>
          </w:p>
          <w:p w14:paraId="032C5CA9" w14:textId="77777777" w:rsidR="00D0278C" w:rsidRDefault="00D0278C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koristi posvojni oblik (</w:t>
            </w:r>
            <w:r>
              <w:rPr>
                <w:rFonts w:ascii="Calibri" w:eastAsia="Times New Roman" w:hAnsi="Calibri"/>
                <w:bCs/>
                <w:i/>
                <w:lang w:eastAsia="hr-HR"/>
              </w:rPr>
              <w:t>'s</w:t>
            </w:r>
            <w:r>
              <w:rPr>
                <w:rFonts w:ascii="Calibri" w:eastAsia="Times New Roman" w:hAnsi="Calibri"/>
                <w:bCs/>
                <w:lang w:eastAsia="hr-HR"/>
              </w:rPr>
              <w:t>) kako bi opisao svoje obiteljsko stablo.</w:t>
            </w:r>
          </w:p>
          <w:p w14:paraId="57EB5F50" w14:textId="77777777" w:rsidR="00A04432" w:rsidRPr="00D0278C" w:rsidRDefault="00B53DA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opisuje svoju obitelj u vođenom sastavu.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BB46870" w14:textId="77777777" w:rsidR="00D0278C" w:rsidRPr="00B56DA1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53178281" w14:textId="77777777" w:rsidR="00D0278C" w:rsidRPr="00B56DA1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lastRenderedPageBreak/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A.3.2. Primjena strategija učenja i rješavanja problema</w:t>
            </w:r>
          </w:p>
          <w:p w14:paraId="47F66568" w14:textId="77777777" w:rsidR="00D0278C" w:rsidRPr="00B56DA1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se koristi različitim strategijama učenja i primjenjuje ih u ostvarivanju ciljeva učenja i rješavanju problema u svim područjima uz povremeno praćenje učitelja.</w:t>
            </w:r>
          </w:p>
          <w:p w14:paraId="529D18C1" w14:textId="77777777" w:rsidR="00D0278C" w:rsidRPr="00C94BB4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ikt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1.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samostalno odabire odgovarajuću digitalnu tehnologiju. </w:t>
            </w:r>
          </w:p>
          <w:p w14:paraId="6FCB7303" w14:textId="77777777" w:rsidR="00D0278C" w:rsidRPr="00C94BB4" w:rsidRDefault="00D0278C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2.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se samostalno koristi raznim uređajima i programima. </w:t>
            </w:r>
          </w:p>
          <w:p w14:paraId="6B081E31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7B316B" w14:textId="77777777" w:rsidR="00CA7ACD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diktat</w:t>
            </w:r>
          </w:p>
          <w:p w14:paraId="5E2393D6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razgovor</w:t>
            </w:r>
          </w:p>
          <w:p w14:paraId="15EB5AE7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popunjavanje praznina</w:t>
            </w:r>
          </w:p>
          <w:p w14:paraId="010B0173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izrada obiteljskog stabla</w:t>
            </w:r>
          </w:p>
          <w:p w14:paraId="1E434EBA" w14:textId="77777777" w:rsidR="00A04432" w:rsidRP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opisivanje 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7300705" w14:textId="77777777" w:rsidR="00A04432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za učenje:</w:t>
            </w:r>
          </w:p>
          <w:p w14:paraId="288A1ACE" w14:textId="77777777" w:rsidR="007C5D2B" w:rsidRPr="00F76127" w:rsidRDefault="007C5D2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anegdotske zabilješke i zapažanja</w:t>
            </w:r>
          </w:p>
          <w:p w14:paraId="553313B5" w14:textId="77777777" w:rsidR="00A04432" w:rsidRPr="000F0491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2387F829" w14:textId="77777777" w:rsidR="00A04432" w:rsidRPr="00354467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3248002E" w14:textId="77777777" w:rsidR="00CA7ACD" w:rsidRPr="000F0491" w:rsidRDefault="00A04432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- </w:t>
            </w:r>
            <w:r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</w:tc>
      </w:tr>
      <w:tr w:rsidR="003E0802" w:rsidRPr="000F0491" w14:paraId="76B802C9" w14:textId="77777777" w:rsidTr="00BD177A">
        <w:trPr>
          <w:trHeight w:val="51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B0B16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92403D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8B7481E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A567D3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30E8A6A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FE0B969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5B35ADC3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family tree,words describing family relationships</w:t>
            </w:r>
          </w:p>
          <w:p w14:paraId="3557E9A8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 xml:space="preserve"> </w:t>
            </w:r>
          </w:p>
          <w:p w14:paraId="08ABA761" w14:textId="77777777" w:rsidR="00CA7ACD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3C40E372" w14:textId="77777777" w:rsidR="00E8383D" w:rsidRPr="000F0491" w:rsidRDefault="00113A3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p</w:t>
            </w:r>
            <w:r w:rsidR="00E8383D" w:rsidRPr="000F0491">
              <w:rPr>
                <w:rFonts w:ascii="Calibri" w:eastAsia="Times New Roman" w:hAnsi="Calibri"/>
                <w:bCs/>
                <w:i/>
                <w:lang w:eastAsia="hr-HR"/>
              </w:rPr>
              <w:t>ossessive 's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2062508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33CEEE60" w14:textId="77777777" w:rsidTr="00BD177A">
        <w:trPr>
          <w:trHeight w:val="61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C4FDE9F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4.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 xml:space="preserve">Writing task 1: A poem about me </w:t>
            </w:r>
          </w:p>
          <w:p w14:paraId="6F1C2824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lang w:eastAsia="hr-HR"/>
              </w:rPr>
              <w:t>(1 sat)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63CD7A1" w14:textId="77777777" w:rsidR="00CA7ACD" w:rsidRDefault="00F5452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0728FA5B" w14:textId="77777777" w:rsidR="00F54528" w:rsidRPr="000F0491" w:rsidRDefault="00F54528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pisanje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1937BF" w14:textId="77777777" w:rsidR="00F54528" w:rsidRPr="00267A6F" w:rsidRDefault="00F5452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A.6.1. Razumije kratak i jednostavan tekst poznate tematike pri</w:t>
            </w:r>
            <w:r>
              <w:rPr>
                <w:rFonts w:cs="T3Font_4"/>
                <w:lang w:eastAsia="hr-HR"/>
              </w:rPr>
              <w:t xml:space="preserve"> </w:t>
            </w:r>
            <w:r w:rsidRPr="00267A6F">
              <w:rPr>
                <w:rFonts w:cs="T3Font_4"/>
              </w:rPr>
              <w:t>slu</w:t>
            </w:r>
            <w:r w:rsidRPr="00267A6F">
              <w:rPr>
                <w:rFonts w:cs="T3Font_5"/>
              </w:rPr>
              <w:t>š</w:t>
            </w:r>
            <w:r w:rsidRPr="00267A6F">
              <w:rPr>
                <w:rFonts w:cs="T3Font_4"/>
              </w:rPr>
              <w:t>anju i čitanju.</w:t>
            </w:r>
          </w:p>
          <w:p w14:paraId="447C6730" w14:textId="77777777" w:rsidR="00F54528" w:rsidRPr="00267A6F" w:rsidRDefault="00F5452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A.6.7. Pi</w:t>
            </w:r>
            <w:r w:rsidRPr="00267A6F">
              <w:rPr>
                <w:rFonts w:cs="T3Font_5"/>
                <w:lang w:eastAsia="hr-HR"/>
              </w:rPr>
              <w:t>š</w:t>
            </w:r>
            <w:r w:rsidRPr="00267A6F">
              <w:rPr>
                <w:rFonts w:cs="T3Font_4"/>
                <w:lang w:eastAsia="hr-HR"/>
              </w:rPr>
              <w:t>e kratak i jednostavan tekst poznate tematike koristeći se vrlo jednostavnim jezičnim strukturama i razlikujući upotrebu osnovnih pravopisnih znakova.</w:t>
            </w:r>
          </w:p>
          <w:p w14:paraId="738F7D3E" w14:textId="77777777" w:rsidR="00CA7ACD" w:rsidRPr="00F54528" w:rsidRDefault="00F54528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C.6.4. Izabire i koristi se osnovnim tehnikama kreativnoga izra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avanja i stvara različite kratke i jednostavne tekstove poznatih sadr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aja.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2C4A770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pokazuje razumijevanje kratke pjesme.</w:t>
            </w:r>
          </w:p>
          <w:p w14:paraId="2D584D87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planira strukturu pjesme prema predlošku.</w:t>
            </w:r>
          </w:p>
          <w:p w14:paraId="2FA305B7" w14:textId="77777777" w:rsidR="00025A69" w:rsidRPr="000F0491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Učenik piše pjesmu</w:t>
            </w:r>
            <w:r w:rsidR="00D14CB1">
              <w:rPr>
                <w:rFonts w:ascii="Calibri" w:eastAsia="Times New Roman" w:hAnsi="Calibri"/>
                <w:bCs/>
                <w:lang w:eastAsia="hr-HR"/>
              </w:rPr>
              <w:t xml:space="preserve"> o sebi prema predlošku</w:t>
            </w:r>
            <w:r>
              <w:rPr>
                <w:rFonts w:ascii="Calibri" w:eastAsia="Times New Roman" w:hAnsi="Calibri"/>
                <w:bCs/>
                <w:lang w:eastAsia="hr-HR"/>
              </w:rPr>
              <w:t>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1F16DF" w14:textId="77777777" w:rsidR="00025A69" w:rsidRPr="00B56DA1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6FBD373C" w14:textId="77777777" w:rsidR="00025A69" w:rsidRPr="00B56DA1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A.3.1. Upravljanje informacijama</w:t>
            </w:r>
          </w:p>
          <w:p w14:paraId="48FCEAEA" w14:textId="77777777" w:rsidR="00025A69" w:rsidRPr="00B56DA1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spontano i kreativno oblikuje i izražava svoje misli i osjećaje pri učenju i rješavanju problema.</w:t>
            </w:r>
          </w:p>
          <w:p w14:paraId="29CCDF10" w14:textId="77777777" w:rsidR="00025A69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t>uku</w:t>
            </w:r>
            <w:r>
              <w:rPr>
                <w:rFonts w:ascii="Calibri" w:hAnsi="Calibri"/>
                <w:sz w:val="22"/>
                <w:szCs w:val="22"/>
              </w:rPr>
              <w:t xml:space="preserve"> C.3.2. Slika o sebi kao učeniku</w:t>
            </w:r>
          </w:p>
          <w:p w14:paraId="33962A4D" w14:textId="77777777" w:rsidR="00CA7ACD" w:rsidRPr="00025A69" w:rsidRDefault="00025A69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Učenik iskazuje interes za različita područja, preuzima odgovornost za svoje učenje i ustraje u učenju.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E19C5F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razgovor</w:t>
            </w:r>
          </w:p>
          <w:p w14:paraId="4438BE88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planiranje strukture pjesme</w:t>
            </w:r>
          </w:p>
          <w:p w14:paraId="4FF22EF6" w14:textId="77777777" w:rsidR="00025A69" w:rsidRP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pisanje pjesme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9007F1E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za učenje:</w:t>
            </w:r>
          </w:p>
          <w:p w14:paraId="43195D04" w14:textId="77777777" w:rsidR="00025A69" w:rsidRPr="00F76127" w:rsidRDefault="0081213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formativno vrednovanje pisanja</w:t>
            </w:r>
          </w:p>
          <w:p w14:paraId="3F12485B" w14:textId="77777777" w:rsidR="00025A69" w:rsidRPr="000F0491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3B6EA619" w14:textId="77777777" w:rsidR="00025A69" w:rsidRP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Vrednovanje kao učenje:</w:t>
            </w:r>
          </w:p>
          <w:p w14:paraId="1EE6DB29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</w:t>
            </w:r>
            <w:r>
              <w:rPr>
                <w:rFonts w:ascii="Calibri" w:eastAsia="Times New Roman" w:hAnsi="Calibri"/>
                <w:bCs/>
                <w:lang w:eastAsia="hr-HR"/>
              </w:rPr>
              <w:t>–</w:t>
            </w:r>
            <w:r w:rsidRPr="000F0491">
              <w:rPr>
                <w:rFonts w:ascii="Calibri" w:eastAsia="Times New Roman" w:hAnsi="Calibri"/>
                <w:bCs/>
                <w:lang w:eastAsia="hr-HR"/>
              </w:rPr>
              <w:t xml:space="preserve"> </w:t>
            </w:r>
            <w:r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  <w:p w14:paraId="197271B7" w14:textId="77777777" w:rsid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56812756" w14:textId="77777777" w:rsidR="00025A69" w:rsidRPr="00025A69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25862B4D" w14:textId="77777777" w:rsidTr="00BD177A">
        <w:trPr>
          <w:trHeight w:val="540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49BB470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466052F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8E17D0B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D86E5D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B2C309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950CF46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7C2C6FAA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0F0491">
              <w:rPr>
                <w:rFonts w:ascii="Calibri" w:eastAsia="Times New Roman" w:hAnsi="Calibri"/>
                <w:bCs/>
                <w:i/>
                <w:lang w:eastAsia="hr-HR"/>
              </w:rPr>
              <w:t>adjectives describing people's character and appearance</w:t>
            </w:r>
            <w:r w:rsidR="00D665F1">
              <w:rPr>
                <w:rFonts w:ascii="Calibri" w:eastAsia="Times New Roman" w:hAnsi="Calibri"/>
                <w:bCs/>
                <w:i/>
                <w:lang w:eastAsia="hr-HR"/>
              </w:rPr>
              <w:t>, ac</w:t>
            </w:r>
            <w:r w:rsidR="008D28BC">
              <w:rPr>
                <w:rFonts w:ascii="Calibri" w:eastAsia="Times New Roman" w:hAnsi="Calibri"/>
                <w:bCs/>
                <w:i/>
                <w:lang w:eastAsia="hr-HR"/>
              </w:rPr>
              <w:t>tions, jobs</w:t>
            </w:r>
          </w:p>
          <w:p w14:paraId="4FC4D8A6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4DB836F0" w14:textId="77777777" w:rsidR="00CA7ACD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2F207ED6" w14:textId="77777777" w:rsidR="00F54528" w:rsidRPr="00113A37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 w:rsidRPr="00113A37">
              <w:rPr>
                <w:rFonts w:ascii="Calibri" w:eastAsia="Times New Roman" w:hAnsi="Calibri"/>
                <w:bCs/>
                <w:i/>
                <w:lang w:eastAsia="hr-HR"/>
              </w:rPr>
              <w:t xml:space="preserve">present simple 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0CAEB5EE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0CDE7471" w14:textId="77777777" w:rsidTr="00BD177A">
        <w:trPr>
          <w:trHeight w:val="615"/>
        </w:trPr>
        <w:tc>
          <w:tcPr>
            <w:tcW w:w="325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737F986" w14:textId="77777777" w:rsidR="00CA7ACD" w:rsidRPr="000F0491" w:rsidRDefault="007E20A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5. 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>How much do you know about the UK?</w:t>
            </w:r>
          </w:p>
          <w:p w14:paraId="296C4746" w14:textId="77777777" w:rsidR="00CA7ACD" w:rsidRPr="000F0491" w:rsidRDefault="0034190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(2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 xml:space="preserve"> sat</w:t>
            </w:r>
            <w:r>
              <w:rPr>
                <w:rFonts w:ascii="Calibri" w:eastAsia="Times New Roman" w:hAnsi="Calibri"/>
                <w:bCs/>
                <w:lang w:eastAsia="hr-HR"/>
              </w:rPr>
              <w:t>a</w:t>
            </w:r>
            <w:r w:rsidR="00CA7ACD" w:rsidRPr="000F0491">
              <w:rPr>
                <w:rFonts w:ascii="Calibri" w:eastAsia="Times New Roman" w:hAnsi="Calibri"/>
                <w:bCs/>
                <w:lang w:eastAsia="hr-HR"/>
              </w:rPr>
              <w:t>)</w:t>
            </w:r>
          </w:p>
        </w:tc>
        <w:tc>
          <w:tcPr>
            <w:tcW w:w="368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9F707BF" w14:textId="77777777" w:rsidR="00CA7ACD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čitanje</w:t>
            </w:r>
          </w:p>
          <w:p w14:paraId="54F0F085" w14:textId="77777777" w:rsidR="00025A69" w:rsidRPr="000F0491" w:rsidRDefault="00025A69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govor</w:t>
            </w:r>
          </w:p>
        </w:tc>
        <w:tc>
          <w:tcPr>
            <w:tcW w:w="115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A47F8C1" w14:textId="77777777" w:rsidR="00025A69" w:rsidRPr="00267A6F" w:rsidRDefault="00025A69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A.6.1. Razumije kratak i jednostavan tekst poznate tematike pri</w:t>
            </w:r>
            <w:r>
              <w:rPr>
                <w:rFonts w:cs="T3Font_4"/>
                <w:lang w:eastAsia="hr-HR"/>
              </w:rPr>
              <w:t xml:space="preserve"> </w:t>
            </w:r>
            <w:r w:rsidRPr="00267A6F">
              <w:rPr>
                <w:rFonts w:cs="T3Font_4"/>
              </w:rPr>
              <w:t>slu</w:t>
            </w:r>
            <w:r w:rsidRPr="00267A6F">
              <w:rPr>
                <w:rFonts w:cs="T3Font_5"/>
              </w:rPr>
              <w:t>š</w:t>
            </w:r>
            <w:r w:rsidRPr="00267A6F">
              <w:rPr>
                <w:rFonts w:cs="T3Font_4"/>
              </w:rPr>
              <w:t>anju i čitanju.</w:t>
            </w:r>
          </w:p>
          <w:p w14:paraId="761EE72A" w14:textId="77777777" w:rsidR="007A7B0E" w:rsidRPr="00267A6F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A.6.4. Govori kratak i jednostavan tekst poznate tematike</w:t>
            </w:r>
          </w:p>
          <w:p w14:paraId="1A973B68" w14:textId="77777777" w:rsidR="007A7B0E" w:rsidRPr="00267A6F" w:rsidRDefault="007A7B0E" w:rsidP="00BD177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T3Font_4"/>
                <w:sz w:val="22"/>
                <w:szCs w:val="22"/>
              </w:rPr>
            </w:pPr>
            <w:r w:rsidRPr="00267A6F">
              <w:rPr>
                <w:rFonts w:ascii="Calibri" w:hAnsi="Calibri" w:cs="T3Font_4"/>
                <w:sz w:val="22"/>
                <w:szCs w:val="22"/>
              </w:rPr>
              <w:lastRenderedPageBreak/>
              <w:t>koristeći se vrlo jednostavnim jezičnim strukturama.</w:t>
            </w:r>
          </w:p>
          <w:p w14:paraId="36CED614" w14:textId="77777777" w:rsidR="007A7B0E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A.6.5. Sudjeluje u kratkome i jednostavnome razgovoru poznate</w:t>
            </w:r>
            <w:r>
              <w:rPr>
                <w:rFonts w:cs="T3Font_4"/>
                <w:lang w:eastAsia="hr-HR"/>
              </w:rPr>
              <w:t xml:space="preserve"> </w:t>
            </w:r>
            <w:r w:rsidRPr="00267A6F">
              <w:rPr>
                <w:rFonts w:cs="T3Font_4"/>
              </w:rPr>
              <w:t>tematike.</w:t>
            </w:r>
            <w:r w:rsidRPr="00267A6F">
              <w:rPr>
                <w:rFonts w:cs="T3Font_4"/>
                <w:lang w:eastAsia="hr-HR"/>
              </w:rPr>
              <w:t xml:space="preserve"> </w:t>
            </w:r>
          </w:p>
          <w:p w14:paraId="37F79A2D" w14:textId="77777777" w:rsidR="007A7B0E" w:rsidRPr="00267A6F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B.6.1. Primjenjuje osnovna znanja o zemljama ciljnoga jezika unutar vlastite kulture.</w:t>
            </w:r>
          </w:p>
          <w:p w14:paraId="30E2932E" w14:textId="77777777" w:rsidR="007A7B0E" w:rsidRPr="00267A6F" w:rsidRDefault="007A7B0E" w:rsidP="00BD177A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4"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B.6.3. Prepoznaje i opisuje osnovne strategije za izbjegavanje i/ili prevladavanje kulturno uvjetovanih nesporazuma i raspravlja o utjecaju prihvaćanja i/ili isključivanja drugih i dru</w:t>
            </w:r>
            <w:r>
              <w:rPr>
                <w:rFonts w:cs="T3Font_4"/>
                <w:lang w:eastAsia="hr-HR"/>
              </w:rPr>
              <w:t>gačijih u poznatim situacijama.</w:t>
            </w:r>
          </w:p>
          <w:p w14:paraId="7F351596" w14:textId="77777777" w:rsidR="00CA7ACD" w:rsidRPr="000F0491" w:rsidRDefault="007A7B0E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 w:rsidRPr="00267A6F">
              <w:rPr>
                <w:rFonts w:cs="T3Font_4"/>
                <w:lang w:eastAsia="hr-HR"/>
              </w:rPr>
              <w:t>O</w:t>
            </w:r>
            <w:r w:rsidRPr="00267A6F">
              <w:rPr>
                <w:rFonts w:cs="T3Font_5"/>
                <w:lang w:eastAsia="hr-HR"/>
              </w:rPr>
              <w:t xml:space="preserve">Š </w:t>
            </w:r>
            <w:r w:rsidRPr="00267A6F">
              <w:rPr>
                <w:rFonts w:cs="T3Font_4"/>
                <w:lang w:eastAsia="hr-HR"/>
              </w:rPr>
              <w:t>(2) EJ C.6.6. Tumači i koristi se osnovnim informacijama iz različitih izvora te izvodi kratke prezentacije jednostavnih sadr</w:t>
            </w:r>
            <w:r w:rsidRPr="00267A6F">
              <w:rPr>
                <w:rFonts w:cs="T3Font_5"/>
                <w:lang w:eastAsia="hr-HR"/>
              </w:rPr>
              <w:t>ž</w:t>
            </w:r>
            <w:r w:rsidRPr="00267A6F">
              <w:rPr>
                <w:rFonts w:cs="T3Font_4"/>
                <w:lang w:eastAsia="hr-HR"/>
              </w:rPr>
              <w:t>aja.</w:t>
            </w:r>
          </w:p>
        </w:tc>
        <w:tc>
          <w:tcPr>
            <w:tcW w:w="834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28A1F71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Učenik povezuje naučeno s novim sadržajima.</w:t>
            </w:r>
          </w:p>
          <w:p w14:paraId="77E506F1" w14:textId="77777777" w:rsidR="00CA7ACD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 xml:space="preserve">Učenik </w:t>
            </w:r>
            <w:r w:rsidR="00C3683E">
              <w:rPr>
                <w:rFonts w:ascii="Calibri" w:eastAsia="Times New Roman" w:hAnsi="Calibri"/>
                <w:bCs/>
                <w:lang w:eastAsia="hr-HR"/>
              </w:rPr>
              <w:t>razumije glavnu poruku i ključne informacije</w:t>
            </w:r>
            <w:r w:rsidR="00812133">
              <w:rPr>
                <w:rFonts w:ascii="Calibri" w:eastAsia="Times New Roman" w:hAnsi="Calibri"/>
                <w:bCs/>
                <w:lang w:eastAsia="hr-HR"/>
              </w:rPr>
              <w:t xml:space="preserve"> u tekstu</w:t>
            </w:r>
            <w:r>
              <w:rPr>
                <w:rFonts w:ascii="Calibri" w:eastAsia="Times New Roman" w:hAnsi="Calibri"/>
                <w:bCs/>
                <w:lang w:eastAsia="hr-HR"/>
              </w:rPr>
              <w:t xml:space="preserve"> o Ujedinjenom kraljevstvu.</w:t>
            </w:r>
          </w:p>
          <w:p w14:paraId="2848440A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Učenik uspoređuje osnovne značajke Ujedinjenog kraljevstva i Hrvatske.</w:t>
            </w:r>
          </w:p>
          <w:p w14:paraId="7766EA1A" w14:textId="77777777" w:rsidR="00AE015B" w:rsidRPr="000F0491" w:rsidRDefault="0081213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eastAsia="Times New Roman"/>
                <w:bCs/>
                <w:sz w:val="24"/>
                <w:szCs w:val="24"/>
                <w:lang w:eastAsia="hr-HR"/>
              </w:rPr>
              <w:t>U</w:t>
            </w:r>
            <w:r w:rsidRPr="00FD108B">
              <w:rPr>
                <w:rFonts w:eastAsia="Times New Roman"/>
                <w:bCs/>
                <w:sz w:val="24"/>
                <w:szCs w:val="24"/>
                <w:lang w:eastAsia="hr-HR"/>
              </w:rPr>
              <w:t>čenik izlaže plakat/prezentaciju o državi</w:t>
            </w:r>
            <w:r w:rsidR="00057784">
              <w:rPr>
                <w:rFonts w:eastAsia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FD108B">
              <w:rPr>
                <w:rFonts w:eastAsia="Times New Roman"/>
                <w:bCs/>
                <w:sz w:val="24"/>
                <w:szCs w:val="24"/>
                <w:lang w:eastAsia="hr-HR"/>
              </w:rPr>
              <w:t>po svom izboru.</w:t>
            </w:r>
          </w:p>
        </w:tc>
        <w:tc>
          <w:tcPr>
            <w:tcW w:w="960" w:type="pct"/>
            <w:vMerge w:val="restart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22FE9AC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osr 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A 3.1. 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Razvija sliku o sebi. </w:t>
            </w:r>
          </w:p>
          <w:p w14:paraId="432439A2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3.2. </w:t>
            </w:r>
            <w:r w:rsidRPr="00B56DA1">
              <w:rPr>
                <w:rFonts w:ascii="Calibri" w:hAnsi="Calibri"/>
                <w:sz w:val="22"/>
                <w:szCs w:val="22"/>
              </w:rPr>
              <w:t>Razvija komunikacijske kompetencije i uvažavajuće odnose s drugima.</w:t>
            </w:r>
          </w:p>
          <w:p w14:paraId="5FC3E6FF" w14:textId="77777777" w:rsidR="00AE015B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osr</w:t>
            </w:r>
            <w:r w:rsidRPr="00B56DA1">
              <w:rPr>
                <w:rFonts w:ascii="Calibri" w:hAnsi="Calibri"/>
                <w:bCs/>
                <w:sz w:val="22"/>
                <w:szCs w:val="22"/>
              </w:rPr>
              <w:t xml:space="preserve"> B 3.4. 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Suradnički uči i radi u timu. </w:t>
            </w:r>
          </w:p>
          <w:p w14:paraId="7981BB18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sz w:val="22"/>
                <w:szCs w:val="22"/>
              </w:rPr>
              <w:lastRenderedPageBreak/>
              <w:t>uku</w:t>
            </w:r>
            <w:r w:rsidRPr="00B56DA1">
              <w:rPr>
                <w:rFonts w:ascii="Calibri" w:hAnsi="Calibri"/>
                <w:sz w:val="22"/>
                <w:szCs w:val="22"/>
              </w:rPr>
              <w:t xml:space="preserve"> A.3.1. Upravljanje informacijama</w:t>
            </w:r>
          </w:p>
          <w:p w14:paraId="00F38E98" w14:textId="77777777" w:rsidR="00AE015B" w:rsidRPr="00B56DA1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56DA1">
              <w:rPr>
                <w:rFonts w:ascii="Calibri" w:hAnsi="Calibri"/>
                <w:sz w:val="22"/>
                <w:szCs w:val="22"/>
              </w:rPr>
              <w:t>Učenik spontano i kreativno oblikuje i izražava svoje misli i osjećaje pr</w:t>
            </w:r>
            <w:r>
              <w:rPr>
                <w:rFonts w:ascii="Calibri" w:hAnsi="Calibri"/>
                <w:sz w:val="22"/>
                <w:szCs w:val="22"/>
              </w:rPr>
              <w:t>i učenju i rješavanju problema.</w:t>
            </w:r>
          </w:p>
          <w:p w14:paraId="1AB20EE6" w14:textId="77777777" w:rsidR="00AE015B" w:rsidRPr="00C94BB4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 xml:space="preserve">ikt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1.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samostalno odabire odgovarajuću digitalnu tehnologiju. </w:t>
            </w:r>
          </w:p>
          <w:p w14:paraId="3BF25171" w14:textId="77777777" w:rsidR="00AE015B" w:rsidRPr="00C94BB4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A 3. 2. 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Učenik se samostalno koristi raznim uređajima i programima. </w:t>
            </w:r>
          </w:p>
          <w:p w14:paraId="5A2B30C2" w14:textId="77777777" w:rsidR="00AE015B" w:rsidRDefault="00AE015B" w:rsidP="00BD177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B 3. 3. </w:t>
            </w:r>
            <w:r w:rsidRPr="00C94BB4">
              <w:rPr>
                <w:rFonts w:ascii="Calibri" w:hAnsi="Calibri"/>
                <w:sz w:val="22"/>
                <w:szCs w:val="22"/>
              </w:rPr>
              <w:t>Učenik poštuje međ</w:t>
            </w:r>
            <w:r>
              <w:rPr>
                <w:rFonts w:ascii="Calibri" w:hAnsi="Calibri"/>
                <w:sz w:val="22"/>
                <w:szCs w:val="22"/>
              </w:rPr>
              <w:t>ukul</w:t>
            </w:r>
            <w:r w:rsidRPr="00C94BB4">
              <w:rPr>
                <w:rFonts w:ascii="Calibri" w:hAnsi="Calibri"/>
                <w:sz w:val="22"/>
                <w:szCs w:val="22"/>
              </w:rPr>
              <w:t xml:space="preserve">turne različitosti. </w:t>
            </w:r>
          </w:p>
          <w:p w14:paraId="45FA5665" w14:textId="77777777" w:rsidR="00AE015B" w:rsidRDefault="00AE015B" w:rsidP="00BD177A">
            <w:pPr>
              <w:pStyle w:val="Default"/>
              <w:rPr>
                <w:sz w:val="19"/>
                <w:szCs w:val="19"/>
              </w:rPr>
            </w:pPr>
            <w:r w:rsidRPr="00BE5738">
              <w:rPr>
                <w:rFonts w:ascii="Calibri" w:hAnsi="Calibri"/>
                <w:b/>
                <w:bCs/>
                <w:sz w:val="22"/>
                <w:szCs w:val="22"/>
              </w:rPr>
              <w:t>ikt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C94BB4">
              <w:rPr>
                <w:rFonts w:ascii="Calibri" w:hAnsi="Calibri"/>
                <w:bCs/>
                <w:sz w:val="22"/>
                <w:szCs w:val="22"/>
              </w:rPr>
              <w:t xml:space="preserve">C 3. 4. </w:t>
            </w:r>
            <w:r w:rsidRPr="00C94BB4">
              <w:rPr>
                <w:rFonts w:ascii="Calibri" w:hAnsi="Calibri"/>
                <w:sz w:val="22"/>
                <w:szCs w:val="22"/>
              </w:rPr>
              <w:t>Učenik uz pomoć učitelja ili samostalno odgovorno up</w:t>
            </w:r>
            <w:r>
              <w:rPr>
                <w:rFonts w:ascii="Calibri" w:hAnsi="Calibri"/>
                <w:sz w:val="22"/>
                <w:szCs w:val="22"/>
              </w:rPr>
              <w:t>ravlja prikupljenim in</w:t>
            </w:r>
            <w:r w:rsidRPr="00C94BB4">
              <w:rPr>
                <w:rFonts w:ascii="Calibri" w:hAnsi="Calibri"/>
                <w:sz w:val="22"/>
                <w:szCs w:val="22"/>
              </w:rPr>
              <w:t>formacijama.</w:t>
            </w:r>
            <w:r>
              <w:rPr>
                <w:sz w:val="19"/>
                <w:szCs w:val="19"/>
              </w:rPr>
              <w:t xml:space="preserve"> </w:t>
            </w:r>
          </w:p>
          <w:p w14:paraId="2FD14B51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FDE9D9" w:themeFill="accent6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B43281D" w14:textId="77777777" w:rsidR="00CA7AC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rješavanje zadataka s višestrukim izborom</w:t>
            </w:r>
          </w:p>
          <w:p w14:paraId="2A66912A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opisivanje karte</w:t>
            </w:r>
          </w:p>
          <w:p w14:paraId="3BDBCDAD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popunjavanje tablice s podacima iz teksta</w:t>
            </w:r>
          </w:p>
          <w:p w14:paraId="7A6E4261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razgovor</w:t>
            </w:r>
          </w:p>
          <w:p w14:paraId="72F58FF3" w14:textId="77777777" w:rsid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lastRenderedPageBreak/>
              <w:t>uspoređivanje</w:t>
            </w:r>
          </w:p>
          <w:p w14:paraId="51A06246" w14:textId="77777777" w:rsidR="001D2F6D" w:rsidRPr="001D2F6D" w:rsidRDefault="001D2F6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izlaganje postera/prezentacije</w:t>
            </w:r>
          </w:p>
        </w:tc>
        <w:tc>
          <w:tcPr>
            <w:tcW w:w="720" w:type="pct"/>
            <w:vMerge w:val="restart"/>
            <w:shd w:val="clear" w:color="auto" w:fill="FFFFFF" w:themeFill="background1"/>
          </w:tcPr>
          <w:p w14:paraId="10E70128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za učenje:</w:t>
            </w:r>
          </w:p>
          <w:p w14:paraId="09241A53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anegdotske bilješke i opažanja</w:t>
            </w:r>
          </w:p>
          <w:p w14:paraId="49129DDF" w14:textId="77777777" w:rsidR="00812133" w:rsidRPr="00F76127" w:rsidRDefault="0081213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formativno vrednovanje govorenja</w:t>
            </w:r>
          </w:p>
          <w:p w14:paraId="6A3F44EF" w14:textId="77777777" w:rsidR="00AE015B" w:rsidRPr="000F0491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18446542" w14:textId="77777777" w:rsidR="00AE015B" w:rsidRPr="00025A69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lastRenderedPageBreak/>
              <w:t>Vrednovanje kao učenje:</w:t>
            </w:r>
          </w:p>
          <w:p w14:paraId="12ED660D" w14:textId="77777777" w:rsidR="00057784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="00057784">
              <w:rPr>
                <w:rFonts w:ascii="Calibri" w:eastAsia="Times New Roman" w:hAnsi="Calibri"/>
                <w:bCs/>
                <w:lang w:eastAsia="hr-HR"/>
              </w:rPr>
              <w:t>vršnjačko vrednovanje govorenja</w:t>
            </w:r>
          </w:p>
          <w:p w14:paraId="3870C8BB" w14:textId="77777777" w:rsidR="00057784" w:rsidRDefault="00057784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59D176C3" w14:textId="77777777" w:rsidR="00AE015B" w:rsidRDefault="00057784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  <w:r>
              <w:rPr>
                <w:rFonts w:ascii="Calibri" w:eastAsia="Times New Roman" w:hAnsi="Calibri"/>
                <w:bCs/>
                <w:lang w:eastAsia="hr-HR"/>
              </w:rPr>
              <w:t>s</w:t>
            </w:r>
            <w:r w:rsidR="00AE015B" w:rsidRPr="000F0491">
              <w:rPr>
                <w:rFonts w:ascii="Calibri" w:eastAsia="Times New Roman" w:hAnsi="Calibri"/>
                <w:bCs/>
                <w:lang w:eastAsia="hr-HR"/>
              </w:rPr>
              <w:t xml:space="preserve">amovrednovanje </w:t>
            </w:r>
            <w:r w:rsidR="00AE015B">
              <w:rPr>
                <w:rFonts w:ascii="Calibri" w:eastAsia="Times New Roman" w:hAnsi="Calibri"/>
                <w:bCs/>
                <w:lang w:eastAsia="hr-HR"/>
              </w:rPr>
              <w:t>–</w:t>
            </w:r>
            <w:r w:rsidR="00AE015B" w:rsidRPr="000F0491">
              <w:rPr>
                <w:rFonts w:ascii="Calibri" w:eastAsia="Times New Roman" w:hAnsi="Calibri"/>
                <w:bCs/>
                <w:lang w:eastAsia="hr-HR"/>
              </w:rPr>
              <w:t xml:space="preserve"> </w:t>
            </w:r>
            <w:r w:rsidR="00AE015B">
              <w:rPr>
                <w:rFonts w:ascii="Calibri" w:eastAsia="Times New Roman" w:hAnsi="Calibri"/>
                <w:bCs/>
                <w:lang w:eastAsia="hr-HR"/>
              </w:rPr>
              <w:t>semafor</w:t>
            </w:r>
          </w:p>
          <w:p w14:paraId="53C605F5" w14:textId="77777777" w:rsidR="00AE015B" w:rsidRDefault="00AE015B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  <w:p w14:paraId="6EDF7027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3E0802" w:rsidRPr="000F0491" w14:paraId="32F68900" w14:textId="77777777" w:rsidTr="00BD177A">
        <w:trPr>
          <w:trHeight w:val="1071"/>
        </w:trPr>
        <w:tc>
          <w:tcPr>
            <w:tcW w:w="325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D25D8A9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  <w:tc>
          <w:tcPr>
            <w:tcW w:w="368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FF59B6B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115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C583169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834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E6C654E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960" w:type="pct"/>
            <w:vMerge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F774B36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E5DFEC" w:themeFill="accent4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E8D236C" w14:textId="77777777" w:rsidR="007256C1" w:rsidRPr="000F0491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Ključni vokabular:</w:t>
            </w:r>
          </w:p>
          <w:p w14:paraId="7794A0AD" w14:textId="77777777" w:rsidR="00E8383D" w:rsidRPr="000F0491" w:rsidRDefault="00113A37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the UK</w:t>
            </w:r>
            <w:r w:rsidR="00E8383D" w:rsidRPr="000F0491">
              <w:rPr>
                <w:rFonts w:ascii="Calibri" w:eastAsia="Times New Roman" w:hAnsi="Calibri"/>
                <w:bCs/>
                <w:i/>
                <w:lang w:eastAsia="hr-HR"/>
              </w:rPr>
              <w:t xml:space="preserve"> countries and their capitals</w:t>
            </w:r>
          </w:p>
          <w:p w14:paraId="1BE500C4" w14:textId="77777777" w:rsidR="00E8383D" w:rsidRPr="000F0491" w:rsidRDefault="00E8383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</w:p>
          <w:p w14:paraId="3B5B12AE" w14:textId="77777777" w:rsidR="00CA7ACD" w:rsidRDefault="007256C1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0F0491">
              <w:rPr>
                <w:rFonts w:ascii="Calibri" w:eastAsia="Times New Roman" w:hAnsi="Calibri"/>
                <w:b/>
                <w:bCs/>
                <w:lang w:eastAsia="hr-HR"/>
              </w:rPr>
              <w:t>Strukture:</w:t>
            </w:r>
          </w:p>
          <w:p w14:paraId="2FE86EE2" w14:textId="77777777" w:rsidR="00057784" w:rsidRPr="00057784" w:rsidRDefault="00057784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i/>
                <w:lang w:eastAsia="hr-HR"/>
              </w:rPr>
            </w:pPr>
            <w:r>
              <w:rPr>
                <w:rFonts w:ascii="Calibri" w:eastAsia="Times New Roman" w:hAnsi="Calibri"/>
                <w:bCs/>
                <w:i/>
                <w:lang w:eastAsia="hr-HR"/>
              </w:rPr>
              <w:t>present simple for general facts and universal truth</w:t>
            </w:r>
          </w:p>
        </w:tc>
        <w:tc>
          <w:tcPr>
            <w:tcW w:w="720" w:type="pct"/>
            <w:vMerge/>
            <w:shd w:val="clear" w:color="auto" w:fill="FFFFFF" w:themeFill="background1"/>
          </w:tcPr>
          <w:p w14:paraId="02F2AD7F" w14:textId="77777777" w:rsidR="00CA7ACD" w:rsidRPr="000F0491" w:rsidRDefault="00CA7ACD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ascii="Calibri" w:eastAsia="Times New Roman" w:hAnsi="Calibri"/>
                <w:bCs/>
                <w:lang w:eastAsia="hr-HR"/>
              </w:rPr>
            </w:pPr>
          </w:p>
        </w:tc>
      </w:tr>
      <w:tr w:rsidR="00BD177A" w14:paraId="1F16821B" w14:textId="77777777" w:rsidTr="00BD17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00" w:type="pct"/>
            <w:gridSpan w:val="7"/>
          </w:tcPr>
          <w:p w14:paraId="36F290C1" w14:textId="24D33677" w:rsidR="00BD177A" w:rsidRDefault="007149D3" w:rsidP="00BD177A">
            <w:pPr>
              <w:tabs>
                <w:tab w:val="left" w:pos="2127"/>
              </w:tabs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V</w:t>
            </w:r>
            <w:r w:rsidR="00BD177A">
              <w:rPr>
                <w:rFonts w:eastAsia="Times New Roman"/>
                <w:b/>
                <w:bCs/>
                <w:lang w:eastAsia="hr-HR"/>
              </w:rPr>
              <w:t>rednovanj</w:t>
            </w:r>
            <w:r>
              <w:rPr>
                <w:rFonts w:eastAsia="Times New Roman"/>
                <w:b/>
                <w:bCs/>
                <w:lang w:eastAsia="hr-HR"/>
              </w:rPr>
              <w:t>e</w:t>
            </w:r>
            <w:r w:rsidR="00BD177A" w:rsidRPr="00F95DA8">
              <w:rPr>
                <w:rFonts w:eastAsia="Times New Roman"/>
                <w:b/>
                <w:bCs/>
                <w:lang w:eastAsia="hr-HR"/>
              </w:rPr>
              <w:t xml:space="preserve"> naučenog</w:t>
            </w:r>
            <w:r w:rsidR="00BD177A">
              <w:rPr>
                <w:rFonts w:eastAsia="Times New Roman"/>
                <w:b/>
                <w:bCs/>
                <w:lang w:eastAsia="hr-HR"/>
              </w:rPr>
              <w:t xml:space="preserve"> na kraju 1. teme</w:t>
            </w:r>
            <w:r w:rsidR="00BD177A" w:rsidRPr="00F95DA8">
              <w:rPr>
                <w:rFonts w:eastAsia="Times New Roman"/>
                <w:b/>
                <w:bCs/>
                <w:lang w:eastAsia="hr-HR"/>
              </w:rPr>
              <w:t>:</w:t>
            </w:r>
          </w:p>
          <w:p w14:paraId="12A81F19" w14:textId="77777777" w:rsidR="00BD177A" w:rsidRPr="00F95DA8" w:rsidRDefault="00BD177A" w:rsidP="00BD177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lang w:eastAsia="hr-HR"/>
              </w:rPr>
              <w:t>test čitanja ili slušanja s razumijevanjem</w:t>
            </w:r>
          </w:p>
          <w:p w14:paraId="56BDB389" w14:textId="77777777" w:rsidR="00BD177A" w:rsidRPr="00F95DA8" w:rsidRDefault="00BD177A" w:rsidP="00BD177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pisanje – </w:t>
            </w:r>
            <w:r w:rsidR="003C24DC">
              <w:rPr>
                <w:rFonts w:eastAsia="Times New Roman"/>
                <w:lang w:eastAsia="hr-HR"/>
              </w:rPr>
              <w:t>opis rodnog grada ili obitelji, pjesma o...</w:t>
            </w:r>
          </w:p>
          <w:p w14:paraId="469D641D" w14:textId="77777777" w:rsidR="00BD177A" w:rsidRPr="00BD177A" w:rsidRDefault="00BD177A" w:rsidP="00BD177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</w:rPr>
            </w:pPr>
            <w:r w:rsidRPr="00BD177A">
              <w:rPr>
                <w:rFonts w:eastAsia="Times New Roman"/>
                <w:lang w:eastAsia="hr-HR"/>
              </w:rPr>
              <w:t>govorenje – prezentacija</w:t>
            </w:r>
            <w:r>
              <w:rPr>
                <w:rFonts w:eastAsia="Times New Roman"/>
                <w:lang w:eastAsia="hr-HR"/>
              </w:rPr>
              <w:t xml:space="preserve"> na temu </w:t>
            </w:r>
            <w:r w:rsidR="003C24DC" w:rsidRPr="003F1918">
              <w:rPr>
                <w:rFonts w:eastAsia="Times New Roman"/>
                <w:i/>
                <w:lang w:eastAsia="hr-HR"/>
              </w:rPr>
              <w:t>My project page 1 – Countries around the world</w:t>
            </w:r>
          </w:p>
        </w:tc>
      </w:tr>
    </w:tbl>
    <w:p w14:paraId="3D8A09EB" w14:textId="77777777" w:rsidR="00BC7433" w:rsidRPr="00B75F97" w:rsidRDefault="00BC7433" w:rsidP="000F0491">
      <w:pPr>
        <w:spacing w:after="0" w:line="240" w:lineRule="auto"/>
        <w:rPr>
          <w:rFonts w:ascii="Calibri" w:hAnsi="Calibri"/>
        </w:rPr>
      </w:pPr>
    </w:p>
    <w:sectPr w:rsidR="00BC7433" w:rsidRPr="00B75F97" w:rsidSect="007256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3Font_4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55B"/>
    <w:multiLevelType w:val="hybridMultilevel"/>
    <w:tmpl w:val="4E408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A0350"/>
    <w:multiLevelType w:val="hybridMultilevel"/>
    <w:tmpl w:val="F5C8A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33"/>
    <w:rsid w:val="00017EE3"/>
    <w:rsid w:val="00021C48"/>
    <w:rsid w:val="00025A69"/>
    <w:rsid w:val="00057784"/>
    <w:rsid w:val="000656FD"/>
    <w:rsid w:val="000C016B"/>
    <w:rsid w:val="000E6838"/>
    <w:rsid w:val="000F0491"/>
    <w:rsid w:val="00113A37"/>
    <w:rsid w:val="0019675C"/>
    <w:rsid w:val="001D2F6D"/>
    <w:rsid w:val="001F2991"/>
    <w:rsid w:val="001F54CF"/>
    <w:rsid w:val="00213345"/>
    <w:rsid w:val="0028758F"/>
    <w:rsid w:val="002F2029"/>
    <w:rsid w:val="00313417"/>
    <w:rsid w:val="00326149"/>
    <w:rsid w:val="00332B84"/>
    <w:rsid w:val="0034190B"/>
    <w:rsid w:val="00354467"/>
    <w:rsid w:val="003A6708"/>
    <w:rsid w:val="003C24DC"/>
    <w:rsid w:val="003E0802"/>
    <w:rsid w:val="003F1918"/>
    <w:rsid w:val="00421510"/>
    <w:rsid w:val="004C2A47"/>
    <w:rsid w:val="004D3439"/>
    <w:rsid w:val="004D5764"/>
    <w:rsid w:val="004F2AA8"/>
    <w:rsid w:val="00530851"/>
    <w:rsid w:val="00567015"/>
    <w:rsid w:val="005C0A76"/>
    <w:rsid w:val="005C48B8"/>
    <w:rsid w:val="005E2E9D"/>
    <w:rsid w:val="006447C0"/>
    <w:rsid w:val="006C6215"/>
    <w:rsid w:val="006F0B57"/>
    <w:rsid w:val="007149D3"/>
    <w:rsid w:val="007256C1"/>
    <w:rsid w:val="007A116F"/>
    <w:rsid w:val="007A545E"/>
    <w:rsid w:val="007A7B0E"/>
    <w:rsid w:val="007B3A75"/>
    <w:rsid w:val="007C5D2B"/>
    <w:rsid w:val="007D5E56"/>
    <w:rsid w:val="007E20A1"/>
    <w:rsid w:val="00812133"/>
    <w:rsid w:val="00817919"/>
    <w:rsid w:val="008D28BC"/>
    <w:rsid w:val="008E53E1"/>
    <w:rsid w:val="008F648F"/>
    <w:rsid w:val="009655E9"/>
    <w:rsid w:val="00A04432"/>
    <w:rsid w:val="00A90BDA"/>
    <w:rsid w:val="00AE015B"/>
    <w:rsid w:val="00B0409B"/>
    <w:rsid w:val="00B53DA7"/>
    <w:rsid w:val="00B74279"/>
    <w:rsid w:val="00B75F97"/>
    <w:rsid w:val="00B816BB"/>
    <w:rsid w:val="00BC7433"/>
    <w:rsid w:val="00BD177A"/>
    <w:rsid w:val="00C14679"/>
    <w:rsid w:val="00C26580"/>
    <w:rsid w:val="00C3683E"/>
    <w:rsid w:val="00C65715"/>
    <w:rsid w:val="00CA7ACD"/>
    <w:rsid w:val="00CC1490"/>
    <w:rsid w:val="00D0278C"/>
    <w:rsid w:val="00D14CB1"/>
    <w:rsid w:val="00D16106"/>
    <w:rsid w:val="00D665F1"/>
    <w:rsid w:val="00D72AA8"/>
    <w:rsid w:val="00D824B0"/>
    <w:rsid w:val="00D844AD"/>
    <w:rsid w:val="00E347B0"/>
    <w:rsid w:val="00E4110D"/>
    <w:rsid w:val="00E8383D"/>
    <w:rsid w:val="00EA2F32"/>
    <w:rsid w:val="00EA7815"/>
    <w:rsid w:val="00F36DD1"/>
    <w:rsid w:val="00F54528"/>
    <w:rsid w:val="00F76127"/>
    <w:rsid w:val="00F864EB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53C8"/>
  <w15:docId w15:val="{21A20F0C-0B0F-4688-80A8-F3CB586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A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-8">
    <w:name w:val="t-8"/>
    <w:basedOn w:val="Normal"/>
    <w:rsid w:val="000F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Ena Raonic</cp:lastModifiedBy>
  <cp:revision>3</cp:revision>
  <dcterms:created xsi:type="dcterms:W3CDTF">2021-09-05T23:43:00Z</dcterms:created>
  <dcterms:modified xsi:type="dcterms:W3CDTF">2021-09-06T10:13:00Z</dcterms:modified>
</cp:coreProperties>
</file>