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9B" w:rsidRPr="005324DD" w:rsidRDefault="00D06C9B">
      <w:pPr>
        <w:rPr>
          <w:color w:val="262626" w:themeColor="text1" w:themeTint="D9"/>
        </w:rPr>
      </w:pPr>
    </w:p>
    <w:p w:rsidR="00D06C9B" w:rsidRPr="005324DD" w:rsidRDefault="00D06C9B">
      <w:pPr>
        <w:rPr>
          <w:color w:val="262626" w:themeColor="text1" w:themeTint="D9"/>
        </w:rPr>
      </w:pPr>
    </w:p>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5324DD" w:rsidRPr="005324DD" w:rsidTr="009859D0">
        <w:trPr>
          <w:trHeight w:val="1134"/>
        </w:trPr>
        <w:tc>
          <w:tcPr>
            <w:tcW w:w="14992" w:type="dxa"/>
            <w:gridSpan w:val="6"/>
            <w:tcBorders>
              <w:bottom w:val="nil"/>
            </w:tcBorders>
            <w:shd w:val="clear" w:color="auto" w:fill="FFC000" w:themeFill="accent4"/>
          </w:tcPr>
          <w:p w:rsidR="00E837E0" w:rsidRPr="005324DD" w:rsidRDefault="00E837E0" w:rsidP="009859D0">
            <w:pPr>
              <w:jc w:val="center"/>
              <w:rPr>
                <w:rFonts w:asciiTheme="minorHAnsi" w:hAnsiTheme="minorHAnsi" w:cstheme="minorHAnsi"/>
                <w:b/>
                <w:noProof/>
                <w:color w:val="262626" w:themeColor="text1" w:themeTint="D9"/>
                <w:sz w:val="16"/>
                <w:szCs w:val="16"/>
                <w:lang w:eastAsia="hr-HR"/>
              </w:rPr>
            </w:pPr>
            <w:r w:rsidRPr="005324DD">
              <w:rPr>
                <w:rFonts w:asciiTheme="minorHAnsi" w:hAnsiTheme="minorHAnsi" w:cstheme="minorHAnsi"/>
                <w:noProof/>
                <w:color w:val="262626" w:themeColor="text1" w:themeTint="D9"/>
                <w:lang w:eastAsia="hr-HR"/>
              </w:rPr>
              <w:drawing>
                <wp:inline distT="0" distB="0" distL="0" distR="0" wp14:anchorId="0DF63FD8" wp14:editId="3AFBEE47">
                  <wp:extent cx="866140" cy="866140"/>
                  <wp:effectExtent l="0" t="0" r="0" b="0"/>
                  <wp:docPr id="94" name="Slika 70" descr="c:/Program Files (x86)/Mozaik/mozaLogin/tihana_bilesic/.temp/clipboard/image_QRWHNISUVD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Mozaik/mozaLogin/tihana_bilesic/.temp/clipboard/image_QRWHNISUVDWX.png"/>
                          <pic:cNvPicPr>
                            <a:picLocks noChangeAspect="1" noChangeArrowheads="1"/>
                          </pic:cNvPicPr>
                        </pic:nvPicPr>
                        <pic:blipFill>
                          <a:blip r:embed="rId7" cstate="print"/>
                          <a:srcRect/>
                          <a:stretch>
                            <a:fillRect/>
                          </a:stretch>
                        </pic:blipFill>
                        <pic:spPr bwMode="auto">
                          <a:xfrm rot="778149">
                            <a:off x="0" y="0"/>
                            <a:ext cx="866140" cy="866140"/>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6DF0E518" wp14:editId="4D91B89D">
                  <wp:extent cx="581891" cy="591690"/>
                  <wp:effectExtent l="0" t="0" r="0" b="0"/>
                  <wp:docPr id="95" name="Slika 1" descr="c:/Program Files (x86)/Mozaik/mozaLogin/tihana_bilesic/.temp/clipboard/image_TWLHNISWZF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ozaik/mozaLogin/tihana_bilesic/.temp/clipboard/image_TWLHNISWZFLC.png"/>
                          <pic:cNvPicPr>
                            <a:picLocks noChangeAspect="1" noChangeArrowheads="1"/>
                          </pic:cNvPicPr>
                        </pic:nvPicPr>
                        <pic:blipFill>
                          <a:blip r:embed="rId8" cstate="print"/>
                          <a:srcRect t="15385" b="16483"/>
                          <a:stretch>
                            <a:fillRect/>
                          </a:stretch>
                        </pic:blipFill>
                        <pic:spPr bwMode="auto">
                          <a:xfrm>
                            <a:off x="0" y="0"/>
                            <a:ext cx="585873" cy="595739"/>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6A643247" wp14:editId="20E9C66E">
                  <wp:extent cx="723900" cy="735965"/>
                  <wp:effectExtent l="0" t="0" r="0" b="0"/>
                  <wp:docPr id="96" name="Slika 1" descr="c:/Program Files (x86)/Mozaik/mozaLogin/tihana_bilesic/.temp/clipboard/image_TWLHNISWZF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ozaik/mozaLogin/tihana_bilesic/.temp/clipboard/image_TWLHNISWZFLC.png"/>
                          <pic:cNvPicPr>
                            <a:picLocks noChangeAspect="1" noChangeArrowheads="1"/>
                          </pic:cNvPicPr>
                        </pic:nvPicPr>
                        <pic:blipFill>
                          <a:blip r:embed="rId9" cstate="print"/>
                          <a:srcRect t="15385" b="16483"/>
                          <a:stretch>
                            <a:fillRect/>
                          </a:stretch>
                        </pic:blipFill>
                        <pic:spPr bwMode="auto">
                          <a:xfrm flipH="1">
                            <a:off x="0" y="0"/>
                            <a:ext cx="723900" cy="735965"/>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436E2E5F" wp14:editId="74F5C621">
                  <wp:extent cx="1033145" cy="819150"/>
                  <wp:effectExtent l="0" t="0" r="0" b="0"/>
                  <wp:docPr id="155" name="Slika 68" descr="c:/Program Files (x86)/Mozaik/mozaLogin/tihana_bilesic/.temp/clipboard/image_OZWHNISUDV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 (x86)/Mozaik/mozaLogin/tihana_bilesic/.temp/clipboard/image_OZWHNISUDVZO.png"/>
                          <pic:cNvPicPr>
                            <a:picLocks noChangeAspect="1" noChangeArrowheads="1"/>
                          </pic:cNvPicPr>
                        </pic:nvPicPr>
                        <pic:blipFill>
                          <a:blip r:embed="rId10" cstate="print"/>
                          <a:srcRect/>
                          <a:stretch>
                            <a:fillRect/>
                          </a:stretch>
                        </pic:blipFill>
                        <pic:spPr bwMode="auto">
                          <a:xfrm>
                            <a:off x="0" y="0"/>
                            <a:ext cx="1033145" cy="819150"/>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13BED51B" wp14:editId="1B021CB1">
                  <wp:extent cx="438785" cy="438785"/>
                  <wp:effectExtent l="0" t="0" r="0" b="0"/>
                  <wp:docPr id="156" name="Slika 70" descr="c:/Program Files (x86)/Mozaik/mozaLogin/tihana_bilesic/.temp/clipboard/image_QRWHNISUVD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Mozaik/mozaLogin/tihana_bilesic/.temp/clipboard/image_QRWHNISUVDWX.png"/>
                          <pic:cNvPicPr>
                            <a:picLocks noChangeAspect="1" noChangeArrowheads="1"/>
                          </pic:cNvPicPr>
                        </pic:nvPicPr>
                        <pic:blipFill>
                          <a:blip r:embed="rId11" cstate="print"/>
                          <a:srcRect/>
                          <a:stretch>
                            <a:fillRect/>
                          </a:stretch>
                        </pic:blipFill>
                        <pic:spPr bwMode="auto">
                          <a:xfrm rot="1314749">
                            <a:off x="0" y="0"/>
                            <a:ext cx="438785" cy="438785"/>
                          </a:xfrm>
                          <a:prstGeom prst="rect">
                            <a:avLst/>
                          </a:prstGeom>
                          <a:noFill/>
                          <a:ln w="9525">
                            <a:noFill/>
                            <a:miter lim="800000"/>
                            <a:headEnd/>
                            <a:tailEnd/>
                          </a:ln>
                        </pic:spPr>
                      </pic:pic>
                    </a:graphicData>
                  </a:graphic>
                </wp:inline>
              </w:drawing>
            </w:r>
            <w:r w:rsidRPr="005324DD">
              <w:rPr>
                <w:rFonts w:asciiTheme="minorHAnsi" w:hAnsiTheme="minorHAnsi" w:cstheme="minorHAnsi"/>
                <w:noProof/>
                <w:color w:val="262626" w:themeColor="text1" w:themeTint="D9"/>
                <w:lang w:eastAsia="hr-HR"/>
              </w:rPr>
              <w:drawing>
                <wp:inline distT="0" distB="0" distL="0" distR="0" wp14:anchorId="3B136866" wp14:editId="7298F070">
                  <wp:extent cx="664845" cy="664845"/>
                  <wp:effectExtent l="0" t="0" r="0" b="0"/>
                  <wp:docPr id="157" name="Slika 70" descr="c:/Program Files (x86)/Mozaik/mozaLogin/tihana_bilesic/.temp/clipboard/image_QRWHNISUVD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Mozaik/mozaLogin/tihana_bilesic/.temp/clipboard/image_QRWHNISUVDWX.png"/>
                          <pic:cNvPicPr>
                            <a:picLocks noChangeAspect="1" noChangeArrowheads="1"/>
                          </pic:cNvPicPr>
                        </pic:nvPicPr>
                        <pic:blipFill>
                          <a:blip r:embed="rId12" cstate="print"/>
                          <a:srcRect/>
                          <a:stretch>
                            <a:fillRect/>
                          </a:stretch>
                        </pic:blipFill>
                        <pic:spPr bwMode="auto">
                          <a:xfrm rot="18703527">
                            <a:off x="0" y="0"/>
                            <a:ext cx="664845" cy="664845"/>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drawing>
                <wp:inline distT="0" distB="0" distL="0" distR="0" wp14:anchorId="704CDB4A" wp14:editId="4F85A795">
                  <wp:extent cx="1125220" cy="1052830"/>
                  <wp:effectExtent l="19050" t="0" r="0" b="13970"/>
                  <wp:docPr id="158" name="Slika 68" descr="c:/Program Files (x86)/Mozaik/mozaLogin/tihana_bilesic/.temp/clipboard/image_OZWHNISUDV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 (x86)/Mozaik/mozaLogin/tihana_bilesic/.temp/clipboard/image_OZWHNISUDVZO.png"/>
                          <pic:cNvPicPr>
                            <a:picLocks noChangeAspect="1" noChangeArrowheads="1"/>
                          </pic:cNvPicPr>
                        </pic:nvPicPr>
                        <pic:blipFill>
                          <a:blip r:embed="rId13" cstate="print"/>
                          <a:srcRect l="8075" r="7702"/>
                          <a:stretch>
                            <a:fillRect/>
                          </a:stretch>
                        </pic:blipFill>
                        <pic:spPr bwMode="auto">
                          <a:xfrm rot="20669924">
                            <a:off x="0" y="0"/>
                            <a:ext cx="1125220" cy="1052830"/>
                          </a:xfrm>
                          <a:prstGeom prst="rect">
                            <a:avLst/>
                          </a:prstGeom>
                          <a:noFill/>
                          <a:ln w="9525">
                            <a:noFill/>
                            <a:miter lim="800000"/>
                            <a:headEnd/>
                            <a:tailEnd/>
                          </a:ln>
                        </pic:spPr>
                      </pic:pic>
                    </a:graphicData>
                  </a:graphic>
                </wp:inline>
              </w:drawing>
            </w:r>
            <w:r w:rsidRPr="005324DD">
              <w:rPr>
                <w:rFonts w:asciiTheme="minorHAnsi" w:hAnsiTheme="minorHAnsi" w:cstheme="minorHAnsi"/>
                <w:color w:val="262626" w:themeColor="text1" w:themeTint="D9"/>
              </w:rPr>
              <w:t xml:space="preserve">  </w:t>
            </w:r>
            <w:r w:rsidRPr="005324DD">
              <w:rPr>
                <w:rFonts w:asciiTheme="minorHAnsi" w:hAnsiTheme="minorHAnsi" w:cstheme="minorHAnsi"/>
                <w:noProof/>
                <w:color w:val="262626" w:themeColor="text1" w:themeTint="D9"/>
                <w:lang w:eastAsia="hr-HR"/>
              </w:rPr>
              <w:t xml:space="preserve">  </w:t>
            </w:r>
            <w:r w:rsidRPr="005324DD">
              <w:rPr>
                <w:rFonts w:asciiTheme="minorHAnsi" w:hAnsiTheme="minorHAnsi" w:cstheme="minorHAnsi"/>
                <w:b/>
                <w:noProof/>
                <w:color w:val="262626" w:themeColor="text1" w:themeTint="D9"/>
                <w:sz w:val="16"/>
                <w:szCs w:val="16"/>
                <w:lang w:eastAsia="hr-HR"/>
              </w:rPr>
              <w:t xml:space="preserve"> </w:t>
            </w:r>
          </w:p>
          <w:p w:rsidR="00E837E0" w:rsidRPr="005324DD" w:rsidRDefault="00E837E0" w:rsidP="009859D0">
            <w:pPr>
              <w:jc w:val="center"/>
              <w:rPr>
                <w:rFonts w:asciiTheme="minorHAnsi" w:hAnsiTheme="minorHAnsi" w:cstheme="minorHAnsi"/>
                <w:color w:val="262626" w:themeColor="text1" w:themeTint="D9"/>
              </w:rPr>
            </w:pPr>
            <w:r w:rsidRPr="005324DD">
              <w:rPr>
                <w:rFonts w:asciiTheme="minorHAnsi" w:eastAsia="Times New Roman" w:hAnsiTheme="minorHAnsi" w:cstheme="minorHAnsi"/>
                <w:b/>
                <w:noProof/>
                <w:color w:val="262626" w:themeColor="text1" w:themeTint="D9"/>
                <w:sz w:val="16"/>
                <w:szCs w:val="16"/>
                <w:lang w:eastAsia="hr-HR"/>
              </w:rPr>
              <w:t xml:space="preserve">  </w:t>
            </w:r>
            <w:r w:rsidRPr="005324DD">
              <w:rPr>
                <w:rFonts w:asciiTheme="minorHAnsi" w:hAnsiTheme="minorHAnsi" w:cstheme="minorHAnsi"/>
                <w:noProof/>
                <w:color w:val="262626" w:themeColor="text1" w:themeTint="D9"/>
                <w:lang w:eastAsia="hr-HR"/>
              </w:rPr>
              <w:t xml:space="preserve"> </w:t>
            </w:r>
          </w:p>
        </w:tc>
      </w:tr>
      <w:tr w:rsidR="005324DD" w:rsidRPr="005324DD" w:rsidTr="009859D0">
        <w:trPr>
          <w:trHeight w:val="567"/>
        </w:trPr>
        <w:tc>
          <w:tcPr>
            <w:tcW w:w="14992" w:type="dxa"/>
            <w:gridSpan w:val="6"/>
            <w:tcBorders>
              <w:top w:val="nil"/>
              <w:bottom w:val="dotted" w:sz="4" w:space="0" w:color="auto"/>
            </w:tcBorders>
            <w:shd w:val="clear" w:color="auto" w:fill="FFC000" w:themeFill="accent4"/>
            <w:vAlign w:val="center"/>
          </w:tcPr>
          <w:p w:rsidR="00E837E0" w:rsidRPr="005324DD" w:rsidRDefault="00E837E0" w:rsidP="009859D0">
            <w:pPr>
              <w:jc w:val="center"/>
              <w:rPr>
                <w:rFonts w:asciiTheme="minorHAnsi" w:eastAsia="Times New Roman" w:hAnsiTheme="minorHAnsi" w:cstheme="minorHAnsi"/>
                <w:b/>
                <w:noProof/>
                <w:color w:val="262626" w:themeColor="text1" w:themeTint="D9"/>
                <w:sz w:val="18"/>
                <w:szCs w:val="18"/>
                <w:lang w:eastAsia="hr-HR"/>
              </w:rPr>
            </w:pPr>
            <w:r w:rsidRPr="005324DD">
              <w:rPr>
                <w:rFonts w:asciiTheme="minorHAnsi" w:hAnsiTheme="minorHAnsi" w:cstheme="minorHAnsi"/>
                <w:color w:val="262626" w:themeColor="text1" w:themeTint="D9"/>
              </w:rPr>
              <w:br w:type="page"/>
            </w:r>
            <w:r w:rsidRPr="005324DD">
              <w:rPr>
                <w:rFonts w:asciiTheme="minorHAnsi" w:eastAsia="Times New Roman" w:hAnsiTheme="minorHAnsi" w:cstheme="minorHAnsi"/>
                <w:b/>
                <w:noProof/>
                <w:color w:val="F2F2F2" w:themeColor="background1" w:themeShade="F2"/>
                <w:sz w:val="40"/>
                <w:szCs w:val="18"/>
                <w:lang w:eastAsia="hr-HR"/>
              </w:rPr>
              <w:t>OŽUJAK</w:t>
            </w:r>
          </w:p>
        </w:tc>
      </w:tr>
      <w:tr w:rsidR="005324DD" w:rsidRPr="005324DD" w:rsidTr="009859D0">
        <w:trPr>
          <w:trHeight w:val="283"/>
        </w:trPr>
        <w:tc>
          <w:tcPr>
            <w:tcW w:w="14992" w:type="dxa"/>
            <w:gridSpan w:val="6"/>
            <w:tcBorders>
              <w:left w:val="nil"/>
              <w:bottom w:val="dotted" w:sz="4" w:space="0" w:color="auto"/>
              <w:right w:val="nil"/>
            </w:tcBorders>
            <w:shd w:val="clear" w:color="auto" w:fill="auto"/>
          </w:tcPr>
          <w:p w:rsidR="00E837E0" w:rsidRPr="005324DD" w:rsidRDefault="00E837E0" w:rsidP="009859D0">
            <w:pPr>
              <w:jc w:val="center"/>
              <w:rPr>
                <w:rFonts w:asciiTheme="minorHAnsi" w:hAnsiTheme="minorHAnsi" w:cstheme="minorHAnsi"/>
                <w:color w:val="262626" w:themeColor="text1" w:themeTint="D9"/>
              </w:rPr>
            </w:pPr>
          </w:p>
        </w:tc>
      </w:tr>
      <w:tr w:rsidR="005324DD" w:rsidRPr="005324DD" w:rsidTr="009859D0">
        <w:trPr>
          <w:trHeight w:val="283"/>
        </w:trPr>
        <w:tc>
          <w:tcPr>
            <w:tcW w:w="14992" w:type="dxa"/>
            <w:gridSpan w:val="6"/>
            <w:tcBorders>
              <w:left w:val="nil"/>
              <w:right w:val="nil"/>
            </w:tcBorders>
            <w:shd w:val="clear" w:color="auto" w:fill="auto"/>
          </w:tcPr>
          <w:p w:rsidR="00E837E0" w:rsidRPr="005324DD" w:rsidRDefault="00D06C9B" w:rsidP="00D06C9B">
            <w:pPr>
              <w:jc w:val="center"/>
              <w:rPr>
                <w:rFonts w:asciiTheme="minorHAnsi" w:eastAsia="Times New Roman" w:hAnsiTheme="minorHAnsi" w:cstheme="minorHAnsi"/>
                <w:noProof/>
                <w:color w:val="262626" w:themeColor="text1" w:themeTint="D9"/>
                <w:sz w:val="44"/>
                <w:szCs w:val="44"/>
                <w:lang w:eastAsia="hr-HR"/>
              </w:rPr>
            </w:pPr>
            <w:r w:rsidRPr="008058C3">
              <w:rPr>
                <w:rFonts w:asciiTheme="minorHAnsi" w:eastAsia="Times New Roman" w:hAnsiTheme="minorHAnsi" w:cstheme="minorHAnsi"/>
                <w:noProof/>
                <w:color w:val="FFC000"/>
                <w:sz w:val="44"/>
                <w:szCs w:val="44"/>
                <w:lang w:eastAsia="hr-HR"/>
              </w:rPr>
              <w:t>PROLJEĆE</w:t>
            </w:r>
          </w:p>
        </w:tc>
      </w:tr>
      <w:tr w:rsidR="005324DD" w:rsidRPr="005324DD" w:rsidTr="009859D0">
        <w:trPr>
          <w:trHeight w:val="454"/>
        </w:trPr>
        <w:tc>
          <w:tcPr>
            <w:tcW w:w="2093" w:type="dxa"/>
            <w:shd w:val="clear" w:color="auto" w:fill="FFC000" w:themeFill="accent4"/>
            <w:vAlign w:val="center"/>
          </w:tcPr>
          <w:p w:rsidR="00E837E0" w:rsidRPr="005324DD" w:rsidRDefault="00E837E0" w:rsidP="009859D0">
            <w:pPr>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NASTAVNI PREDMET</w:t>
            </w:r>
          </w:p>
        </w:tc>
        <w:tc>
          <w:tcPr>
            <w:tcW w:w="5386" w:type="dxa"/>
            <w:gridSpan w:val="2"/>
            <w:shd w:val="clear" w:color="auto" w:fill="FFC000" w:themeFill="accent4"/>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 xml:space="preserve">ODGOJNO-OBRAZOVNI ISHODI </w:t>
            </w:r>
          </w:p>
        </w:tc>
        <w:tc>
          <w:tcPr>
            <w:tcW w:w="7513" w:type="dxa"/>
            <w:gridSpan w:val="3"/>
            <w:shd w:val="clear" w:color="auto" w:fill="FFC000" w:themeFill="accent4"/>
            <w:vAlign w:val="center"/>
          </w:tcPr>
          <w:p w:rsidR="00E837E0" w:rsidRPr="005324DD" w:rsidRDefault="00E837E0" w:rsidP="009859D0">
            <w:pPr>
              <w:jc w:val="cente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t>AKTIVNOSTI</w:t>
            </w:r>
          </w:p>
        </w:tc>
      </w:tr>
      <w:tr w:rsidR="005324DD" w:rsidRPr="005324DD" w:rsidTr="009859D0">
        <w:trPr>
          <w:trHeight w:val="567"/>
        </w:trPr>
        <w:tc>
          <w:tcPr>
            <w:tcW w:w="2093" w:type="dxa"/>
            <w:shd w:val="clear" w:color="auto" w:fill="auto"/>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t>HRVATSKI JEZIK</w:t>
            </w:r>
          </w:p>
          <w:p w:rsidR="00E837E0" w:rsidRPr="005324DD" w:rsidRDefault="00E837E0" w:rsidP="00CA445D">
            <w:pPr>
              <w:spacing w:after="0"/>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9B1636" w:rsidRDefault="009B1636" w:rsidP="009B1636">
            <w:pPr>
              <w:pStyle w:val="Odlomakpopisa"/>
              <w:numPr>
                <w:ilvl w:val="0"/>
                <w:numId w:val="3"/>
              </w:numPr>
              <w:spacing w:after="0"/>
              <w:rPr>
                <w:rFonts w:asciiTheme="minorHAnsi" w:hAnsiTheme="minorHAnsi" w:cstheme="minorHAnsi"/>
                <w:b/>
                <w:color w:val="262626" w:themeColor="text1" w:themeTint="D9"/>
                <w:sz w:val="18"/>
                <w:szCs w:val="18"/>
              </w:rPr>
            </w:pPr>
            <w:r w:rsidRPr="009B1636">
              <w:rPr>
                <w:rFonts w:asciiTheme="minorHAnsi" w:hAnsiTheme="minorHAnsi" w:cstheme="minorHAnsi"/>
                <w:b/>
                <w:color w:val="262626" w:themeColor="text1" w:themeTint="D9"/>
                <w:sz w:val="18"/>
                <w:szCs w:val="18"/>
              </w:rPr>
              <w:t>razred</w:t>
            </w:r>
          </w:p>
          <w:p w:rsidR="009B1636" w:rsidRPr="009B1636" w:rsidRDefault="009B1636" w:rsidP="009B1636">
            <w:pPr>
              <w:spacing w:after="0"/>
              <w:rPr>
                <w:rFonts w:asciiTheme="minorHAnsi" w:hAnsiTheme="minorHAnsi" w:cstheme="minorHAnsi"/>
                <w:b/>
                <w:color w:val="262626" w:themeColor="text1" w:themeTint="D9"/>
                <w:sz w:val="18"/>
                <w:szCs w:val="18"/>
              </w:rPr>
            </w:pPr>
          </w:p>
          <w:p w:rsidR="00E837E0" w:rsidRPr="009B1636" w:rsidRDefault="00E837E0" w:rsidP="009B1636">
            <w:pPr>
              <w:spacing w:after="0"/>
              <w:rPr>
                <w:rFonts w:asciiTheme="minorHAnsi" w:hAnsiTheme="minorHAnsi" w:cstheme="minorHAnsi"/>
                <w:color w:val="262626" w:themeColor="text1" w:themeTint="D9"/>
                <w:sz w:val="18"/>
                <w:szCs w:val="18"/>
              </w:rPr>
            </w:pPr>
            <w:r w:rsidRPr="009B1636">
              <w:rPr>
                <w:rFonts w:asciiTheme="minorHAnsi" w:hAnsiTheme="minorHAnsi" w:cstheme="minorHAnsi"/>
                <w:color w:val="262626" w:themeColor="text1" w:themeTint="D9"/>
                <w:sz w:val="18"/>
                <w:szCs w:val="18"/>
              </w:rPr>
              <w:t>OŠ HJ A.1.1. Učenik razgovara i govori u skladu s jezičnim razvojem izražavajući svoje potrebe, misli i osjećaje.</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A.1.2. Učenik sluša jednostavne tekstove, točno izgovara glasove, riječi i rečenice na temelju slušanoga teksta.</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A.1.3. Učenik čita tekstove primjerene početnomu opismenjavanju i obilježjima jezičnoga razvoja.</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A.1.4. Učenik piše školskim formalnim pismom slova, riječi i kratke rečenice u skladu s jezičnim razvojem.</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lastRenderedPageBreak/>
              <w:t>OŠ HJ A.1.7. Učenik prepoznaje glasovnu strukturu riječi te glasovno analizira i sintetizira riječi primjereno početnomu opismenjavanju</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B.1.1. Učenik izražava svoja zapažanja, misli i osjećaje nakon slušanja/čitanja književnoga teksta i povezuje ih s vlastitim iskustvom.</w:t>
            </w:r>
          </w:p>
          <w:p w:rsidR="00E837E0" w:rsidRPr="005324DD"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B.1.2. Učenik sluša/čita književni tekst, izražava o čemu tekst govori i prepoznaje književne tekstove prema obliku u skladu s jezičnim razvojem i dobi.</w:t>
            </w:r>
          </w:p>
          <w:p w:rsidR="009B1636"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B.1.4. Učenik se stvaralački izražava prema vlastitome interesu potaknut različitim iskustvima i doživljajima književnoga teksta.</w:t>
            </w:r>
          </w:p>
          <w:p w:rsidR="00E837E0" w:rsidRDefault="00E837E0" w:rsidP="009B1636">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OŠ HJ C.1.2. Učenik razlikuje medijske sadržaje primjerene dobi i interesu.</w:t>
            </w:r>
          </w:p>
          <w:p w:rsidR="009B1636" w:rsidRDefault="009B1636" w:rsidP="009B1636">
            <w:pPr>
              <w:spacing w:after="0"/>
              <w:rPr>
                <w:rFonts w:asciiTheme="minorHAnsi" w:hAnsiTheme="minorHAnsi" w:cstheme="minorHAnsi"/>
                <w:color w:val="262626" w:themeColor="text1" w:themeTint="D9"/>
                <w:sz w:val="18"/>
                <w:szCs w:val="18"/>
              </w:rPr>
            </w:pPr>
          </w:p>
          <w:p w:rsidR="009B1636" w:rsidRPr="009B1636" w:rsidRDefault="009B1636" w:rsidP="009B1636">
            <w:pPr>
              <w:pStyle w:val="Odlomakpopisa"/>
              <w:numPr>
                <w:ilvl w:val="0"/>
                <w:numId w:val="3"/>
              </w:numPr>
              <w:rPr>
                <w:rFonts w:asciiTheme="minorHAnsi" w:eastAsia="Times New Roman" w:hAnsiTheme="minorHAnsi" w:cstheme="minorHAnsi"/>
                <w:b/>
                <w:noProof/>
                <w:color w:val="262626" w:themeColor="text1" w:themeTint="D9"/>
                <w:sz w:val="18"/>
                <w:szCs w:val="18"/>
                <w:lang w:eastAsia="hr-HR"/>
              </w:rPr>
            </w:pPr>
            <w:r w:rsidRPr="009B1636">
              <w:rPr>
                <w:rFonts w:asciiTheme="minorHAnsi" w:eastAsia="Times New Roman" w:hAnsiTheme="minorHAnsi" w:cstheme="minorHAnsi"/>
                <w:b/>
                <w:noProof/>
                <w:color w:val="262626" w:themeColor="text1" w:themeTint="D9"/>
                <w:sz w:val="18"/>
                <w:szCs w:val="18"/>
                <w:lang w:eastAsia="hr-HR"/>
              </w:rPr>
              <w:t>razred</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 xml:space="preserve">OŠ HJ A.2.1. Učenik razgovara i govori u skladu s temom iz svakodnevnoga života i poštuje pravila uljudnoga ophođenja. </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 xml:space="preserve">OŠ HJ A.2.2. Učenik sluša kratke tekstove i odgovara na pitanja o </w:t>
            </w:r>
            <w:proofErr w:type="spellStart"/>
            <w:r w:rsidRPr="00136904">
              <w:rPr>
                <w:rFonts w:ascii="Times New Roman" w:hAnsi="Times New Roman"/>
                <w:color w:val="262626"/>
                <w:sz w:val="20"/>
                <w:szCs w:val="20"/>
              </w:rPr>
              <w:t>poslušanome</w:t>
            </w:r>
            <w:proofErr w:type="spellEnd"/>
            <w:r w:rsidRPr="00136904">
              <w:rPr>
                <w:rFonts w:ascii="Times New Roman" w:hAnsi="Times New Roman"/>
                <w:color w:val="262626"/>
                <w:sz w:val="20"/>
                <w:szCs w:val="20"/>
              </w:rPr>
              <w:t xml:space="preserve"> tekstu.</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 xml:space="preserve">OŠ HJ A.2.3 Učenik čita kratke tekstove tematski prikladne učeničkomu iskustvu, jezičnomu razvoju i interesima.  </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A.2.4. Učenik piše školskim rukopisnim pismom slova, riječi i kratke rečenice u skladu s jezičnim razvojem.</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B.2.1. Učenik izražava svoja zapažanja, misli i osjećaje nakon slušanja/čitanja književnoga teksta i povezuje ih s vlastitim iskustvom.</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B.2.2. Učenik sluša/čita književni tekst i razlikuje književne tekstove prema obliku i sadržaju.</w:t>
            </w:r>
          </w:p>
          <w:p w:rsidR="009B1636" w:rsidRPr="00136904" w:rsidRDefault="009B1636" w:rsidP="009B1636">
            <w:pPr>
              <w:spacing w:before="7" w:after="0" w:line="260" w:lineRule="exact"/>
              <w:rPr>
                <w:rFonts w:ascii="Times New Roman" w:hAnsi="Times New Roman"/>
                <w:color w:val="262626"/>
                <w:sz w:val="20"/>
                <w:szCs w:val="20"/>
              </w:rPr>
            </w:pPr>
            <w:r w:rsidRPr="00136904">
              <w:rPr>
                <w:rFonts w:ascii="Times New Roman" w:hAnsi="Times New Roman"/>
                <w:color w:val="262626"/>
                <w:sz w:val="20"/>
                <w:szCs w:val="20"/>
              </w:rPr>
              <w:t>OŠ HJ B.2.3. Učenik samostalno izabire književne tekstove za slušanje/čitanje prema vlastitome interesu.</w:t>
            </w:r>
          </w:p>
          <w:p w:rsidR="009B1636" w:rsidRPr="009B1636" w:rsidRDefault="009B1636" w:rsidP="009B1636">
            <w:pPr>
              <w:rPr>
                <w:rFonts w:asciiTheme="minorHAnsi" w:eastAsia="Times New Roman" w:hAnsiTheme="minorHAnsi" w:cstheme="minorHAnsi"/>
                <w:noProof/>
                <w:color w:val="262626" w:themeColor="text1" w:themeTint="D9"/>
                <w:sz w:val="18"/>
                <w:szCs w:val="18"/>
                <w:lang w:eastAsia="hr-HR"/>
              </w:rPr>
            </w:pPr>
            <w:r w:rsidRPr="00136904">
              <w:rPr>
                <w:rFonts w:ascii="Times New Roman" w:hAnsi="Times New Roman"/>
                <w:color w:val="262626"/>
                <w:sz w:val="20"/>
                <w:szCs w:val="20"/>
              </w:rPr>
              <w:t>OŠ HJ B.2.4. Učenik se stvaralački izražava prema vlastitome interesu potaknut različitim iskustvima i doživljajima književnoga teksta.</w:t>
            </w:r>
          </w:p>
        </w:tc>
        <w:tc>
          <w:tcPr>
            <w:tcW w:w="7513" w:type="dxa"/>
            <w:gridSpan w:val="3"/>
            <w:shd w:val="clear" w:color="auto" w:fill="auto"/>
            <w:vAlign w:val="center"/>
          </w:tcPr>
          <w:p w:rsidR="00CA445D" w:rsidRPr="009B1636" w:rsidRDefault="009B1636" w:rsidP="009B1636">
            <w:pPr>
              <w:rPr>
                <w:rFonts w:asciiTheme="minorHAnsi" w:eastAsia="Times New Roman" w:hAnsiTheme="minorHAnsi" w:cstheme="minorHAnsi"/>
                <w:noProof/>
                <w:color w:val="262626" w:themeColor="text1" w:themeTint="D9"/>
                <w:sz w:val="18"/>
                <w:szCs w:val="18"/>
                <w:lang w:eastAsia="hr-HR"/>
              </w:rPr>
            </w:pPr>
            <w:r w:rsidRPr="009B1636">
              <w:rPr>
                <w:rFonts w:asciiTheme="minorHAnsi" w:eastAsia="Times New Roman" w:hAnsiTheme="minorHAnsi" w:cstheme="minorHAnsi"/>
                <w:noProof/>
                <w:color w:val="262626" w:themeColor="text1" w:themeTint="D9"/>
                <w:sz w:val="18"/>
                <w:szCs w:val="18"/>
                <w:lang w:eastAsia="hr-HR"/>
              </w:rPr>
              <w:lastRenderedPageBreak/>
              <w:t>Izrada vlastite abecede- u</w:t>
            </w:r>
            <w:r w:rsidR="00E837E0" w:rsidRPr="009B1636">
              <w:rPr>
                <w:rFonts w:asciiTheme="minorHAnsi" w:eastAsia="Times New Roman" w:hAnsiTheme="minorHAnsi" w:cstheme="minorHAnsi"/>
                <w:noProof/>
                <w:color w:val="262626" w:themeColor="text1" w:themeTint="D9"/>
                <w:sz w:val="18"/>
                <w:szCs w:val="18"/>
                <w:lang w:eastAsia="hr-HR"/>
              </w:rPr>
              <w:t xml:space="preserve">čitelj dijeli učenicima ispisanu abecedu s praznim prozorčićem pokraj svakog slova. Svaki učenik crta nešto što započinje slovom koje se nalazi u prozorčiću. </w:t>
            </w:r>
          </w:p>
          <w:p w:rsidR="00D06C9B" w:rsidRPr="005324DD" w:rsidRDefault="00D06C9B" w:rsidP="00CA445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Razgovor o knjigama, čitanje tekstova iz knjiga, listanje čaopisa</w:t>
            </w:r>
            <w:r w:rsidR="009B1636">
              <w:rPr>
                <w:rFonts w:asciiTheme="minorHAnsi" w:eastAsia="Times New Roman" w:hAnsiTheme="minorHAnsi" w:cstheme="minorHAnsi"/>
                <w:noProof/>
                <w:color w:val="262626" w:themeColor="text1" w:themeTint="D9"/>
                <w:sz w:val="18"/>
                <w:szCs w:val="18"/>
                <w:lang w:eastAsia="hr-HR"/>
              </w:rPr>
              <w:t>. Uređenje kutka za čitanje!</w:t>
            </w:r>
            <w:r w:rsidRPr="005324DD">
              <w:rPr>
                <w:rFonts w:asciiTheme="minorHAnsi" w:eastAsia="Times New Roman" w:hAnsiTheme="minorHAnsi" w:cstheme="minorHAnsi"/>
                <w:noProof/>
                <w:color w:val="262626" w:themeColor="text1" w:themeTint="D9"/>
                <w:sz w:val="18"/>
                <w:szCs w:val="18"/>
                <w:lang w:eastAsia="hr-HR"/>
              </w:rPr>
              <w:t xml:space="preserve"> – </w:t>
            </w:r>
            <w:r w:rsidRPr="005324DD">
              <w:rPr>
                <w:rFonts w:asciiTheme="minorHAnsi" w:eastAsia="Times New Roman" w:hAnsiTheme="minorHAnsi" w:cstheme="minorHAnsi"/>
                <w:b/>
                <w:noProof/>
                <w:color w:val="262626" w:themeColor="text1" w:themeTint="D9"/>
                <w:sz w:val="18"/>
                <w:szCs w:val="18"/>
                <w:lang w:eastAsia="hr-HR"/>
              </w:rPr>
              <w:t>Svjetski dan knjige (2.3.)</w:t>
            </w:r>
          </w:p>
          <w:p w:rsidR="009B1636" w:rsidRDefault="00D06C9B" w:rsidP="00CA445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 xml:space="preserve">Učitelj i učenici razgovaraju o važnosti žena u svijetu povodom </w:t>
            </w:r>
            <w:r w:rsidRPr="009B1636">
              <w:rPr>
                <w:rFonts w:asciiTheme="minorHAnsi" w:eastAsia="Times New Roman" w:hAnsiTheme="minorHAnsi" w:cstheme="minorHAnsi"/>
                <w:b/>
                <w:noProof/>
                <w:color w:val="262626" w:themeColor="text1" w:themeTint="D9"/>
                <w:sz w:val="18"/>
                <w:szCs w:val="18"/>
                <w:lang w:eastAsia="hr-HR"/>
              </w:rPr>
              <w:t>Međunarodnoga dana žena</w:t>
            </w:r>
            <w:r w:rsidRPr="005324DD">
              <w:rPr>
                <w:rFonts w:asciiTheme="minorHAnsi" w:eastAsia="Times New Roman" w:hAnsiTheme="minorHAnsi" w:cstheme="minorHAnsi"/>
                <w:noProof/>
                <w:color w:val="262626" w:themeColor="text1" w:themeTint="D9"/>
                <w:sz w:val="18"/>
                <w:szCs w:val="18"/>
                <w:lang w:eastAsia="hr-HR"/>
              </w:rPr>
              <w:t xml:space="preserve"> (8.3.), izrada čestitaka i košarice majkama.</w:t>
            </w:r>
            <w:r w:rsidR="009B1636">
              <w:rPr>
                <w:rFonts w:asciiTheme="minorHAnsi" w:eastAsia="Times New Roman" w:hAnsiTheme="minorHAnsi" w:cstheme="minorHAnsi"/>
                <w:noProof/>
                <w:color w:val="262626" w:themeColor="text1" w:themeTint="D9"/>
                <w:sz w:val="18"/>
                <w:szCs w:val="18"/>
                <w:lang w:eastAsia="hr-HR"/>
              </w:rPr>
              <w:t xml:space="preserve"> </w:t>
            </w:r>
          </w:p>
          <w:p w:rsidR="009B1636" w:rsidRDefault="009B1636" w:rsidP="00CA445D">
            <w:pPr>
              <w:rPr>
                <w:rFonts w:asciiTheme="minorHAnsi" w:eastAsia="Times New Roman" w:hAnsiTheme="minorHAnsi" w:cstheme="minorHAnsi"/>
                <w:noProof/>
                <w:color w:val="262626" w:themeColor="text1" w:themeTint="D9"/>
                <w:sz w:val="18"/>
                <w:szCs w:val="18"/>
                <w:lang w:eastAsia="hr-HR"/>
              </w:rPr>
            </w:pPr>
          </w:p>
          <w:p w:rsidR="00D06C9B" w:rsidRPr="005324DD" w:rsidRDefault="005324DD" w:rsidP="00CA445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lastRenderedPageBreak/>
              <w:t>Down sindrom će učenici obilježiti nošenje različitih parova čarapa kao simbol jednakosti među svima.</w:t>
            </w:r>
          </w:p>
          <w:p w:rsidR="005324DD" w:rsidRPr="005324DD" w:rsidRDefault="005324DD" w:rsidP="005324DD">
            <w:pPr>
              <w:rPr>
                <w:rFonts w:asciiTheme="minorHAnsi" w:eastAsia="Times New Roman" w:hAnsiTheme="minorHAnsi" w:cstheme="minorHAnsi"/>
                <w:noProof/>
                <w:color w:val="262626" w:themeColor="text1" w:themeTint="D9"/>
                <w:sz w:val="18"/>
                <w:szCs w:val="18"/>
                <w:lang w:eastAsia="hr-HR"/>
              </w:rPr>
            </w:pPr>
            <w:r w:rsidRPr="009B1636">
              <w:rPr>
                <w:rFonts w:asciiTheme="minorHAnsi" w:eastAsia="Times New Roman" w:hAnsiTheme="minorHAnsi" w:cstheme="minorHAnsi"/>
                <w:b/>
                <w:noProof/>
                <w:color w:val="262626" w:themeColor="text1" w:themeTint="D9"/>
                <w:sz w:val="18"/>
                <w:szCs w:val="18"/>
                <w:lang w:eastAsia="hr-HR"/>
              </w:rPr>
              <w:t>Prvi dan proljeća</w:t>
            </w:r>
            <w:r w:rsidRPr="005324DD">
              <w:rPr>
                <w:rFonts w:asciiTheme="minorHAnsi" w:eastAsia="Times New Roman" w:hAnsiTheme="minorHAnsi" w:cstheme="minorHAnsi"/>
                <w:noProof/>
                <w:color w:val="262626" w:themeColor="text1" w:themeTint="D9"/>
                <w:sz w:val="18"/>
                <w:szCs w:val="18"/>
                <w:lang w:eastAsia="hr-HR"/>
              </w:rPr>
              <w:t xml:space="preserve">- pjesmica o proljeću; </w:t>
            </w:r>
            <w:r w:rsidR="009B1636">
              <w:rPr>
                <w:rFonts w:asciiTheme="minorHAnsi" w:eastAsia="Times New Roman" w:hAnsiTheme="minorHAnsi" w:cstheme="minorHAnsi"/>
                <w:noProof/>
                <w:color w:val="262626" w:themeColor="text1" w:themeTint="D9"/>
                <w:sz w:val="18"/>
                <w:szCs w:val="18"/>
                <w:lang w:eastAsia="hr-HR"/>
              </w:rPr>
              <w:t>Izrada mini plakata s rodama i vjesnicima proljeća.</w:t>
            </w:r>
          </w:p>
          <w:p w:rsidR="005324DD" w:rsidRDefault="005324DD" w:rsidP="005324DD">
            <w:pPr>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Čitanje s razumijevanjem teksta za vježbu.</w:t>
            </w: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Ponavljanje nastavnoga sadržaja iz redovne nastave- rečenice, niječne i jesne rečenice, vrste rečenica prema rečeničnome znaku, spajanje rijeli u cjelinu- pravilan poredak riječi u rečenici.</w:t>
            </w:r>
          </w:p>
          <w:p w:rsidR="009B1636" w:rsidRDefault="009B1636" w:rsidP="005324DD">
            <w:pPr>
              <w:rPr>
                <w:rFonts w:asciiTheme="minorHAnsi" w:eastAsia="Times New Roman" w:hAnsiTheme="minorHAnsi" w:cstheme="minorHAnsi"/>
                <w:noProof/>
                <w:color w:val="262626" w:themeColor="text1" w:themeTint="D9"/>
                <w:sz w:val="18"/>
                <w:szCs w:val="18"/>
                <w:lang w:eastAsia="hr-HR"/>
              </w:rPr>
            </w:pPr>
          </w:p>
          <w:p w:rsidR="009B1636" w:rsidRDefault="009B1636" w:rsidP="005324DD">
            <w:pPr>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Snalaženje u tekstu- koliko pjesma ima strofa/ stihova u strofi</w:t>
            </w:r>
            <w:r w:rsidR="008058C3">
              <w:rPr>
                <w:rFonts w:asciiTheme="minorHAnsi" w:eastAsia="Times New Roman" w:hAnsiTheme="minorHAnsi" w:cstheme="minorHAnsi"/>
                <w:noProof/>
                <w:color w:val="262626" w:themeColor="text1" w:themeTint="D9"/>
                <w:sz w:val="18"/>
                <w:szCs w:val="18"/>
                <w:lang w:eastAsia="hr-HR"/>
              </w:rPr>
              <w:t>, rima, traženje riječi (npr. pronađi treću riječ u petom stihu druge strofe).</w:t>
            </w:r>
          </w:p>
          <w:p w:rsidR="008058C3" w:rsidRDefault="008058C3" w:rsidP="005324DD">
            <w:pPr>
              <w:rPr>
                <w:rFonts w:asciiTheme="minorHAnsi" w:eastAsia="Times New Roman" w:hAnsiTheme="minorHAnsi" w:cstheme="minorHAnsi"/>
                <w:noProof/>
                <w:color w:val="262626" w:themeColor="text1" w:themeTint="D9"/>
                <w:sz w:val="18"/>
                <w:szCs w:val="18"/>
                <w:lang w:eastAsia="hr-HR"/>
              </w:rPr>
            </w:pPr>
          </w:p>
          <w:p w:rsidR="008058C3" w:rsidRDefault="008058C3" w:rsidP="005324DD">
            <w:pPr>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Opis lika prema uputama/ dopunjavanje teksta ponuđenim riječima.</w:t>
            </w:r>
          </w:p>
          <w:p w:rsidR="008058C3" w:rsidRDefault="008058C3" w:rsidP="005324DD">
            <w:pPr>
              <w:rPr>
                <w:rFonts w:asciiTheme="minorHAnsi" w:eastAsia="Times New Roman" w:hAnsiTheme="minorHAnsi" w:cstheme="minorHAnsi"/>
                <w:noProof/>
                <w:color w:val="262626" w:themeColor="text1" w:themeTint="D9"/>
                <w:sz w:val="18"/>
                <w:szCs w:val="18"/>
                <w:lang w:eastAsia="hr-HR"/>
              </w:rPr>
            </w:pPr>
          </w:p>
          <w:p w:rsidR="008058C3" w:rsidRPr="005324DD" w:rsidRDefault="008058C3" w:rsidP="005324DD">
            <w:pPr>
              <w:rPr>
                <w:rFonts w:asciiTheme="minorHAnsi" w:eastAsia="Times New Roman" w:hAnsiTheme="minorHAnsi" w:cstheme="minorHAnsi"/>
                <w:noProof/>
                <w:color w:val="262626" w:themeColor="text1" w:themeTint="D9"/>
                <w:sz w:val="18"/>
                <w:szCs w:val="18"/>
                <w:lang w:eastAsia="hr-HR"/>
              </w:rPr>
            </w:pPr>
          </w:p>
          <w:p w:rsidR="005324DD" w:rsidRPr="005324DD" w:rsidRDefault="005324DD" w:rsidP="00CA445D">
            <w:pPr>
              <w:rPr>
                <w:rFonts w:asciiTheme="minorHAnsi" w:eastAsia="Times New Roman" w:hAnsiTheme="minorHAnsi" w:cstheme="minorHAnsi"/>
                <w:noProof/>
                <w:color w:val="262626" w:themeColor="text1" w:themeTint="D9"/>
                <w:sz w:val="18"/>
                <w:szCs w:val="18"/>
                <w:lang w:eastAsia="hr-HR"/>
              </w:rPr>
            </w:pPr>
          </w:p>
        </w:tc>
      </w:tr>
      <w:tr w:rsidR="005324DD" w:rsidRPr="005324DD" w:rsidTr="009859D0">
        <w:trPr>
          <w:trHeight w:val="567"/>
        </w:trPr>
        <w:tc>
          <w:tcPr>
            <w:tcW w:w="2093" w:type="dxa"/>
            <w:shd w:val="clear" w:color="auto" w:fill="auto"/>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lastRenderedPageBreak/>
              <w:t xml:space="preserve">MATEMATIKA </w:t>
            </w:r>
          </w:p>
          <w:p w:rsidR="00E837E0" w:rsidRPr="005324DD" w:rsidRDefault="00E837E0" w:rsidP="00CA445D">
            <w:pPr>
              <w:spacing w:after="0"/>
              <w:rPr>
                <w:rFonts w:asciiTheme="minorHAnsi" w:eastAsia="Times New Roman" w:hAnsiTheme="minorHAnsi" w:cstheme="minorHAnsi"/>
                <w:b/>
                <w:bCs/>
                <w:noProof/>
                <w:color w:val="262626" w:themeColor="text1" w:themeTint="D9"/>
                <w:sz w:val="18"/>
                <w:szCs w:val="18"/>
                <w:lang w:eastAsia="hr-HR"/>
              </w:rPr>
            </w:pPr>
          </w:p>
        </w:tc>
        <w:tc>
          <w:tcPr>
            <w:tcW w:w="5386" w:type="dxa"/>
            <w:gridSpan w:val="2"/>
            <w:shd w:val="clear" w:color="auto" w:fill="auto"/>
            <w:vAlign w:val="center"/>
          </w:tcPr>
          <w:p w:rsidR="008058C3" w:rsidRPr="008058C3" w:rsidRDefault="008058C3" w:rsidP="008058C3">
            <w:pPr>
              <w:pStyle w:val="Odlomakpopisa"/>
              <w:numPr>
                <w:ilvl w:val="0"/>
                <w:numId w:val="4"/>
              </w:numPr>
              <w:spacing w:after="0"/>
              <w:rPr>
                <w:rFonts w:asciiTheme="minorHAnsi" w:hAnsiTheme="minorHAnsi" w:cstheme="minorHAnsi"/>
                <w:b/>
                <w:color w:val="262626" w:themeColor="text1" w:themeTint="D9"/>
                <w:sz w:val="18"/>
                <w:szCs w:val="18"/>
              </w:rPr>
            </w:pPr>
            <w:r w:rsidRPr="008058C3">
              <w:rPr>
                <w:rFonts w:asciiTheme="minorHAnsi" w:hAnsiTheme="minorHAnsi" w:cstheme="minorHAnsi"/>
                <w:b/>
                <w:color w:val="262626" w:themeColor="text1" w:themeTint="D9"/>
                <w:sz w:val="18"/>
                <w:szCs w:val="18"/>
              </w:rPr>
              <w:t>razred</w:t>
            </w:r>
          </w:p>
          <w:p w:rsidR="00E837E0" w:rsidRPr="008058C3" w:rsidRDefault="00E837E0" w:rsidP="008058C3">
            <w:pPr>
              <w:spacing w:after="0"/>
              <w:rPr>
                <w:rFonts w:asciiTheme="minorHAnsi" w:hAnsiTheme="minorHAnsi" w:cstheme="minorHAnsi"/>
                <w:color w:val="262626" w:themeColor="text1" w:themeTint="D9"/>
                <w:sz w:val="18"/>
                <w:szCs w:val="18"/>
              </w:rPr>
            </w:pPr>
            <w:r w:rsidRPr="008058C3">
              <w:rPr>
                <w:rFonts w:asciiTheme="minorHAnsi" w:hAnsiTheme="minorHAnsi" w:cstheme="minorHAnsi"/>
                <w:color w:val="262626" w:themeColor="text1" w:themeTint="D9"/>
                <w:sz w:val="18"/>
                <w:szCs w:val="18"/>
              </w:rPr>
              <w:t>MAT OŠ A.1.1. Opisuje i prikazuje količine prirodnim brojevima i nulom.</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A.1.2. Uspoređuje prirodne brojeve do 20 i nulu.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A.1.3. Koristi se rednim brojevima do 20.</w:t>
            </w:r>
          </w:p>
          <w:p w:rsidR="00E837E0" w:rsidRPr="005324DD" w:rsidRDefault="00E837E0" w:rsidP="008058C3">
            <w:pPr>
              <w:tabs>
                <w:tab w:val="right" w:pos="5242"/>
              </w:tabs>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A.1.4. Zbraja i oduzima u skupu brojeva do 20.</w:t>
            </w:r>
            <w:r w:rsidRPr="005324DD">
              <w:rPr>
                <w:rFonts w:asciiTheme="minorHAnsi" w:hAnsiTheme="minorHAnsi" w:cstheme="minorHAnsi"/>
                <w:color w:val="262626" w:themeColor="text1" w:themeTint="D9"/>
                <w:sz w:val="18"/>
                <w:szCs w:val="18"/>
              </w:rPr>
              <w:tab/>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A.1.5. Matematički rasuđuje te matematičkim jezikom prikazuje i rješava različite tipove zadataka.</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B.1.1. Zbraja i oduzima u skupu brojeva do 20.</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D.1.2. Služi se hrvatskim novcem u jediničnoj vrijednosti kune u skupu brojeva do 20.</w:t>
            </w:r>
          </w:p>
          <w:p w:rsidR="008058C3"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MAT OŠ E.1.1. Služi se podatcima i prikazuje ih piktogramima i jednostavnim tablicama.</w:t>
            </w: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pStyle w:val="Odlomakpopisa"/>
              <w:numPr>
                <w:ilvl w:val="0"/>
                <w:numId w:val="4"/>
              </w:numPr>
              <w:spacing w:after="0"/>
              <w:rPr>
                <w:rFonts w:asciiTheme="minorHAnsi" w:hAnsiTheme="minorHAnsi" w:cstheme="minorHAnsi"/>
                <w:color w:val="262626" w:themeColor="text1" w:themeTint="D9"/>
                <w:sz w:val="18"/>
                <w:szCs w:val="18"/>
              </w:rPr>
            </w:pPr>
            <w:r>
              <w:rPr>
                <w:rFonts w:asciiTheme="minorHAnsi" w:hAnsiTheme="minorHAnsi" w:cstheme="minorHAnsi"/>
                <w:color w:val="262626" w:themeColor="text1" w:themeTint="D9"/>
                <w:sz w:val="18"/>
                <w:szCs w:val="18"/>
              </w:rPr>
              <w:t>razred</w:t>
            </w:r>
          </w:p>
          <w:p w:rsidR="008058C3" w:rsidRDefault="008058C3" w:rsidP="008058C3">
            <w:pPr>
              <w:spacing w:after="0"/>
              <w:rPr>
                <w:rFonts w:asciiTheme="minorHAnsi" w:hAnsiTheme="minorHAnsi" w:cstheme="minorHAnsi"/>
                <w:color w:val="262626" w:themeColor="text1" w:themeTint="D9"/>
                <w:sz w:val="18"/>
                <w:szCs w:val="18"/>
              </w:rPr>
            </w:pPr>
          </w:p>
          <w:p w:rsidR="008058C3" w:rsidRPr="00AD4050" w:rsidRDefault="008058C3" w:rsidP="008058C3">
            <w:pPr>
              <w:spacing w:after="0"/>
              <w:rPr>
                <w:rFonts w:ascii="Times New Roman" w:hAnsi="Times New Roman"/>
                <w:color w:val="262626"/>
                <w:sz w:val="20"/>
                <w:szCs w:val="20"/>
                <w:lang w:bidi="ta-IN"/>
              </w:rPr>
            </w:pPr>
            <w:r>
              <w:rPr>
                <w:rFonts w:ascii="Times New Roman" w:hAnsi="Times New Roman"/>
                <w:color w:val="262626"/>
                <w:sz w:val="20"/>
                <w:szCs w:val="20"/>
                <w:lang w:bidi="ta-IN"/>
              </w:rPr>
              <w:t>MAT OŠ A.2.4. Množi i</w:t>
            </w:r>
            <w:r w:rsidRPr="00AD4050">
              <w:rPr>
                <w:rFonts w:ascii="Times New Roman" w:hAnsi="Times New Roman"/>
                <w:color w:val="262626"/>
                <w:sz w:val="20"/>
                <w:szCs w:val="20"/>
                <w:lang w:bidi="ta-IN"/>
              </w:rPr>
              <w:t xml:space="preserve"> dijeli u okviru tablice množenja</w:t>
            </w:r>
          </w:p>
          <w:p w:rsidR="008058C3" w:rsidRPr="00AD4050" w:rsidRDefault="008058C3" w:rsidP="008058C3">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w:t>
            </w:r>
            <w:r>
              <w:rPr>
                <w:rFonts w:ascii="Times New Roman" w:hAnsi="Times New Roman"/>
                <w:color w:val="262626"/>
                <w:sz w:val="20"/>
                <w:szCs w:val="20"/>
                <w:lang w:bidi="ta-IN"/>
              </w:rPr>
              <w:t>AT OŠ B.2.1. Prepoznaje uzorak i</w:t>
            </w:r>
            <w:r w:rsidRPr="00AD4050">
              <w:rPr>
                <w:rFonts w:ascii="Times New Roman" w:hAnsi="Times New Roman"/>
                <w:color w:val="262626"/>
                <w:sz w:val="20"/>
                <w:szCs w:val="20"/>
                <w:lang w:bidi="ta-IN"/>
              </w:rPr>
              <w:t xml:space="preserve"> kreira niz objašnjavajući pravilnost nizanja</w:t>
            </w:r>
          </w:p>
          <w:p w:rsidR="008058C3" w:rsidRPr="00AD4050" w:rsidRDefault="008058C3" w:rsidP="008058C3">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B.2.2.Određuje vrijednost nepoznatog člana nejednakosti</w:t>
            </w:r>
          </w:p>
          <w:p w:rsidR="008058C3" w:rsidRPr="00AD4050" w:rsidRDefault="008058C3" w:rsidP="008058C3">
            <w:pPr>
              <w:spacing w:after="0"/>
              <w:rPr>
                <w:rFonts w:ascii="Times New Roman" w:hAnsi="Times New Roman"/>
                <w:color w:val="262626"/>
                <w:sz w:val="20"/>
                <w:szCs w:val="20"/>
                <w:lang w:bidi="ta-IN"/>
              </w:rPr>
            </w:pPr>
            <w:r w:rsidRPr="00AD4050">
              <w:rPr>
                <w:rFonts w:ascii="Times New Roman" w:hAnsi="Times New Roman"/>
                <w:color w:val="262626"/>
                <w:sz w:val="20"/>
                <w:szCs w:val="20"/>
                <w:lang w:bidi="ta-IN"/>
              </w:rPr>
              <w:t>MAT OŠ D.2.1.Služi se jedinicama za novac</w:t>
            </w:r>
          </w:p>
          <w:p w:rsidR="008058C3" w:rsidRPr="00AD4050" w:rsidRDefault="008058C3" w:rsidP="008058C3">
            <w:pPr>
              <w:spacing w:after="0" w:line="240" w:lineRule="auto"/>
              <w:rPr>
                <w:rFonts w:ascii="Times New Roman" w:hAnsi="Times New Roman"/>
                <w:color w:val="262626"/>
                <w:sz w:val="20"/>
                <w:szCs w:val="20"/>
                <w:lang w:bidi="ta-IN"/>
              </w:rPr>
            </w:pPr>
            <w:r w:rsidRPr="00AD4050">
              <w:rPr>
                <w:rFonts w:ascii="Times New Roman" w:hAnsi="Times New Roman"/>
                <w:color w:val="262626"/>
                <w:sz w:val="20"/>
                <w:szCs w:val="20"/>
                <w:lang w:bidi="ta-IN"/>
              </w:rPr>
              <w:t>MAT OŠ E.2.1.Koristi se podatcima iz neposredne okoline</w:t>
            </w: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spacing w:after="0"/>
              <w:rPr>
                <w:rFonts w:asciiTheme="minorHAnsi" w:hAnsiTheme="minorHAnsi" w:cstheme="minorHAnsi"/>
                <w:color w:val="262626" w:themeColor="text1" w:themeTint="D9"/>
                <w:sz w:val="18"/>
                <w:szCs w:val="18"/>
              </w:rPr>
            </w:pPr>
          </w:p>
          <w:p w:rsidR="008058C3" w:rsidRPr="008058C3" w:rsidRDefault="008058C3" w:rsidP="008058C3">
            <w:pPr>
              <w:spacing w:after="0"/>
              <w:rPr>
                <w:rFonts w:asciiTheme="minorHAnsi" w:hAnsiTheme="minorHAnsi" w:cstheme="minorHAnsi"/>
                <w:color w:val="262626" w:themeColor="text1" w:themeTint="D9"/>
                <w:sz w:val="18"/>
                <w:szCs w:val="18"/>
              </w:rPr>
            </w:pPr>
          </w:p>
        </w:tc>
        <w:tc>
          <w:tcPr>
            <w:tcW w:w="7513" w:type="dxa"/>
            <w:gridSpan w:val="3"/>
            <w:shd w:val="clear" w:color="auto" w:fill="auto"/>
            <w:vAlign w:val="center"/>
          </w:tcPr>
          <w:p w:rsidR="00E837E0" w:rsidRPr="005324DD"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Uč</w:t>
            </w:r>
            <w:r w:rsidR="00E837E0" w:rsidRPr="005324DD">
              <w:rPr>
                <w:rFonts w:asciiTheme="minorHAnsi" w:eastAsia="Times New Roman" w:hAnsiTheme="minorHAnsi" w:cstheme="minorHAnsi"/>
                <w:bCs/>
                <w:noProof/>
                <w:color w:val="262626" w:themeColor="text1" w:themeTint="D9"/>
                <w:sz w:val="18"/>
                <w:szCs w:val="18"/>
                <w:lang w:eastAsia="hr-HR"/>
              </w:rPr>
              <w:t>itelj provodi igru zbrajanja i oduzimanja. Svaki učenik u razredu dobiva jednu karticu. Na gornjem dijelu kartice napisan je zadatak, a na donjem dijelu kartice napisano je rješnje koje nije rješenje tog zadatka, nego zadatka nekog drugog učenika. Učenici pažljivo slušaju zadatak koi će učenik pročitati. Učenik koji na svojoj kartici ima rješenje, izgovara rješenje na glas. Zatim taj učenik čita svoj zadatak, a javlja se učenik koji na svojoj kartici ima to rješenje i tako dalje dok svi ne dođu na red.</w:t>
            </w:r>
          </w:p>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Primjer:</w:t>
            </w: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37"/>
              <w:gridCol w:w="1337"/>
              <w:gridCol w:w="1337"/>
            </w:tblGrid>
            <w:tr w:rsidR="005324DD" w:rsidRPr="005324DD" w:rsidTr="009859D0">
              <w:trPr>
                <w:trHeight w:val="728"/>
              </w:trPr>
              <w:tc>
                <w:tcPr>
                  <w:tcW w:w="1337" w:type="dxa"/>
                  <w:vAlign w:val="center"/>
                </w:tcPr>
                <w:p w:rsidR="00E837E0" w:rsidRPr="005324DD" w:rsidRDefault="00E837E0" w:rsidP="009B1636">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10+3</w:t>
                  </w:r>
                </w:p>
                <w:p w:rsidR="00E837E0" w:rsidRPr="005324DD" w:rsidRDefault="00E837E0" w:rsidP="009B1636">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16</w:t>
                  </w:r>
                </w:p>
              </w:tc>
              <w:tc>
                <w:tcPr>
                  <w:tcW w:w="1337" w:type="dxa"/>
                  <w:vAlign w:val="center"/>
                </w:tcPr>
                <w:p w:rsidR="00E837E0" w:rsidRPr="005324DD" w:rsidRDefault="00E837E0" w:rsidP="009B1636">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11+4=</w:t>
                  </w:r>
                </w:p>
                <w:p w:rsidR="00E837E0" w:rsidRPr="005324DD" w:rsidRDefault="00E837E0" w:rsidP="009B1636">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13</w:t>
                  </w:r>
                </w:p>
              </w:tc>
              <w:tc>
                <w:tcPr>
                  <w:tcW w:w="1337" w:type="dxa"/>
                  <w:vAlign w:val="center"/>
                </w:tcPr>
                <w:p w:rsidR="00E837E0" w:rsidRPr="005324DD" w:rsidRDefault="00E837E0" w:rsidP="009B1636">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10+6=</w:t>
                  </w:r>
                </w:p>
                <w:p w:rsidR="00E837E0" w:rsidRPr="005324DD" w:rsidRDefault="00E837E0" w:rsidP="009B1636">
                  <w:pPr>
                    <w:framePr w:hSpace="180" w:wrap="around" w:vAnchor="text" w:hAnchor="text" w:xAlign="center" w:y="1"/>
                    <w:rPr>
                      <w:rFonts w:asciiTheme="minorHAnsi" w:hAnsiTheme="minorHAnsi" w:cstheme="minorHAnsi"/>
                      <w:color w:val="262626" w:themeColor="text1" w:themeTint="D9"/>
                    </w:rPr>
                  </w:pPr>
                  <w:r w:rsidRPr="005324DD">
                    <w:rPr>
                      <w:rFonts w:asciiTheme="minorHAnsi" w:hAnsiTheme="minorHAnsi" w:cstheme="minorHAnsi"/>
                      <w:color w:val="262626" w:themeColor="text1" w:themeTint="D9"/>
                    </w:rPr>
                    <w:t>15</w:t>
                  </w:r>
                </w:p>
              </w:tc>
            </w:tr>
          </w:tbl>
          <w:p w:rsidR="005324DD" w:rsidRDefault="005324DD"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Uvod u množenje brojeva- naziv brojeva u množenju; množenje broja 2.</w:t>
            </w: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Zadatci zabavne matematike. Dopunjavanje tablice umnošcima- proljetni motiv</w:t>
            </w: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Dijeljenje brojeva- igra pogađanja količnika slikom (svaka sličica određuje jedan količnik i onda se sličica lijepi, npr. 14:2= ptičica (jer ona prikazuje broj 7)</w:t>
            </w: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noProof/>
                <w:color w:val="262626" w:themeColor="text1" w:themeTint="D9"/>
                <w:sz w:val="18"/>
                <w:szCs w:val="18"/>
                <w:lang w:eastAsia="hr-HR"/>
              </w:rPr>
            </w:pPr>
          </w:p>
          <w:p w:rsidR="008058C3" w:rsidRPr="005324DD" w:rsidRDefault="008058C3" w:rsidP="009859D0">
            <w:pPr>
              <w:rPr>
                <w:rFonts w:asciiTheme="minorHAnsi" w:eastAsia="Times New Roman" w:hAnsiTheme="minorHAnsi" w:cstheme="minorHAnsi"/>
                <w:bCs/>
                <w:noProof/>
                <w:color w:val="262626" w:themeColor="text1" w:themeTint="D9"/>
                <w:sz w:val="18"/>
                <w:szCs w:val="18"/>
                <w:lang w:eastAsia="hr-HR"/>
              </w:rPr>
            </w:pPr>
          </w:p>
          <w:p w:rsidR="005324DD" w:rsidRPr="005324DD" w:rsidRDefault="005324DD" w:rsidP="005324DD">
            <w:pPr>
              <w:rPr>
                <w:rFonts w:asciiTheme="minorHAnsi" w:eastAsia="Times New Roman" w:hAnsiTheme="minorHAnsi" w:cstheme="minorHAnsi"/>
                <w:color w:val="262626" w:themeColor="text1" w:themeTint="D9"/>
                <w:sz w:val="18"/>
                <w:szCs w:val="18"/>
                <w:lang w:eastAsia="hr-HR"/>
              </w:rPr>
            </w:pPr>
          </w:p>
        </w:tc>
      </w:tr>
      <w:tr w:rsidR="005324DD" w:rsidRPr="005324DD" w:rsidTr="009859D0">
        <w:trPr>
          <w:trHeight w:val="567"/>
        </w:trPr>
        <w:tc>
          <w:tcPr>
            <w:tcW w:w="2093" w:type="dxa"/>
            <w:shd w:val="clear" w:color="auto" w:fill="auto"/>
            <w:vAlign w:val="center"/>
          </w:tcPr>
          <w:p w:rsidR="00E837E0" w:rsidRPr="005324DD" w:rsidRDefault="00E837E0" w:rsidP="009859D0">
            <w:pP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lastRenderedPageBreak/>
              <w:t>PRIRODA I DRUŠTVO</w:t>
            </w:r>
          </w:p>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8058C3" w:rsidRPr="008058C3" w:rsidRDefault="008058C3" w:rsidP="008058C3">
            <w:pPr>
              <w:pStyle w:val="Odlomakpopisa"/>
              <w:numPr>
                <w:ilvl w:val="0"/>
                <w:numId w:val="5"/>
              </w:numPr>
              <w:spacing w:after="0"/>
              <w:rPr>
                <w:rFonts w:asciiTheme="minorHAnsi" w:hAnsiTheme="minorHAnsi" w:cstheme="minorHAnsi"/>
                <w:b/>
                <w:color w:val="262626" w:themeColor="text1" w:themeTint="D9"/>
                <w:sz w:val="18"/>
                <w:szCs w:val="18"/>
              </w:rPr>
            </w:pPr>
            <w:r w:rsidRPr="008058C3">
              <w:rPr>
                <w:rFonts w:asciiTheme="minorHAnsi" w:hAnsiTheme="minorHAnsi" w:cstheme="minorHAnsi"/>
                <w:b/>
                <w:color w:val="262626" w:themeColor="text1" w:themeTint="D9"/>
                <w:sz w:val="18"/>
                <w:szCs w:val="18"/>
              </w:rPr>
              <w:t>razred</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A.1.1. Učenik uspoređuje organiziranost u prirodi opažajući neposredni okoliš.</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A.1.2. Učenik prepoznaje važnost organiziranosti vremena i prikazuje vremenski slijed događaja.</w:t>
            </w:r>
          </w:p>
          <w:p w:rsidR="00E837E0" w:rsidRPr="005324DD" w:rsidRDefault="00E837E0" w:rsidP="008058C3">
            <w:pPr>
              <w:spacing w:after="0"/>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PID OŠ A.1.3. Učenik uspoređuje organiziranost različitih prostora i zajednica u neposrednome okružju.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B.1.1. Učenik uspoređuje promjene u prirodi i opisuje važnost brige za prirodu i osobno zdravlje.</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B.1.2. Učenik se snalazi u vremenskim ciklusima, prikazuje promjene i odnose među njima te objašnjava povezanost vremenskih ciklusa s aktivnostima u životu.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B.1.3. Učenik se snalazi u prostoru oko sebe poštujući pravila i zaključuje o utjecaju promjene položaja na odnose u prostoru.</w:t>
            </w:r>
          </w:p>
          <w:p w:rsidR="00E837E0" w:rsidRPr="005324DD"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C.1.2. Učenik uspoređuje ulogu i utjecaj prava, pravila i dužnosti na pojedinca i zajednicu te preuzima odgovornost za svoje postupke.</w:t>
            </w:r>
          </w:p>
          <w:p w:rsidR="00E837E0" w:rsidRDefault="00E837E0" w:rsidP="008058C3">
            <w:pPr>
              <w:spacing w:after="0"/>
              <w:rPr>
                <w:rFonts w:asciiTheme="minorHAnsi" w:hAnsiTheme="minorHAnsi" w:cstheme="minorHAnsi"/>
                <w:color w:val="262626" w:themeColor="text1" w:themeTint="D9"/>
                <w:sz w:val="18"/>
                <w:szCs w:val="18"/>
              </w:rPr>
            </w:pPr>
            <w:r w:rsidRPr="005324DD">
              <w:rPr>
                <w:rFonts w:asciiTheme="minorHAnsi" w:hAnsiTheme="minorHAnsi" w:cstheme="minorHAnsi"/>
                <w:color w:val="262626" w:themeColor="text1" w:themeTint="D9"/>
                <w:sz w:val="18"/>
                <w:szCs w:val="18"/>
              </w:rPr>
              <w:t>PID OŠ A.B.C.D.1.1. Učenik uz usmjeravanje opisuje i predstavlja rezultate promatranja prirode, prirodnih ili društvenih pojava u neposrednome okružju i koristi se različitim izvorima informacija.</w:t>
            </w:r>
          </w:p>
          <w:p w:rsidR="008058C3" w:rsidRDefault="008058C3" w:rsidP="008058C3">
            <w:pPr>
              <w:spacing w:after="0"/>
              <w:rPr>
                <w:rFonts w:asciiTheme="minorHAnsi" w:hAnsiTheme="minorHAnsi" w:cstheme="minorHAnsi"/>
                <w:color w:val="262626" w:themeColor="text1" w:themeTint="D9"/>
                <w:sz w:val="18"/>
                <w:szCs w:val="18"/>
              </w:rPr>
            </w:pPr>
          </w:p>
          <w:p w:rsidR="008058C3" w:rsidRDefault="008058C3" w:rsidP="008058C3">
            <w:pPr>
              <w:pStyle w:val="Odlomakpopisa"/>
              <w:numPr>
                <w:ilvl w:val="0"/>
                <w:numId w:val="5"/>
              </w:numPr>
              <w:spacing w:after="0"/>
              <w:rPr>
                <w:rFonts w:asciiTheme="minorHAnsi" w:eastAsia="Times New Roman" w:hAnsiTheme="minorHAnsi" w:cstheme="minorHAnsi"/>
                <w:color w:val="262626" w:themeColor="text1" w:themeTint="D9"/>
                <w:sz w:val="18"/>
                <w:szCs w:val="18"/>
                <w:lang w:eastAsia="hr-HR"/>
              </w:rPr>
            </w:pPr>
            <w:r>
              <w:rPr>
                <w:rFonts w:asciiTheme="minorHAnsi" w:eastAsia="Times New Roman" w:hAnsiTheme="minorHAnsi" w:cstheme="minorHAnsi"/>
                <w:color w:val="262626" w:themeColor="text1" w:themeTint="D9"/>
                <w:sz w:val="18"/>
                <w:szCs w:val="18"/>
                <w:lang w:eastAsia="hr-HR"/>
              </w:rPr>
              <w:t>razred</w:t>
            </w:r>
          </w:p>
          <w:p w:rsidR="008058C3" w:rsidRDefault="008058C3" w:rsidP="008058C3">
            <w:pPr>
              <w:spacing w:after="0"/>
              <w:rPr>
                <w:rFonts w:asciiTheme="minorHAnsi" w:eastAsia="Times New Roman" w:hAnsiTheme="minorHAnsi" w:cstheme="minorHAnsi"/>
                <w:color w:val="262626" w:themeColor="text1" w:themeTint="D9"/>
                <w:sz w:val="18"/>
                <w:szCs w:val="18"/>
                <w:lang w:eastAsia="hr-HR"/>
              </w:rPr>
            </w:pP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A.2.1. Učenik usp</w:t>
            </w:r>
            <w:r>
              <w:rPr>
                <w:rFonts w:ascii="Times New Roman" w:hAnsi="Times New Roman"/>
                <w:color w:val="262626"/>
                <w:sz w:val="20"/>
                <w:szCs w:val="20"/>
              </w:rPr>
              <w:t>oređuje organiziranost prirode i</w:t>
            </w:r>
            <w:r w:rsidRPr="00AD4050">
              <w:rPr>
                <w:rFonts w:ascii="Times New Roman" w:hAnsi="Times New Roman"/>
                <w:color w:val="262626"/>
                <w:sz w:val="20"/>
                <w:szCs w:val="20"/>
              </w:rPr>
              <w:t xml:space="preserve"> objašnjava važnost organiziranosti</w:t>
            </w: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B.2.2. Učenik zaključuje o promjenama u prirodi kroz godišnja doba</w:t>
            </w: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C.2.3. Učenik opisuje utjecaj zajednice i okoliša na djelatnost ljudi mjesta u kojem žive te navodi vrijednosti rada</w:t>
            </w:r>
          </w:p>
          <w:p w:rsidR="008058C3" w:rsidRPr="00AD4050" w:rsidRDefault="008058C3" w:rsidP="008058C3">
            <w:pPr>
              <w:spacing w:after="0"/>
              <w:rPr>
                <w:rFonts w:ascii="Times New Roman" w:hAnsi="Times New Roman"/>
                <w:color w:val="262626"/>
                <w:sz w:val="20"/>
                <w:szCs w:val="20"/>
              </w:rPr>
            </w:pPr>
            <w:r w:rsidRPr="00AD4050">
              <w:rPr>
                <w:rFonts w:ascii="Times New Roman" w:hAnsi="Times New Roman"/>
                <w:color w:val="262626"/>
                <w:sz w:val="20"/>
                <w:szCs w:val="20"/>
              </w:rPr>
              <w:t>PID OŠ A.B.C.D.2.1. povezuje događaje i promjene u vremenu prikazujući ih na vremenskoj crti ili lenti vremena, crtežom, grafičkim prikazom i sl., uz upotrebu IKT-a ovisno o uvjetima</w:t>
            </w:r>
          </w:p>
          <w:p w:rsidR="008058C3" w:rsidRPr="00723460" w:rsidRDefault="008058C3" w:rsidP="00723460">
            <w:pPr>
              <w:spacing w:after="0"/>
              <w:rPr>
                <w:rFonts w:ascii="Times New Roman" w:hAnsi="Times New Roman"/>
                <w:color w:val="262626"/>
                <w:sz w:val="20"/>
                <w:szCs w:val="20"/>
              </w:rPr>
            </w:pPr>
            <w:r w:rsidRPr="00AD4050">
              <w:rPr>
                <w:rFonts w:ascii="Times New Roman" w:hAnsi="Times New Roman"/>
                <w:color w:val="262626"/>
                <w:sz w:val="20"/>
                <w:szCs w:val="20"/>
              </w:rPr>
              <w:t>raspravlja, uspoređuje i prikazuje na različite načine rezultate istraživanja</w:t>
            </w:r>
          </w:p>
        </w:tc>
        <w:tc>
          <w:tcPr>
            <w:tcW w:w="7513" w:type="dxa"/>
            <w:gridSpan w:val="3"/>
            <w:shd w:val="clear" w:color="auto" w:fill="auto"/>
            <w:vAlign w:val="center"/>
          </w:tcPr>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Uvježbavanje pojmova jučer, danas, sutra kroz komunikacijske situacije.</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 xml:space="preserve">Igra dana u tjednu: </w:t>
            </w:r>
            <w:r w:rsidRPr="005324DD">
              <w:rPr>
                <w:rFonts w:asciiTheme="minorHAnsi" w:eastAsia="Times New Roman" w:hAnsiTheme="minorHAnsi" w:cstheme="minorHAnsi"/>
                <w:bCs/>
                <w:i/>
                <w:noProof/>
                <w:color w:val="262626" w:themeColor="text1" w:themeTint="D9"/>
                <w:sz w:val="18"/>
                <w:szCs w:val="18"/>
                <w:lang w:eastAsia="hr-HR"/>
              </w:rPr>
              <w:t>Ja sam dan između srijede i petka, Počinjem slovom Č, Zadnji sam dan u tjednu</w:t>
            </w:r>
            <w:r w:rsidRPr="005324DD">
              <w:rPr>
                <w:rFonts w:asciiTheme="minorHAnsi" w:eastAsia="Times New Roman" w:hAnsiTheme="minorHAnsi" w:cstheme="minorHAnsi"/>
                <w:bCs/>
                <w:noProof/>
                <w:color w:val="262626" w:themeColor="text1" w:themeTint="D9"/>
                <w:sz w:val="18"/>
                <w:szCs w:val="18"/>
                <w:lang w:eastAsia="hr-HR"/>
              </w:rPr>
              <w:t xml:space="preserve"> itd. </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Promjene u prirodi- promatranje fotografija.</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Promet- prometni znakovi (moguća izrada), prometnica, pješačka staza, semafor, vozači; opasnosti u prometu.</w:t>
            </w:r>
          </w:p>
          <w:p w:rsidR="005324DD" w:rsidRPr="005324DD" w:rsidRDefault="005324DD" w:rsidP="009859D0">
            <w:pPr>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Vožnja biciklom- prednosti i nedostaci; vozačka dozvola za bicikl, kaciga.</w:t>
            </w:r>
          </w:p>
          <w:p w:rsidR="005324DD" w:rsidRPr="005324DD" w:rsidRDefault="005324DD" w:rsidP="005324DD">
            <w:pPr>
              <w:spacing w:after="0" w:line="240" w:lineRule="auto"/>
              <w:rPr>
                <w:rFonts w:cs="Calibri"/>
                <w:i/>
                <w:color w:val="262626" w:themeColor="text1" w:themeTint="D9"/>
                <w:sz w:val="18"/>
                <w:szCs w:val="18"/>
              </w:rPr>
            </w:pPr>
            <w:r w:rsidRPr="005324DD">
              <w:rPr>
                <w:rFonts w:cs="Calibri"/>
                <w:i/>
                <w:color w:val="262626" w:themeColor="text1" w:themeTint="D9"/>
                <w:sz w:val="18"/>
                <w:szCs w:val="18"/>
              </w:rPr>
              <w:t>Koje znakove si morao/morala poštovati na putu do škole? Koja pravila su morali poštivati vozači? Zašto se moraju poštivati prometna pravila?</w:t>
            </w:r>
          </w:p>
          <w:p w:rsidR="005324DD" w:rsidRDefault="005324DD" w:rsidP="009859D0">
            <w:pPr>
              <w:rPr>
                <w:rFonts w:asciiTheme="minorHAnsi" w:eastAsia="Times New Roman" w:hAnsiTheme="minorHAnsi" w:cstheme="minorHAnsi"/>
                <w:bCs/>
                <w:i/>
                <w:noProof/>
                <w:color w:val="262626" w:themeColor="text1" w:themeTint="D9"/>
                <w:sz w:val="18"/>
                <w:szCs w:val="18"/>
                <w:lang w:eastAsia="hr-HR"/>
              </w:rPr>
            </w:pPr>
            <w:r w:rsidRPr="005324DD">
              <w:rPr>
                <w:rFonts w:asciiTheme="minorHAnsi" w:eastAsia="Times New Roman" w:hAnsiTheme="minorHAnsi" w:cstheme="minorHAnsi"/>
                <w:bCs/>
                <w:i/>
                <w:noProof/>
                <w:color w:val="262626" w:themeColor="text1" w:themeTint="D9"/>
                <w:sz w:val="18"/>
                <w:szCs w:val="18"/>
                <w:lang w:eastAsia="hr-HR"/>
              </w:rPr>
              <w:t xml:space="preserve">Opiši semafor. Čemu služi semafor? Kako izgleda? </w:t>
            </w: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E00C6A" w:rsidRDefault="00E00C6A" w:rsidP="009859D0">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 xml:space="preserve">Proljeće- uočavamo promjene na drveću, dolazak ptica selica, cvatnja proljetnica. </w:t>
            </w:r>
          </w:p>
          <w:p w:rsidR="00E00C6A" w:rsidRPr="00723460" w:rsidRDefault="00E00C6A" w:rsidP="009859D0">
            <w:pPr>
              <w:rPr>
                <w:rFonts w:asciiTheme="minorHAnsi" w:eastAsia="Times New Roman" w:hAnsiTheme="minorHAnsi" w:cstheme="minorHAnsi"/>
                <w:b/>
                <w:bCs/>
                <w:noProof/>
                <w:color w:val="262626" w:themeColor="text1" w:themeTint="D9"/>
                <w:sz w:val="18"/>
                <w:szCs w:val="18"/>
                <w:lang w:eastAsia="hr-HR"/>
              </w:rPr>
            </w:pPr>
            <w:r w:rsidRPr="00723460">
              <w:rPr>
                <w:rFonts w:asciiTheme="minorHAnsi" w:eastAsia="Times New Roman" w:hAnsiTheme="minorHAnsi" w:cstheme="minorHAnsi"/>
                <w:b/>
                <w:bCs/>
                <w:noProof/>
                <w:color w:val="262626" w:themeColor="text1" w:themeTint="D9"/>
                <w:sz w:val="18"/>
                <w:szCs w:val="18"/>
                <w:lang w:eastAsia="hr-HR"/>
              </w:rPr>
              <w:t>14.3.- Svjetski dan rijeka</w:t>
            </w:r>
          </w:p>
          <w:p w:rsidR="00E00C6A" w:rsidRDefault="00E00C6A" w:rsidP="009859D0">
            <w:pPr>
              <w:rPr>
                <w:rFonts w:asciiTheme="minorHAnsi" w:eastAsia="Times New Roman" w:hAnsiTheme="minorHAnsi" w:cstheme="minorHAnsi"/>
                <w:bCs/>
                <w:noProof/>
                <w:color w:val="262626" w:themeColor="text1" w:themeTint="D9"/>
                <w:sz w:val="18"/>
                <w:szCs w:val="18"/>
                <w:lang w:eastAsia="hr-HR"/>
              </w:rPr>
            </w:pPr>
            <w:r w:rsidRPr="00723460">
              <w:rPr>
                <w:rFonts w:asciiTheme="minorHAnsi" w:eastAsia="Times New Roman" w:hAnsiTheme="minorHAnsi" w:cstheme="minorHAnsi"/>
                <w:b/>
                <w:bCs/>
                <w:noProof/>
                <w:color w:val="262626" w:themeColor="text1" w:themeTint="D9"/>
                <w:sz w:val="18"/>
                <w:szCs w:val="18"/>
                <w:lang w:eastAsia="hr-HR"/>
              </w:rPr>
              <w:t>21.3. – Svjetski dan šuma</w:t>
            </w:r>
            <w:r w:rsidR="00723460">
              <w:rPr>
                <w:rFonts w:asciiTheme="minorHAnsi" w:eastAsia="Times New Roman" w:hAnsiTheme="minorHAnsi" w:cstheme="minorHAnsi"/>
                <w:bCs/>
                <w:noProof/>
                <w:color w:val="262626" w:themeColor="text1" w:themeTint="D9"/>
                <w:sz w:val="18"/>
                <w:szCs w:val="18"/>
                <w:lang w:eastAsia="hr-HR"/>
              </w:rPr>
              <w:t>- razgovor o važnosti postojanja šuma/recikliranja papira, očuvanje i zaštita okoliša, važnost čuvanja zbog staništa životinja</w:t>
            </w:r>
          </w:p>
          <w:p w:rsidR="00E00C6A" w:rsidRDefault="00E00C6A" w:rsidP="009859D0">
            <w:pPr>
              <w:rPr>
                <w:rFonts w:asciiTheme="minorHAnsi" w:eastAsia="Times New Roman" w:hAnsiTheme="minorHAnsi" w:cstheme="minorHAnsi"/>
                <w:bCs/>
                <w:noProof/>
                <w:color w:val="262626" w:themeColor="text1" w:themeTint="D9"/>
                <w:sz w:val="18"/>
                <w:szCs w:val="18"/>
                <w:lang w:eastAsia="hr-HR"/>
              </w:rPr>
            </w:pPr>
            <w:r w:rsidRPr="00723460">
              <w:rPr>
                <w:rFonts w:asciiTheme="minorHAnsi" w:eastAsia="Times New Roman" w:hAnsiTheme="minorHAnsi" w:cstheme="minorHAnsi"/>
                <w:b/>
                <w:bCs/>
                <w:noProof/>
                <w:color w:val="262626" w:themeColor="text1" w:themeTint="D9"/>
                <w:sz w:val="18"/>
                <w:szCs w:val="18"/>
                <w:lang w:eastAsia="hr-HR"/>
              </w:rPr>
              <w:t>22.3. – Svjetski dan voda</w:t>
            </w:r>
            <w:r w:rsidR="00723460">
              <w:rPr>
                <w:rFonts w:asciiTheme="minorHAnsi" w:eastAsia="Times New Roman" w:hAnsiTheme="minorHAnsi" w:cstheme="minorHAnsi"/>
                <w:bCs/>
                <w:noProof/>
                <w:color w:val="262626" w:themeColor="text1" w:themeTint="D9"/>
                <w:sz w:val="18"/>
                <w:szCs w:val="18"/>
                <w:lang w:eastAsia="hr-HR"/>
              </w:rPr>
              <w:t>- Kako spriječiti onečišćenje voda? Slikanje mora u suton (pastela)</w:t>
            </w:r>
          </w:p>
          <w:p w:rsidR="00723460" w:rsidRDefault="00723460" w:rsidP="009859D0">
            <w:pPr>
              <w:rPr>
                <w:rFonts w:asciiTheme="minorHAnsi" w:eastAsia="Times New Roman" w:hAnsiTheme="minorHAnsi" w:cstheme="minorHAnsi"/>
                <w:bCs/>
                <w:noProof/>
                <w:color w:val="262626" w:themeColor="text1" w:themeTint="D9"/>
                <w:sz w:val="18"/>
                <w:szCs w:val="18"/>
                <w:lang w:eastAsia="hr-HR"/>
              </w:rPr>
            </w:pPr>
            <w:hyperlink r:id="rId14" w:history="1">
              <w:r w:rsidRPr="00B21F8D">
                <w:rPr>
                  <w:rStyle w:val="Hiperveza"/>
                  <w:rFonts w:asciiTheme="minorHAnsi" w:eastAsia="Times New Roman" w:hAnsiTheme="minorHAnsi" w:cstheme="minorHAnsi"/>
                  <w:bCs/>
                  <w:noProof/>
                  <w:sz w:val="18"/>
                  <w:szCs w:val="18"/>
                  <w:lang w:eastAsia="hr-HR"/>
                </w:rPr>
                <w:t>https://www.youtube.com/watch?v=4N76--9cRhw</w:t>
              </w:r>
            </w:hyperlink>
            <w:r>
              <w:rPr>
                <w:rFonts w:asciiTheme="minorHAnsi" w:eastAsia="Times New Roman" w:hAnsiTheme="minorHAnsi" w:cstheme="minorHAnsi"/>
                <w:bCs/>
                <w:noProof/>
                <w:color w:val="262626" w:themeColor="text1" w:themeTint="D9"/>
                <w:sz w:val="18"/>
                <w:szCs w:val="18"/>
                <w:lang w:eastAsia="hr-HR"/>
              </w:rPr>
              <w:t xml:space="preserve"> (gledanje prvih 8 ,ninuta videa i zadnji dio kad je kviz)</w:t>
            </w:r>
          </w:p>
          <w:p w:rsidR="00723460" w:rsidRDefault="00723460" w:rsidP="009859D0">
            <w:pPr>
              <w:rPr>
                <w:rFonts w:asciiTheme="minorHAnsi" w:eastAsia="Times New Roman" w:hAnsiTheme="minorHAnsi" w:cstheme="minorHAnsi"/>
                <w:bCs/>
                <w:noProof/>
                <w:color w:val="262626" w:themeColor="text1" w:themeTint="D9"/>
                <w:sz w:val="18"/>
                <w:szCs w:val="18"/>
                <w:lang w:eastAsia="hr-HR"/>
              </w:rPr>
            </w:pPr>
          </w:p>
          <w:p w:rsidR="00723460" w:rsidRPr="00E00C6A" w:rsidRDefault="00723460" w:rsidP="009859D0">
            <w:pPr>
              <w:rPr>
                <w:rFonts w:asciiTheme="minorHAnsi" w:eastAsia="Times New Roman" w:hAnsiTheme="minorHAnsi" w:cstheme="minorHAnsi"/>
                <w:bCs/>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Default="008058C3" w:rsidP="009859D0">
            <w:pPr>
              <w:rPr>
                <w:rFonts w:asciiTheme="minorHAnsi" w:eastAsia="Times New Roman" w:hAnsiTheme="minorHAnsi" w:cstheme="minorHAnsi"/>
                <w:bCs/>
                <w:i/>
                <w:noProof/>
                <w:color w:val="262626" w:themeColor="text1" w:themeTint="D9"/>
                <w:sz w:val="18"/>
                <w:szCs w:val="18"/>
                <w:lang w:eastAsia="hr-HR"/>
              </w:rPr>
            </w:pPr>
          </w:p>
          <w:p w:rsidR="008058C3" w:rsidRPr="005324DD" w:rsidRDefault="008058C3" w:rsidP="009859D0">
            <w:pPr>
              <w:rPr>
                <w:rFonts w:asciiTheme="minorHAnsi" w:eastAsia="Times New Roman" w:hAnsiTheme="minorHAnsi" w:cstheme="minorHAnsi"/>
                <w:bCs/>
                <w:i/>
                <w:noProof/>
                <w:color w:val="262626" w:themeColor="text1" w:themeTint="D9"/>
                <w:sz w:val="18"/>
                <w:szCs w:val="18"/>
                <w:lang w:eastAsia="hr-HR"/>
              </w:rPr>
            </w:pPr>
          </w:p>
          <w:p w:rsidR="00E837E0" w:rsidRPr="005324DD" w:rsidRDefault="00E837E0" w:rsidP="009859D0">
            <w:pPr>
              <w:rPr>
                <w:rFonts w:asciiTheme="minorHAnsi" w:eastAsia="Times New Roman" w:hAnsiTheme="minorHAnsi" w:cstheme="minorHAnsi"/>
                <w:bCs/>
                <w:noProof/>
                <w:color w:val="262626" w:themeColor="text1" w:themeTint="D9"/>
                <w:sz w:val="18"/>
                <w:szCs w:val="18"/>
                <w:lang w:eastAsia="hr-HR"/>
              </w:rPr>
            </w:pPr>
          </w:p>
        </w:tc>
      </w:tr>
      <w:tr w:rsidR="005324DD" w:rsidRPr="005324DD" w:rsidTr="009859D0">
        <w:trPr>
          <w:trHeight w:val="454"/>
        </w:trPr>
        <w:tc>
          <w:tcPr>
            <w:tcW w:w="14992" w:type="dxa"/>
            <w:gridSpan w:val="6"/>
            <w:shd w:val="clear" w:color="auto" w:fill="FFC000" w:themeFill="accent4"/>
            <w:vAlign w:val="center"/>
          </w:tcPr>
          <w:p w:rsidR="00723460" w:rsidRPr="005324DD" w:rsidRDefault="00E837E0" w:rsidP="00723460">
            <w:pPr>
              <w:tabs>
                <w:tab w:val="center" w:pos="4536"/>
                <w:tab w:val="right" w:pos="9072"/>
              </w:tabs>
              <w:jc w:val="center"/>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ODGOJNO-OBRAZOVN</w:t>
            </w:r>
            <w:r w:rsidR="00723460">
              <w:rPr>
                <w:rFonts w:asciiTheme="minorHAnsi" w:eastAsia="Times New Roman" w:hAnsiTheme="minorHAnsi" w:cstheme="minorHAnsi"/>
                <w:b/>
                <w:noProof/>
                <w:color w:val="262626" w:themeColor="text1" w:themeTint="D9"/>
                <w:sz w:val="18"/>
                <w:szCs w:val="18"/>
                <w:lang w:eastAsia="hr-HR"/>
              </w:rPr>
              <w:t>A OČEKIVANJA MEĐUPREDMETNIH TEMA</w:t>
            </w:r>
          </w:p>
        </w:tc>
      </w:tr>
      <w:tr w:rsidR="005324DD" w:rsidRPr="005324DD" w:rsidTr="009859D0">
        <w:trPr>
          <w:trHeight w:val="567"/>
        </w:trPr>
        <w:tc>
          <w:tcPr>
            <w:tcW w:w="7496" w:type="dxa"/>
            <w:gridSpan w:val="4"/>
            <w:shd w:val="clear" w:color="auto" w:fill="auto"/>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ikt A.1.1. Učenik uz učiteljevu pomoć odabire odgovarajuću digitalnu tehnologiju za obavljanje jednostavnih zadataka.</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A.1.4. Učenik oblikuje i izražava svoje misli i osjećaje.</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B.1.1. Na poticaj i uz pomoć učitelja učenik određuje cilj učenja i odabire pristup učenju.</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 xml:space="preserve">uku B.1.2. Na poticaj i uz pomoć učitelja prati svoje učenje. </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C.1.3. Učenik iskazuje interes za različita područja, preuzima odgovornost za svoje učenje i ustraje u učenju.</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D.1.1. Učenik stvara prikladno fizičko okruženje za učenje s ciljem poboljšanja koncentracije i motivacije.</w:t>
            </w:r>
          </w:p>
          <w:p w:rsidR="00E837E0" w:rsidRPr="005324DD" w:rsidRDefault="00E837E0" w:rsidP="009859D0">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uku D.1.2. Učenik ostvaruje dobru komunikaciju s drugima, uspješno surađuje u različitim situacijama i spreman je zatražiti i ponuditi pomoć.</w:t>
            </w:r>
            <w:r w:rsidRPr="005324DD">
              <w:rPr>
                <w:rFonts w:asciiTheme="minorHAnsi" w:eastAsia="Times New Roman" w:hAnsiTheme="minorHAnsi" w:cstheme="minorHAnsi"/>
                <w:b/>
                <w:noProof/>
                <w:color w:val="262626" w:themeColor="text1" w:themeTint="D9"/>
                <w:sz w:val="18"/>
                <w:szCs w:val="18"/>
                <w:lang w:eastAsia="hr-HR"/>
              </w:rPr>
              <w:t xml:space="preserve"> </w:t>
            </w:r>
          </w:p>
        </w:tc>
        <w:tc>
          <w:tcPr>
            <w:tcW w:w="7496" w:type="dxa"/>
            <w:gridSpan w:val="2"/>
            <w:shd w:val="clear" w:color="auto" w:fill="auto"/>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pod C.1.3. Upoznaje funkciju novca.</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B.1.1. Prepoznaje važnost dobronamjernoga djelovanja prema ljudima i prirodi.</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B.1.2. Sudjeluje u aktivnostima škole na zaštiti okoliša i u suradnji škole sa zajednicom.</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C.1.1. Identificira primjere dobroga odnosa prema prirodi.</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odr C.1.2. Identificira primjere dobroga odnosa prema drugim ljudima.</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A.1.3. Razvija svoje potencijale.</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A.1.4. Razvija radne navike.</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B.1.1. Prepoznaje i uvažava potrebe i osjećaje drugih.</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B.1.2. Razvija komunikacijske kompetencije.</w:t>
            </w:r>
          </w:p>
          <w:p w:rsidR="00E837E0"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osr C.1.4. Razvija nacionalni i kulturni identitet zajedništvom i pripadnošću skupini.</w:t>
            </w:r>
          </w:p>
          <w:p w:rsidR="00723460"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Pr="005324DD"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r>
      <w:tr w:rsidR="005324DD" w:rsidRPr="005324DD" w:rsidTr="009859D0">
        <w:trPr>
          <w:trHeight w:val="454"/>
        </w:trPr>
        <w:tc>
          <w:tcPr>
            <w:tcW w:w="4219" w:type="dxa"/>
            <w:gridSpan w:val="2"/>
            <w:shd w:val="clear" w:color="auto" w:fill="FFC000" w:themeFill="accent4"/>
            <w:vAlign w:val="center"/>
          </w:tcPr>
          <w:p w:rsidR="00E837E0" w:rsidRPr="005324DD" w:rsidRDefault="00E837E0" w:rsidP="009859D0">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lastRenderedPageBreak/>
              <w:t>PODRUČJE ORGANIZIRANOG SLOBODNOG VREMENA</w:t>
            </w:r>
          </w:p>
        </w:tc>
        <w:tc>
          <w:tcPr>
            <w:tcW w:w="7371" w:type="dxa"/>
            <w:gridSpan w:val="3"/>
            <w:shd w:val="clear" w:color="auto" w:fill="FFC000" w:themeFill="accent4"/>
            <w:vAlign w:val="center"/>
          </w:tcPr>
          <w:p w:rsidR="00E837E0" w:rsidRPr="005324DD" w:rsidRDefault="00E837E0" w:rsidP="009859D0">
            <w:pPr>
              <w:tabs>
                <w:tab w:val="center" w:pos="4536"/>
                <w:tab w:val="right" w:pos="9072"/>
              </w:tabs>
              <w:jc w:val="cente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noProof/>
                <w:color w:val="262626" w:themeColor="text1" w:themeTint="D9"/>
                <w:sz w:val="18"/>
                <w:szCs w:val="18"/>
                <w:lang w:eastAsia="hr-HR"/>
              </w:rPr>
              <w:t>AKTIVNOSTI</w:t>
            </w:r>
          </w:p>
        </w:tc>
        <w:tc>
          <w:tcPr>
            <w:tcW w:w="3402" w:type="dxa"/>
            <w:shd w:val="clear" w:color="auto" w:fill="FFC000" w:themeFill="accent4"/>
            <w:vAlign w:val="center"/>
          </w:tcPr>
          <w:p w:rsidR="00E837E0" w:rsidRPr="005324DD" w:rsidRDefault="00E837E0" w:rsidP="009859D0">
            <w:pPr>
              <w:tabs>
                <w:tab w:val="center" w:pos="4536"/>
                <w:tab w:val="right" w:pos="9072"/>
              </w:tabs>
              <w:jc w:val="center"/>
              <w:rPr>
                <w:rFonts w:asciiTheme="minorHAnsi" w:eastAsia="Times New Roman" w:hAnsiTheme="minorHAnsi" w:cstheme="minorHAnsi"/>
                <w:b/>
                <w:bCs/>
                <w:noProof/>
                <w:color w:val="262626" w:themeColor="text1" w:themeTint="D9"/>
                <w:sz w:val="18"/>
                <w:szCs w:val="18"/>
                <w:lang w:eastAsia="hr-HR"/>
              </w:rPr>
            </w:pPr>
            <w:r w:rsidRPr="005324DD">
              <w:rPr>
                <w:rFonts w:asciiTheme="minorHAnsi" w:eastAsia="Times New Roman" w:hAnsiTheme="minorHAnsi" w:cstheme="minorHAnsi"/>
                <w:b/>
                <w:bCs/>
                <w:noProof/>
                <w:color w:val="262626" w:themeColor="text1" w:themeTint="D9"/>
                <w:sz w:val="18"/>
                <w:szCs w:val="18"/>
                <w:lang w:eastAsia="hr-HR"/>
              </w:rPr>
              <w:t>PRIGODNI DANI</w:t>
            </w:r>
          </w:p>
        </w:tc>
      </w:tr>
      <w:tr w:rsidR="005324DD" w:rsidRPr="005324DD" w:rsidTr="009859D0">
        <w:trPr>
          <w:trHeight w:val="651"/>
        </w:trPr>
        <w:tc>
          <w:tcPr>
            <w:tcW w:w="4219" w:type="dxa"/>
            <w:gridSpan w:val="2"/>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JEZIČNO-KOMUNIKACIJSKO PODRUČJE</w:t>
            </w:r>
          </w:p>
        </w:tc>
        <w:tc>
          <w:tcPr>
            <w:tcW w:w="7371" w:type="dxa"/>
            <w:gridSpan w:val="3"/>
            <w:vMerge w:val="restart"/>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Učitelj reproducira himnu RH. Objašnjava učenicima što je himna i pokazuje kako se ponaša za vrijeme sviranja himne. Učitelj prikazuje učenicima videozapise situacija u kojima se reproducira himna. Učitelj učenicima reproducira i himne drugih država.</w:t>
            </w:r>
          </w:p>
          <w:p w:rsidR="005324DD" w:rsidRDefault="005324DD"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Oslikavanje proljetnica na crnog papiru. </w:t>
            </w:r>
          </w:p>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5324DD">
              <w:rPr>
                <w:rFonts w:asciiTheme="minorHAnsi" w:eastAsia="Times New Roman" w:hAnsiTheme="minorHAnsi" w:cstheme="minorHAnsi"/>
                <w:noProof/>
                <w:color w:val="262626" w:themeColor="text1" w:themeTint="D9"/>
                <w:sz w:val="18"/>
                <w:szCs w:val="18"/>
                <w:lang w:eastAsia="hr-HR"/>
              </w:rPr>
              <w:t>Na svjetski dan zaštite voda učenici se upoznaju s važnošću čuvanja voda. Govori učenicima da je Hrvatska zemlja bogata vodom. Pokazuje učenicima što se događa kada nema vode (fotografije uvenulih biljaka, žedne ljude i životinje, sušu na poljima i sl.).</w:t>
            </w:r>
            <w:r w:rsidR="005324DD">
              <w:rPr>
                <w:rFonts w:asciiTheme="minorHAnsi" w:eastAsia="Times New Roman" w:hAnsiTheme="minorHAnsi" w:cstheme="minorHAnsi"/>
                <w:noProof/>
                <w:color w:val="262626" w:themeColor="text1" w:themeTint="D9"/>
                <w:sz w:val="18"/>
                <w:szCs w:val="18"/>
                <w:lang w:eastAsia="hr-HR"/>
              </w:rPr>
              <w:t xml:space="preserve"> Onečišćenje vode i utjecaj vode na život. </w:t>
            </w:r>
            <w:r w:rsidR="00723460">
              <w:rPr>
                <w:rFonts w:asciiTheme="minorHAnsi" w:eastAsia="Times New Roman" w:hAnsiTheme="minorHAnsi" w:cstheme="minorHAnsi"/>
                <w:noProof/>
                <w:color w:val="262626" w:themeColor="text1" w:themeTint="D9"/>
                <w:sz w:val="18"/>
                <w:szCs w:val="18"/>
                <w:lang w:eastAsia="hr-HR"/>
              </w:rPr>
              <w:t xml:space="preserve">Video o zaštiti vode + kviz. </w:t>
            </w:r>
          </w:p>
          <w:p w:rsidR="00E837E0"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Default="00571EAA"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Boravak vani na sježem zraku uz igre, trčanje, razgbavanje. </w:t>
            </w:r>
          </w:p>
          <w:p w:rsidR="00723460"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723460" w:rsidRPr="005324DD" w:rsidRDefault="0072346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val="restart"/>
            <w:shd w:val="clear" w:color="auto" w:fill="auto"/>
            <w:vAlign w:val="center"/>
          </w:tcPr>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2.3. – Svjetski dan knjige</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3. 3. Dan nacionalne himne</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7.3.- Dan planinara</w:t>
            </w:r>
          </w:p>
          <w:p w:rsidR="00CA445D" w:rsidRPr="009B1636" w:rsidRDefault="00CA445D"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8.3. – Svjetski dan žena</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14.3. – Međunarodni dan rijeka</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19. 3. Dan očeva</w:t>
            </w:r>
          </w:p>
          <w:p w:rsidR="00CA445D" w:rsidRPr="009B1636" w:rsidRDefault="00CA445D"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20.3.- Međunarodni dan sreće</w:t>
            </w:r>
          </w:p>
          <w:p w:rsidR="00CA445D" w:rsidRPr="009B1636" w:rsidRDefault="00CA445D"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 xml:space="preserve"> 20.3.- Međunarodni dan pripovijedanja</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21. 3. Prvi dan proljeća, Svjetski dan šuma</w:t>
            </w:r>
            <w:r w:rsidR="00CA445D" w:rsidRPr="009B1636">
              <w:rPr>
                <w:rFonts w:asciiTheme="minorHAnsi" w:eastAsia="Times New Roman" w:hAnsiTheme="minorHAnsi" w:cstheme="minorHAnsi"/>
                <w:b/>
                <w:bCs/>
                <w:noProof/>
                <w:color w:val="262626" w:themeColor="text1" w:themeTint="D9"/>
                <w:sz w:val="18"/>
                <w:szCs w:val="18"/>
                <w:lang w:eastAsia="hr-HR"/>
              </w:rPr>
              <w:t>,    Down sindrom</w:t>
            </w:r>
          </w:p>
          <w:p w:rsidR="00E837E0" w:rsidRPr="009B1636" w:rsidRDefault="00E837E0" w:rsidP="009859D0">
            <w:pPr>
              <w:tabs>
                <w:tab w:val="center" w:pos="4536"/>
                <w:tab w:val="right" w:pos="9072"/>
              </w:tabs>
              <w:rPr>
                <w:rFonts w:asciiTheme="minorHAnsi" w:eastAsia="Times New Roman" w:hAnsiTheme="minorHAnsi" w:cstheme="minorHAnsi"/>
                <w:b/>
                <w:bCs/>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22. 3. Svjetski dan zaštite voda</w:t>
            </w:r>
          </w:p>
          <w:p w:rsidR="00E837E0" w:rsidRPr="005324DD" w:rsidRDefault="00E837E0" w:rsidP="009859D0">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9B1636">
              <w:rPr>
                <w:rFonts w:asciiTheme="minorHAnsi" w:eastAsia="Times New Roman" w:hAnsiTheme="minorHAnsi" w:cstheme="minorHAnsi"/>
                <w:b/>
                <w:bCs/>
                <w:noProof/>
                <w:color w:val="262626" w:themeColor="text1" w:themeTint="D9"/>
                <w:sz w:val="18"/>
                <w:szCs w:val="18"/>
                <w:lang w:eastAsia="hr-HR"/>
              </w:rPr>
              <w:t>27. 3. Svjetski dan kazališta</w:t>
            </w:r>
          </w:p>
        </w:tc>
      </w:tr>
      <w:tr w:rsidR="005324DD" w:rsidRPr="005324DD" w:rsidTr="009859D0">
        <w:trPr>
          <w:trHeight w:val="652"/>
        </w:trPr>
        <w:tc>
          <w:tcPr>
            <w:tcW w:w="4219" w:type="dxa"/>
            <w:gridSpan w:val="2"/>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KULTURNO-UMJETNIČKO PODRUČJE</w:t>
            </w:r>
          </w:p>
        </w:tc>
        <w:tc>
          <w:tcPr>
            <w:tcW w:w="7371" w:type="dxa"/>
            <w:gridSpan w:val="3"/>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5324DD" w:rsidRPr="005324DD" w:rsidTr="009859D0">
        <w:trPr>
          <w:trHeight w:val="652"/>
        </w:trPr>
        <w:tc>
          <w:tcPr>
            <w:tcW w:w="4219" w:type="dxa"/>
            <w:gridSpan w:val="2"/>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PRIRODOSLOVNO-MATEMATIČKO PODRUČJE</w:t>
            </w:r>
          </w:p>
        </w:tc>
        <w:tc>
          <w:tcPr>
            <w:tcW w:w="7371" w:type="dxa"/>
            <w:gridSpan w:val="3"/>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5324DD" w:rsidRPr="005324DD" w:rsidTr="009859D0">
        <w:trPr>
          <w:trHeight w:val="652"/>
        </w:trPr>
        <w:tc>
          <w:tcPr>
            <w:tcW w:w="4219" w:type="dxa"/>
            <w:gridSpan w:val="2"/>
            <w:shd w:val="clear" w:color="auto" w:fill="auto"/>
            <w:vAlign w:val="center"/>
          </w:tcPr>
          <w:p w:rsidR="00723460"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5324DD">
              <w:rPr>
                <w:rFonts w:asciiTheme="minorHAnsi" w:eastAsia="Times New Roman" w:hAnsiTheme="minorHAnsi" w:cstheme="minorHAnsi"/>
                <w:bCs/>
                <w:noProof/>
                <w:color w:val="262626" w:themeColor="text1" w:themeTint="D9"/>
                <w:sz w:val="18"/>
                <w:szCs w:val="18"/>
                <w:lang w:eastAsia="hr-HR"/>
              </w:rPr>
              <w:t>SPORTSKO-REKREATIVNO PODRUČJE</w:t>
            </w:r>
          </w:p>
          <w:p w:rsidR="00E837E0" w:rsidRPr="00723460" w:rsidRDefault="00E837E0" w:rsidP="00723460">
            <w:pPr>
              <w:rPr>
                <w:rFonts w:asciiTheme="minorHAnsi" w:eastAsia="Times New Roman" w:hAnsiTheme="minorHAnsi" w:cstheme="minorHAnsi"/>
                <w:sz w:val="18"/>
                <w:szCs w:val="18"/>
                <w:lang w:eastAsia="hr-HR"/>
              </w:rPr>
            </w:pPr>
          </w:p>
        </w:tc>
        <w:tc>
          <w:tcPr>
            <w:tcW w:w="7371" w:type="dxa"/>
            <w:gridSpan w:val="3"/>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E837E0" w:rsidRPr="005324DD" w:rsidRDefault="00E837E0" w:rsidP="009859D0">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bl>
    <w:p w:rsidR="00571EAA" w:rsidRDefault="00571EAA" w:rsidP="005324DD">
      <w:pPr>
        <w:rPr>
          <w:color w:val="262626" w:themeColor="text1" w:themeTint="D9"/>
        </w:rPr>
      </w:pPr>
    </w:p>
    <w:p w:rsidR="00987109" w:rsidRPr="005324DD" w:rsidRDefault="00987109" w:rsidP="005324DD">
      <w:pPr>
        <w:rPr>
          <w:color w:val="262626" w:themeColor="text1" w:themeTint="D9"/>
        </w:rPr>
      </w:pPr>
      <w:bookmarkStart w:id="0" w:name="_GoBack"/>
      <w:bookmarkEnd w:id="0"/>
      <w:r>
        <w:rPr>
          <w:color w:val="262626" w:themeColor="text1" w:themeTint="D9"/>
        </w:rPr>
        <w:t xml:space="preserve">Dijana </w:t>
      </w:r>
      <w:proofErr w:type="spellStart"/>
      <w:r>
        <w:rPr>
          <w:color w:val="262626" w:themeColor="text1" w:themeTint="D9"/>
        </w:rPr>
        <w:t>Fekonja</w:t>
      </w:r>
      <w:proofErr w:type="spellEnd"/>
      <w:r>
        <w:rPr>
          <w:color w:val="262626" w:themeColor="text1" w:themeTint="D9"/>
        </w:rPr>
        <w:t xml:space="preserve"> Juras, </w:t>
      </w:r>
      <w:proofErr w:type="spellStart"/>
      <w:r>
        <w:rPr>
          <w:color w:val="262626" w:themeColor="text1" w:themeTint="D9"/>
        </w:rPr>
        <w:t>mag</w:t>
      </w:r>
      <w:proofErr w:type="spellEnd"/>
      <w:r>
        <w:rPr>
          <w:color w:val="262626" w:themeColor="text1" w:themeTint="D9"/>
        </w:rPr>
        <w:t xml:space="preserve">. prim. </w:t>
      </w:r>
      <w:proofErr w:type="spellStart"/>
      <w:r>
        <w:rPr>
          <w:color w:val="262626" w:themeColor="text1" w:themeTint="D9"/>
        </w:rPr>
        <w:t>educ</w:t>
      </w:r>
      <w:proofErr w:type="spellEnd"/>
      <w:r>
        <w:rPr>
          <w:color w:val="262626" w:themeColor="text1" w:themeTint="D9"/>
        </w:rPr>
        <w:t xml:space="preserve">. </w:t>
      </w:r>
    </w:p>
    <w:sectPr w:rsidR="00987109" w:rsidRPr="005324DD" w:rsidSect="00E837E0">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C9" w:rsidRDefault="005358C9" w:rsidP="00D06C9B">
      <w:pPr>
        <w:spacing w:after="0" w:line="240" w:lineRule="auto"/>
      </w:pPr>
      <w:r>
        <w:separator/>
      </w:r>
    </w:p>
  </w:endnote>
  <w:endnote w:type="continuationSeparator" w:id="0">
    <w:p w:rsidR="005358C9" w:rsidRDefault="005358C9" w:rsidP="00D0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C9" w:rsidRDefault="005358C9" w:rsidP="00D06C9B">
      <w:pPr>
        <w:spacing w:after="0" w:line="240" w:lineRule="auto"/>
      </w:pPr>
      <w:r>
        <w:separator/>
      </w:r>
    </w:p>
  </w:footnote>
  <w:footnote w:type="continuationSeparator" w:id="0">
    <w:p w:rsidR="005358C9" w:rsidRDefault="005358C9" w:rsidP="00D06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9B" w:rsidRPr="00B45CFF" w:rsidRDefault="00D06C9B" w:rsidP="00D06C9B">
    <w:pPr>
      <w:spacing w:after="0" w:line="240" w:lineRule="auto"/>
      <w:jc w:val="center"/>
      <w:rPr>
        <w:rFonts w:ascii="Times New Roman" w:hAnsi="Times New Roman"/>
        <w:sz w:val="24"/>
        <w:szCs w:val="24"/>
      </w:rPr>
    </w:pPr>
    <w:r w:rsidRPr="00B45CFF">
      <w:rPr>
        <w:rFonts w:ascii="Times New Roman" w:hAnsi="Times New Roman"/>
        <w:sz w:val="24"/>
        <w:szCs w:val="24"/>
      </w:rPr>
      <w:t>MJESEČNI PLAN – PRODUŽENI BORAVAK NEDELIŠĆE</w:t>
    </w:r>
  </w:p>
  <w:p w:rsidR="00D06C9B" w:rsidRDefault="008058C3" w:rsidP="00D06C9B">
    <w:pPr>
      <w:pStyle w:val="Odlomakpopisa"/>
      <w:numPr>
        <w:ilvl w:val="0"/>
        <w:numId w:val="1"/>
      </w:numPr>
      <w:spacing w:after="0" w:line="240" w:lineRule="auto"/>
      <w:jc w:val="center"/>
      <w:rPr>
        <w:rFonts w:ascii="Times New Roman" w:hAnsi="Times New Roman"/>
        <w:sz w:val="24"/>
        <w:szCs w:val="24"/>
      </w:rPr>
    </w:pPr>
    <w:r>
      <w:rPr>
        <w:rFonts w:ascii="Times New Roman" w:hAnsi="Times New Roman"/>
        <w:sz w:val="24"/>
        <w:szCs w:val="24"/>
      </w:rPr>
      <w:t>i    2. razred 2020./2021</w:t>
    </w:r>
    <w:r w:rsidR="00D06C9B" w:rsidRPr="00B45CFF">
      <w:rPr>
        <w:rFonts w:ascii="Times New Roman" w:hAnsi="Times New Roman"/>
        <w:sz w:val="24"/>
        <w:szCs w:val="24"/>
      </w:rPr>
      <w:t>.</w:t>
    </w:r>
  </w:p>
  <w:p w:rsidR="00D06C9B" w:rsidRDefault="00D06C9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539AF"/>
    <w:multiLevelType w:val="hybridMultilevel"/>
    <w:tmpl w:val="2AC414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6360599"/>
    <w:multiLevelType w:val="hybridMultilevel"/>
    <w:tmpl w:val="AFA49D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DF1181"/>
    <w:multiLevelType w:val="hybridMultilevel"/>
    <w:tmpl w:val="B590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5465D7"/>
    <w:multiLevelType w:val="hybridMultilevel"/>
    <w:tmpl w:val="0E54F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4817C80"/>
    <w:multiLevelType w:val="hybridMultilevel"/>
    <w:tmpl w:val="7B4A3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4E"/>
    <w:rsid w:val="005324DD"/>
    <w:rsid w:val="005358C9"/>
    <w:rsid w:val="00571EAA"/>
    <w:rsid w:val="00723460"/>
    <w:rsid w:val="007A674E"/>
    <w:rsid w:val="008058C3"/>
    <w:rsid w:val="00987109"/>
    <w:rsid w:val="009B1636"/>
    <w:rsid w:val="00CA445D"/>
    <w:rsid w:val="00D06C9B"/>
    <w:rsid w:val="00E00C6A"/>
    <w:rsid w:val="00E63FF6"/>
    <w:rsid w:val="00E837E0"/>
    <w:rsid w:val="00F41031"/>
    <w:rsid w:val="00F762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32D4-C7E4-4A45-9AE5-5B3BCB78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7E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8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837E0"/>
    <w:rPr>
      <w:color w:val="0563C1" w:themeColor="hyperlink"/>
      <w:u w:val="single"/>
    </w:rPr>
  </w:style>
  <w:style w:type="paragraph" w:styleId="StandardWeb">
    <w:name w:val="Normal (Web)"/>
    <w:basedOn w:val="Normal"/>
    <w:uiPriority w:val="99"/>
    <w:unhideWhenUsed/>
    <w:rsid w:val="00CA445D"/>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D06C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6C9B"/>
    <w:rPr>
      <w:rFonts w:ascii="Calibri" w:eastAsia="Calibri" w:hAnsi="Calibri" w:cs="Times New Roman"/>
    </w:rPr>
  </w:style>
  <w:style w:type="paragraph" w:styleId="Podnoje">
    <w:name w:val="footer"/>
    <w:basedOn w:val="Normal"/>
    <w:link w:val="PodnojeChar"/>
    <w:uiPriority w:val="99"/>
    <w:unhideWhenUsed/>
    <w:rsid w:val="00D06C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6C9B"/>
    <w:rPr>
      <w:rFonts w:ascii="Calibri" w:eastAsia="Calibri" w:hAnsi="Calibri" w:cs="Times New Roman"/>
    </w:rPr>
  </w:style>
  <w:style w:type="paragraph" w:styleId="Odlomakpopisa">
    <w:name w:val="List Paragraph"/>
    <w:basedOn w:val="Normal"/>
    <w:uiPriority w:val="34"/>
    <w:qFormat/>
    <w:rsid w:val="00D06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4N76--9cR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1564</Words>
  <Characters>8917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cp:lastModifiedBy>
  <cp:revision>9</cp:revision>
  <dcterms:created xsi:type="dcterms:W3CDTF">2020-02-29T13:17:00Z</dcterms:created>
  <dcterms:modified xsi:type="dcterms:W3CDTF">2021-02-27T20:50:00Z</dcterms:modified>
</cp:coreProperties>
</file>