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225F" w14:textId="77777777" w:rsidR="00693FAA" w:rsidRDefault="00693FAA" w:rsidP="00693FA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7CE26E40" w14:textId="77777777" w:rsidR="00693FAA" w:rsidRDefault="00693FAA" w:rsidP="00693FA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15AC81FE" w14:textId="77777777" w:rsidR="00693FAA" w:rsidRDefault="00693FAA" w:rsidP="00693FA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1603A0C1" w14:textId="596D8A45" w:rsidR="00693FAA" w:rsidRDefault="00693FAA" w:rsidP="00693FA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veljača</w:t>
      </w:r>
      <w:r>
        <w:rPr>
          <w:b/>
          <w:bCs/>
        </w:rPr>
        <w:t xml:space="preserve"> </w:t>
      </w:r>
    </w:p>
    <w:p w14:paraId="243AB76D" w14:textId="77777777" w:rsidR="00693FAA" w:rsidRDefault="00693FAA" w:rsidP="00693FAA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7B9B839F" w14:textId="77777777" w:rsidR="00693FAA" w:rsidRDefault="00693FAA" w:rsidP="00693FA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18155F5A" w14:textId="77777777" w:rsidR="00693FAA" w:rsidRDefault="00693FAA" w:rsidP="00693FAA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27"/>
        <w:gridCol w:w="1885"/>
        <w:gridCol w:w="2550"/>
        <w:gridCol w:w="3383"/>
        <w:gridCol w:w="1227"/>
      </w:tblGrid>
      <w:tr w:rsidR="00693FAA" w14:paraId="798B1663" w14:textId="77777777" w:rsidTr="00693FA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CB74" w14:textId="77777777" w:rsidR="00693FAA" w:rsidRDefault="00693FA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C6C1" w14:textId="77777777" w:rsidR="00693FAA" w:rsidRDefault="00693FA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BAFF" w14:textId="77777777" w:rsidR="00693FAA" w:rsidRDefault="00693FA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D3B" w14:textId="77777777" w:rsidR="00693FAA" w:rsidRDefault="00693FA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BD0B" w14:textId="77777777" w:rsidR="00693FAA" w:rsidRDefault="00693FA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3BDC3C51" w14:textId="77777777" w:rsidR="00693FAA" w:rsidRDefault="00693FA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9DE" w14:textId="77777777" w:rsidR="00693FAA" w:rsidRDefault="00693FA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05070658" w14:textId="77777777" w:rsidR="00693FAA" w:rsidRDefault="00693FA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693FAA" w14:paraId="641CB2F6" w14:textId="77777777" w:rsidTr="00693FA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B8C" w14:textId="77777777" w:rsidR="00693FAA" w:rsidRDefault="00693FAA">
            <w:pPr>
              <w:spacing w:line="240" w:lineRule="auto"/>
              <w:rPr>
                <w:b/>
                <w:bCs/>
              </w:rPr>
            </w:pPr>
          </w:p>
          <w:p w14:paraId="1C1BB62B" w14:textId="77777777" w:rsidR="00693FAA" w:rsidRDefault="0069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REAGIRANJE NA PODRAŽAJE U ULOZI ODRŽIVOSTI ŽIVOTA </w:t>
            </w:r>
          </w:p>
          <w:p w14:paraId="6E285035" w14:textId="77777777" w:rsidR="00693FAA" w:rsidRDefault="00693FAA">
            <w:pPr>
              <w:spacing w:line="240" w:lineRule="auto"/>
              <w:rPr>
                <w:b/>
                <w:bCs/>
              </w:rPr>
            </w:pPr>
          </w:p>
          <w:p w14:paraId="7AA0E346" w14:textId="77777777" w:rsidR="00693FAA" w:rsidRDefault="00693FAA">
            <w:pPr>
              <w:spacing w:line="240" w:lineRule="auto"/>
            </w:pPr>
          </w:p>
          <w:p w14:paraId="419078B6" w14:textId="77777777" w:rsidR="00693FAA" w:rsidRDefault="00693FAA" w:rsidP="00693FAA">
            <w:pPr>
              <w:spacing w:line="240" w:lineRule="auto"/>
            </w:pPr>
            <w:r w:rsidRPr="00693FAA">
              <w:t>39. Osjetilo mirisa, okusa i kožna osjetila</w:t>
            </w:r>
          </w:p>
          <w:p w14:paraId="43B8F160" w14:textId="2A921731" w:rsidR="00693FAA" w:rsidRPr="00693FAA" w:rsidRDefault="00693FAA" w:rsidP="00693FAA">
            <w:pPr>
              <w:spacing w:line="240" w:lineRule="auto"/>
            </w:pPr>
            <w:r w:rsidRPr="00693FAA">
              <w:t xml:space="preserve"> </w:t>
            </w:r>
          </w:p>
          <w:p w14:paraId="2910D04F" w14:textId="5E73A3A6" w:rsidR="00693FAA" w:rsidRDefault="00693FAA" w:rsidP="00693FAA">
            <w:pPr>
              <w:spacing w:line="240" w:lineRule="auto"/>
            </w:pPr>
            <w:r w:rsidRPr="00693FAA">
              <w:t xml:space="preserve">40. Živi zdravo – čuvaj osjetila </w:t>
            </w:r>
          </w:p>
          <w:p w14:paraId="155A06BA" w14:textId="77777777" w:rsidR="00693FAA" w:rsidRPr="00693FAA" w:rsidRDefault="00693FAA" w:rsidP="00693FAA">
            <w:pPr>
              <w:spacing w:line="240" w:lineRule="auto"/>
            </w:pPr>
          </w:p>
          <w:p w14:paraId="334D5470" w14:textId="77777777" w:rsidR="00693FAA" w:rsidRDefault="00693FAA" w:rsidP="00693FAA">
            <w:pPr>
              <w:spacing w:line="240" w:lineRule="auto"/>
            </w:pPr>
            <w:r w:rsidRPr="00693FAA">
              <w:t>41. Živčani sustav i osjetila kralježnjaka</w:t>
            </w:r>
          </w:p>
          <w:p w14:paraId="051437C7" w14:textId="39C0C4DE" w:rsidR="00693FAA" w:rsidRPr="00693FAA" w:rsidRDefault="00693FAA" w:rsidP="00693FAA">
            <w:pPr>
              <w:spacing w:line="240" w:lineRule="auto"/>
            </w:pPr>
            <w:r w:rsidRPr="00693FAA">
              <w:t xml:space="preserve"> </w:t>
            </w:r>
          </w:p>
          <w:p w14:paraId="73AC6EEF" w14:textId="38AD13B8" w:rsidR="00693FAA" w:rsidRDefault="00693FAA" w:rsidP="00693FAA">
            <w:pPr>
              <w:spacing w:line="240" w:lineRule="auto"/>
            </w:pPr>
            <w:r w:rsidRPr="00693FAA">
              <w:t>42. Živčani sustav i osjetila kralježnjaka</w:t>
            </w:r>
          </w:p>
          <w:p w14:paraId="62DA5B2C" w14:textId="77777777" w:rsidR="00693FAA" w:rsidRPr="00693FAA" w:rsidRDefault="00693FAA" w:rsidP="00693FAA">
            <w:pPr>
              <w:spacing w:line="240" w:lineRule="auto"/>
            </w:pPr>
          </w:p>
          <w:p w14:paraId="3928B605" w14:textId="77777777" w:rsidR="00693FAA" w:rsidRPr="00693FAA" w:rsidRDefault="00693FAA" w:rsidP="00693FAA">
            <w:pPr>
              <w:spacing w:line="240" w:lineRule="auto"/>
            </w:pPr>
            <w:r w:rsidRPr="00693FAA">
              <w:t>43. Živčani sustav i osjetila beskralježnjaka</w:t>
            </w:r>
          </w:p>
          <w:p w14:paraId="103DE46A" w14:textId="69DBA692" w:rsidR="00693FAA" w:rsidRDefault="00693FAA" w:rsidP="00693FAA">
            <w:pPr>
              <w:spacing w:line="240" w:lineRule="auto"/>
              <w:rPr>
                <w:b/>
                <w:bCs/>
              </w:rPr>
            </w:pPr>
            <w:r w:rsidRPr="00693FAA">
              <w:lastRenderedPageBreak/>
              <w:t>44. Živčani sustav i osjetila beskralježnjaka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F7F" w14:textId="77777777" w:rsidR="00693FAA" w:rsidRDefault="00693FAA">
            <w:pPr>
              <w:spacing w:line="240" w:lineRule="auto"/>
              <w:rPr>
                <w:rStyle w:val="normaltextrun"/>
                <w:rFonts w:cstheme="minorHAnsi"/>
                <w:color w:val="00B050"/>
                <w:sz w:val="20"/>
                <w:szCs w:val="20"/>
              </w:rPr>
            </w:pPr>
          </w:p>
          <w:p w14:paraId="3F0C4C53" w14:textId="77777777" w:rsidR="00693FAA" w:rsidRDefault="00693FAA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5D8E70A" w14:textId="77777777" w:rsidR="00693FAA" w:rsidRDefault="00693FA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cstheme="minorHAnsi"/>
                <w:b/>
                <w:color w:val="00B050"/>
                <w:sz w:val="18"/>
                <w:szCs w:val="18"/>
              </w:rPr>
              <w:t>BIO OŠ A.8.1.</w:t>
            </w:r>
            <w:r>
              <w:rPr>
                <w:rStyle w:val="normaltextrun"/>
                <w:rFonts w:cstheme="minorHAnsi"/>
                <w:color w:val="00B050"/>
                <w:sz w:val="18"/>
                <w:szCs w:val="18"/>
              </w:rPr>
              <w:t xml:space="preserve"> POVEZUJE USLOŽNJAVANJE GRAĐE S RAZVOJEM NOVIH SVOJSTAVA </w:t>
            </w:r>
            <w:r>
              <w:rPr>
                <w:color w:val="00B050"/>
                <w:sz w:val="18"/>
                <w:szCs w:val="18"/>
              </w:rPr>
              <w:t>I KLASIFICIRA ORGANIZME PRIMJENOM RAZLIČITIH KRITERIJA UKAZUJUĆI NA NJIHOVU SRODNOST I RAZNOLIKOST</w:t>
            </w:r>
          </w:p>
          <w:p w14:paraId="7D245122" w14:textId="77777777" w:rsidR="00693FAA" w:rsidRDefault="00693FA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B.8.1</w:t>
            </w:r>
            <w:r>
              <w:rPr>
                <w:color w:val="0070C0"/>
                <w:sz w:val="18"/>
                <w:szCs w:val="18"/>
              </w:rPr>
              <w:t>. ANALIZIRA PRINCIPE REGULACIJE, PRIMANJA I PRIJENOSA INFORMACIJA TE REAGIRANJA NA PODRAŽAJ</w:t>
            </w:r>
          </w:p>
          <w:p w14:paraId="754971C5" w14:textId="77777777" w:rsidR="00693FAA" w:rsidRDefault="00693FA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B.8.2</w:t>
            </w:r>
            <w:r>
              <w:rPr>
                <w:color w:val="0070C0"/>
                <w:sz w:val="18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1D9E8C7A" w14:textId="77777777" w:rsidR="00693FAA" w:rsidRDefault="00693FA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B.8.3.</w:t>
            </w:r>
            <w:r>
              <w:rPr>
                <w:color w:val="0070C0"/>
                <w:sz w:val="18"/>
                <w:szCs w:val="18"/>
              </w:rPr>
              <w:t xml:space="preserve"> ANALIZIRA UTJECAJ ŽIVOTNIH UVJETA NA RAZVOJ PRILAGODBI I BIORAZNOLIKOST</w:t>
            </w:r>
          </w:p>
          <w:p w14:paraId="667FEC2D" w14:textId="77777777" w:rsidR="00693FAA" w:rsidRDefault="00693FAA">
            <w:pPr>
              <w:rPr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BIO OŠ C.8.1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UKAZUJE NA VAŽNOST ENERGIJE ZA PRAVILNO FUNKCIONIRANJE ORGANIZMA</w:t>
            </w:r>
          </w:p>
          <w:p w14:paraId="54945B9B" w14:textId="77777777" w:rsidR="00693FAA" w:rsidRDefault="00693FAA">
            <w:pPr>
              <w:rPr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lastRenderedPageBreak/>
              <w:t>BIO OŠ D.8.1.</w:t>
            </w:r>
            <w:r>
              <w:rPr>
                <w:color w:val="7030A0"/>
                <w:sz w:val="18"/>
                <w:szCs w:val="18"/>
              </w:rPr>
              <w:t xml:space="preserve"> PRIMJENJUJE OSNOVNA NAČELA ZNANSTVENE METODOLOGIJE I OBJAŠNJAVA DOBIVENE REZULTATE</w:t>
            </w:r>
          </w:p>
          <w:p w14:paraId="5A8B1A4E" w14:textId="77777777" w:rsidR="00693FAA" w:rsidRDefault="00693FAA">
            <w:pPr>
              <w:pStyle w:val="Bezproreda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18"/>
                <w:szCs w:val="18"/>
              </w:rPr>
              <w:t>BIO OŠ D.8.2</w:t>
            </w:r>
            <w:r>
              <w:rPr>
                <w:color w:val="7030A0"/>
                <w:sz w:val="18"/>
                <w:szCs w:val="18"/>
              </w:rPr>
              <w:t>. POVEZUJE BIOLOŠKA OTKRIĆA S RAZVOJEM CIVILIZACIJE I PRIMJENOM TEHNOLOGIJE U SVAKODNEVNOME ŽIVOTU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9BD" w14:textId="77777777" w:rsidR="00693FAA" w:rsidRDefault="00693FAA">
            <w:pPr>
              <w:spacing w:line="240" w:lineRule="auto"/>
            </w:pPr>
          </w:p>
          <w:p w14:paraId="48EB649C" w14:textId="77777777" w:rsidR="00693FAA" w:rsidRDefault="00693FAA">
            <w:pPr>
              <w:spacing w:line="240" w:lineRule="auto"/>
            </w:pPr>
          </w:p>
          <w:p w14:paraId="097FA36B" w14:textId="77777777" w:rsidR="00693FAA" w:rsidRDefault="00693FAA">
            <w:pPr>
              <w:spacing w:line="240" w:lineRule="auto"/>
            </w:pPr>
          </w:p>
          <w:p w14:paraId="00AD052F" w14:textId="77777777" w:rsidR="00693FAA" w:rsidRDefault="00693FAA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08AC903A" w14:textId="77777777" w:rsidR="00693FAA" w:rsidRDefault="00693FAA">
            <w:pPr>
              <w:spacing w:line="240" w:lineRule="auto"/>
            </w:pPr>
            <w:r>
              <w:t>promatranje, internet, grafički radovi, individualni rad,</w:t>
            </w:r>
          </w:p>
          <w:p w14:paraId="5F25C4BB" w14:textId="77777777" w:rsidR="00693FAA" w:rsidRDefault="00693FAA">
            <w:pPr>
              <w:spacing w:line="240" w:lineRule="auto"/>
            </w:pPr>
            <w:r>
              <w:t>mentalne mape, izrada prezentacija, video lekcije</w:t>
            </w:r>
          </w:p>
          <w:p w14:paraId="46F92019" w14:textId="77777777" w:rsidR="00693FAA" w:rsidRDefault="00693FAA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F4A" w14:textId="77777777" w:rsidR="00693FAA" w:rsidRDefault="00693FA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6DF5DC69" w14:textId="77777777" w:rsidR="00693FAA" w:rsidRDefault="00693FA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0C15A2E1" w14:textId="77777777" w:rsidR="00693FAA" w:rsidRDefault="00693FA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35165998" w14:textId="77777777" w:rsidR="00693FAA" w:rsidRDefault="00693FAA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3577FD7A" w14:textId="77777777" w:rsidR="00693FAA" w:rsidRDefault="00693FAA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57440251" w14:textId="77777777" w:rsidR="00693FAA" w:rsidRDefault="00693FA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6719C4D3" w14:textId="77777777" w:rsidR="00693FAA" w:rsidRDefault="00693FAA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62A0C5F7" w14:textId="77777777" w:rsidR="00693FAA" w:rsidRDefault="00693FA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4CD78379" w14:textId="77777777" w:rsidR="00693FAA" w:rsidRDefault="00693FA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4A2" w14:textId="77777777" w:rsidR="00693FAA" w:rsidRDefault="00693FAA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3F478F01" w14:textId="77777777" w:rsidR="00693FAA" w:rsidRDefault="00693FAA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3745DD07" w14:textId="77777777" w:rsidR="00693FAA" w:rsidRDefault="00693FAA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0E3D20D9" w14:textId="77777777" w:rsidR="00693FAA" w:rsidRDefault="00693FAA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5A21ED5D" w14:textId="77777777" w:rsidR="00693FAA" w:rsidRDefault="00693FAA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629BDC07" w14:textId="77777777" w:rsidR="00693FAA" w:rsidRDefault="00693FA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1054F12E" w14:textId="77777777" w:rsidR="00693FAA" w:rsidRDefault="00693FAA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25B5361F" w14:textId="77777777" w:rsidR="00693FAA" w:rsidRDefault="00693FA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33EA16E2" w14:textId="77777777" w:rsidR="00693FAA" w:rsidRDefault="00693FAA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367CAADA" w14:textId="77777777" w:rsidR="00693FAA" w:rsidRDefault="00693FAA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67B3435C" w14:textId="77777777" w:rsidR="00693FAA" w:rsidRDefault="00693FA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632C1C47" w14:textId="77777777" w:rsidR="00693FAA" w:rsidRDefault="00693F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2E45B34D" w14:textId="77777777" w:rsidR="00693FAA" w:rsidRDefault="00693FAA">
            <w:pPr>
              <w:spacing w:line="240" w:lineRule="auto"/>
              <w:textAlignment w:val="baselin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CD7" w14:textId="77777777" w:rsidR="00693FAA" w:rsidRDefault="00693FAA">
            <w:pPr>
              <w:spacing w:line="240" w:lineRule="auto"/>
            </w:pPr>
          </w:p>
        </w:tc>
      </w:tr>
    </w:tbl>
    <w:p w14:paraId="3C0A85EC" w14:textId="77777777" w:rsidR="00693FAA" w:rsidRDefault="00693FAA" w:rsidP="00693FAA"/>
    <w:p w14:paraId="7AC0808E" w14:textId="77777777" w:rsidR="00693FAA" w:rsidRDefault="00693FAA" w:rsidP="00693FAA"/>
    <w:p w14:paraId="4610AEE9" w14:textId="77777777" w:rsidR="00693FAA" w:rsidRDefault="00693FAA" w:rsidP="00693FAA"/>
    <w:p w14:paraId="08C93871" w14:textId="77777777" w:rsidR="00494A73" w:rsidRDefault="00494A73"/>
    <w:sectPr w:rsidR="00494A73" w:rsidSect="00693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AA"/>
    <w:rsid w:val="00494A73"/>
    <w:rsid w:val="006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7F6C"/>
  <w15:chartTrackingRefBased/>
  <w15:docId w15:val="{2B343648-C00A-405B-B9AD-76CEC0F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A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3FAA"/>
    <w:pPr>
      <w:spacing w:after="0" w:line="240" w:lineRule="auto"/>
    </w:pPr>
  </w:style>
  <w:style w:type="paragraph" w:customStyle="1" w:styleId="paragraph">
    <w:name w:val="paragraph"/>
    <w:basedOn w:val="Normal"/>
    <w:rsid w:val="0069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93FAA"/>
  </w:style>
  <w:style w:type="character" w:customStyle="1" w:styleId="eop">
    <w:name w:val="eop"/>
    <w:basedOn w:val="Zadanifontodlomka"/>
    <w:rsid w:val="00693FAA"/>
  </w:style>
  <w:style w:type="table" w:styleId="Reetkatablice">
    <w:name w:val="Table Grid"/>
    <w:basedOn w:val="Obinatablica"/>
    <w:uiPriority w:val="39"/>
    <w:rsid w:val="00693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2023-01-26T08:31:00Z</dcterms:created>
  <dcterms:modified xsi:type="dcterms:W3CDTF">2023-01-26T08:35:00Z</dcterms:modified>
</cp:coreProperties>
</file>