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30" w:rsidRDefault="00A10B30" w:rsidP="00A10B30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:rsidR="00A10B30" w:rsidRDefault="00A10B30" w:rsidP="00A10B30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BIOLOGIJA 8 </w:t>
      </w:r>
    </w:p>
    <w:p w:rsidR="00A10B30" w:rsidRDefault="00A10B30" w:rsidP="00A10B30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:rsidR="00A10B30" w:rsidRDefault="00A10B30" w:rsidP="00A10B30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listopad</w:t>
      </w:r>
      <w:r>
        <w:rPr>
          <w:b/>
          <w:bCs/>
        </w:rPr>
        <w:t xml:space="preserve"> </w:t>
      </w:r>
    </w:p>
    <w:p w:rsidR="00A10B30" w:rsidRDefault="00A10B30" w:rsidP="00A10B30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:rsidR="00A10B30" w:rsidRDefault="00A10B30" w:rsidP="00A10B30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8. a, </w:t>
      </w:r>
      <w:r>
        <w:rPr>
          <w:b/>
          <w:bCs/>
        </w:rPr>
        <w:t>b, c</w:t>
      </w:r>
    </w:p>
    <w:p w:rsidR="00A10B30" w:rsidRDefault="00A10B30" w:rsidP="00A10B3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835"/>
        <w:gridCol w:w="1889"/>
        <w:gridCol w:w="2550"/>
        <w:gridCol w:w="3393"/>
        <w:gridCol w:w="1230"/>
      </w:tblGrid>
      <w:tr w:rsidR="00A10B30" w:rsidTr="00A10B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30" w:rsidRDefault="00A10B3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30" w:rsidRDefault="00A10B3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30" w:rsidRDefault="00A10B3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30" w:rsidRDefault="00A10B3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30" w:rsidRDefault="00A10B3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:rsidR="00A10B30" w:rsidRDefault="00A10B3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30" w:rsidRDefault="00A10B3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:rsidR="00A10B30" w:rsidRDefault="00A10B3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A10B30" w:rsidTr="00A10B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0" w:rsidRPr="00A10B30" w:rsidRDefault="00A10B30">
            <w:pPr>
              <w:spacing w:line="240" w:lineRule="auto"/>
              <w:rPr>
                <w:b/>
              </w:rPr>
            </w:pPr>
            <w:r w:rsidRPr="00A10B30">
              <w:rPr>
                <w:b/>
              </w:rPr>
              <w:t>REGULACIJA SASTAVA TJELESNIH TEKUĆINA U ULOZI ODRŽIVOSTI ŽIVOTA</w:t>
            </w:r>
          </w:p>
          <w:p w:rsidR="00A10B30" w:rsidRDefault="00A10B30">
            <w:pPr>
              <w:spacing w:line="240" w:lineRule="auto"/>
            </w:pPr>
          </w:p>
          <w:p w:rsidR="00A10B30" w:rsidRDefault="00A10B30" w:rsidP="00A10B30">
            <w:pPr>
              <w:spacing w:line="240" w:lineRule="auto"/>
            </w:pPr>
            <w:r>
              <w:t xml:space="preserve">7. Reguliraju li sva živa bića sastav svojih tjelesnih tekućina </w:t>
            </w:r>
            <w:r>
              <w:t>–</w:t>
            </w:r>
            <w:r>
              <w:t xml:space="preserve"> I</w:t>
            </w:r>
          </w:p>
          <w:p w:rsidR="00A10B30" w:rsidRDefault="00A10B30" w:rsidP="00A10B30">
            <w:pPr>
              <w:spacing w:line="240" w:lineRule="auto"/>
            </w:pPr>
          </w:p>
          <w:p w:rsidR="00A10B30" w:rsidRDefault="00A10B30" w:rsidP="00A10B30">
            <w:pPr>
              <w:spacing w:line="240" w:lineRule="auto"/>
            </w:pPr>
            <w:r>
              <w:t xml:space="preserve">8. Reguliraju li sva živa bića sastav svojih tjelesnih tekućina </w:t>
            </w:r>
            <w:r>
              <w:t>–</w:t>
            </w:r>
            <w:r>
              <w:t xml:space="preserve"> II</w:t>
            </w:r>
          </w:p>
          <w:p w:rsidR="00A10B30" w:rsidRDefault="00A10B30" w:rsidP="00A10B30">
            <w:pPr>
              <w:spacing w:line="240" w:lineRule="auto"/>
            </w:pPr>
          </w:p>
          <w:p w:rsidR="00A10B30" w:rsidRDefault="00A10B30" w:rsidP="00A10B30">
            <w:pPr>
              <w:spacing w:line="240" w:lineRule="auto"/>
            </w:pPr>
            <w:r>
              <w:t>9. Sistematiziranje tematske cjeline: regulacija sastava tjelesnih tekućina u ulozi održivosti života</w:t>
            </w:r>
          </w:p>
          <w:p w:rsidR="00A10B30" w:rsidRDefault="00A10B30" w:rsidP="00A10B30">
            <w:pPr>
              <w:spacing w:line="240" w:lineRule="auto"/>
            </w:pPr>
          </w:p>
          <w:p w:rsidR="00A10B30" w:rsidRDefault="00A10B30" w:rsidP="00A10B30">
            <w:pPr>
              <w:spacing w:line="240" w:lineRule="auto"/>
            </w:pPr>
            <w:r>
              <w:lastRenderedPageBreak/>
              <w:t>10. Pisana provjera znanja: regulacija sastava tjelesnih tekućina u održivosti života</w:t>
            </w:r>
          </w:p>
          <w:p w:rsidR="00A10B30" w:rsidRDefault="00A10B30" w:rsidP="00A10B30">
            <w:pPr>
              <w:spacing w:line="240" w:lineRule="auto"/>
            </w:pPr>
          </w:p>
          <w:p w:rsidR="00A10B30" w:rsidRDefault="00A10B30" w:rsidP="00A10B30">
            <w:pPr>
              <w:spacing w:line="240" w:lineRule="auto"/>
            </w:pPr>
            <w:r>
              <w:t>11. Analiza pisane provjere znanja</w:t>
            </w:r>
          </w:p>
          <w:p w:rsidR="00A10B30" w:rsidRDefault="00A10B30" w:rsidP="00A10B30">
            <w:pPr>
              <w:spacing w:line="240" w:lineRule="auto"/>
            </w:pPr>
          </w:p>
          <w:p w:rsidR="00A10B30" w:rsidRPr="00A10B30" w:rsidRDefault="00A10B30" w:rsidP="00A10B30">
            <w:pPr>
              <w:spacing w:line="240" w:lineRule="auto"/>
              <w:rPr>
                <w:b/>
              </w:rPr>
            </w:pPr>
            <w:r w:rsidRPr="00A10B30">
              <w:rPr>
                <w:b/>
              </w:rPr>
              <w:t>RAZMNOŽAVANJE U ULOZI ODRŽIVOSTI ŽIVOTA</w:t>
            </w:r>
          </w:p>
          <w:p w:rsidR="00A10B30" w:rsidRDefault="00A10B30" w:rsidP="00A10B30">
            <w:pPr>
              <w:spacing w:line="240" w:lineRule="auto"/>
            </w:pPr>
          </w:p>
          <w:p w:rsidR="00A10B30" w:rsidRDefault="00A10B30" w:rsidP="00A10B30">
            <w:pPr>
              <w:spacing w:line="240" w:lineRule="auto"/>
            </w:pPr>
            <w:r>
              <w:t xml:space="preserve">12. Zašto se razmnožavamo </w:t>
            </w:r>
            <w:r>
              <w:t>–</w:t>
            </w:r>
            <w:r>
              <w:t xml:space="preserve"> I</w:t>
            </w:r>
          </w:p>
          <w:p w:rsidR="00A10B30" w:rsidRDefault="00A10B30" w:rsidP="00A10B30">
            <w:pPr>
              <w:spacing w:line="240" w:lineRule="auto"/>
            </w:pPr>
          </w:p>
          <w:p w:rsidR="00A10B30" w:rsidRDefault="00A10B30" w:rsidP="00A10B30">
            <w:pPr>
              <w:spacing w:line="240" w:lineRule="auto"/>
            </w:pPr>
            <w:r>
              <w:t xml:space="preserve">13. Zašto se razmnožavamo </w:t>
            </w:r>
            <w:r>
              <w:t>–</w:t>
            </w:r>
            <w:r>
              <w:t xml:space="preserve"> II</w:t>
            </w:r>
          </w:p>
          <w:p w:rsidR="00A10B30" w:rsidRDefault="00A10B30" w:rsidP="00A10B30">
            <w:pPr>
              <w:spacing w:line="240" w:lineRule="auto"/>
            </w:pPr>
          </w:p>
          <w:p w:rsidR="00A10B30" w:rsidRDefault="00A10B30" w:rsidP="00A10B30">
            <w:pPr>
              <w:spacing w:line="240" w:lineRule="auto"/>
            </w:pPr>
            <w:r>
              <w:t xml:space="preserve">14. Zašto se razmnožavamo </w:t>
            </w:r>
            <w:r>
              <w:t>–</w:t>
            </w:r>
            <w:r>
              <w:t xml:space="preserve"> III</w:t>
            </w:r>
          </w:p>
          <w:p w:rsidR="00A10B30" w:rsidRDefault="00A10B30" w:rsidP="00A10B30">
            <w:pPr>
              <w:spacing w:line="240" w:lineRule="auto"/>
            </w:pPr>
          </w:p>
          <w:p w:rsidR="00A10B30" w:rsidRDefault="00A10B30" w:rsidP="00A10B30">
            <w:pPr>
              <w:spacing w:line="240" w:lineRule="auto"/>
            </w:pPr>
            <w:r>
              <w:t xml:space="preserve">15. Zašto se razmnožavamo </w:t>
            </w:r>
            <w:r>
              <w:t>–</w:t>
            </w:r>
            <w:r>
              <w:t xml:space="preserve"> IV</w:t>
            </w:r>
          </w:p>
          <w:p w:rsidR="00A10B30" w:rsidRDefault="00A10B30" w:rsidP="00A10B30">
            <w:pPr>
              <w:spacing w:line="240" w:lineRule="auto"/>
            </w:pPr>
            <w:bookmarkStart w:id="0" w:name="_GoBack"/>
            <w:bookmarkEnd w:id="0"/>
          </w:p>
          <w:p w:rsidR="00A10B30" w:rsidRDefault="00A10B30" w:rsidP="00A10B30">
            <w:pPr>
              <w:spacing w:line="240" w:lineRule="auto"/>
            </w:pPr>
            <w:r>
              <w:t>16. Zašto se razmnožavamo - V</w:t>
            </w:r>
          </w:p>
          <w:p w:rsidR="00A10B30" w:rsidRDefault="00A10B30">
            <w:pPr>
              <w:spacing w:line="240" w:lineRule="auto"/>
            </w:pPr>
          </w:p>
          <w:p w:rsidR="00A10B30" w:rsidRDefault="00A10B30">
            <w:pPr>
              <w:spacing w:line="240" w:lineRule="auto"/>
            </w:pPr>
          </w:p>
          <w:p w:rsidR="00A10B30" w:rsidRDefault="00A10B30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0" w:rsidRDefault="00A10B30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A10B30" w:rsidRDefault="00A10B30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A10B30" w:rsidRDefault="00A10B30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A10B30" w:rsidRDefault="00A10B30">
            <w:pPr>
              <w:spacing w:line="240" w:lineRule="auto"/>
            </w:pPr>
            <w:r>
              <w:rPr>
                <w:rStyle w:val="normaltextrun"/>
                <w:rFonts w:cstheme="minorHAnsi"/>
                <w:b/>
                <w:sz w:val="20"/>
                <w:szCs w:val="20"/>
              </w:rPr>
              <w:t>BIO OŠ</w:t>
            </w:r>
            <w:r>
              <w:rPr>
                <w:rStyle w:val="normaltextrun"/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cstheme="minorHAnsi"/>
                <w:b/>
                <w:sz w:val="20"/>
                <w:szCs w:val="20"/>
              </w:rPr>
              <w:t>A.8.1.</w:t>
            </w:r>
            <w:r>
              <w:rPr>
                <w:rStyle w:val="normaltextrun"/>
                <w:rFonts w:cstheme="minorHAnsi"/>
                <w:sz w:val="20"/>
                <w:szCs w:val="20"/>
              </w:rPr>
              <w:t xml:space="preserve"> POVEZUJE USLOŽNJAVANJE GRAĐE S RAZVOJEM NOVIH SVOJSTAVA </w:t>
            </w:r>
            <w:r>
              <w:rPr>
                <w:sz w:val="20"/>
                <w:szCs w:val="20"/>
              </w:rPr>
              <w:t>I KLASIFICIRA ORGANIZME PRIMJENOM RAZLIČITIH KRITERIJA UKAZUJUĆI NA NJIHOVU SRODNOST I RAZNOLIKOST</w:t>
            </w:r>
          </w:p>
          <w:p w:rsidR="00A10B30" w:rsidRDefault="00A10B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 OŠ B.8.1</w:t>
            </w:r>
            <w:r>
              <w:rPr>
                <w:sz w:val="20"/>
                <w:szCs w:val="20"/>
              </w:rPr>
              <w:t>. ANALIZIRA PRINCIPE REGULACIJE, PRIMANJA I PRIJENOSA INFORMACIJA TE REAGIRANJA NA PODRAŽAJ</w:t>
            </w:r>
          </w:p>
          <w:p w:rsidR="00A10B30" w:rsidRDefault="00A10B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 OŠ B.8.2</w:t>
            </w:r>
            <w:r>
              <w:rPr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:rsidR="00A10B30" w:rsidRDefault="00A10B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BIO OŠ B.8.3.</w:t>
            </w:r>
            <w:r>
              <w:rPr>
                <w:sz w:val="20"/>
                <w:szCs w:val="20"/>
              </w:rPr>
              <w:t xml:space="preserve"> ANALIZIRA UTJECAJ ŽIVOTNIH UVJETA NA RAZVOJ PRILAGODBI I BIORAZNOLIKOST</w:t>
            </w:r>
          </w:p>
          <w:p w:rsidR="00A10B30" w:rsidRDefault="00A10B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BIO OŠ C.8.1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UKAZUJE NA VAŽNOST ENERGIJE ZA PRAVILNO FUNKCIONIRANJE ORGANIZMA</w:t>
            </w:r>
          </w:p>
          <w:p w:rsidR="00A10B30" w:rsidRDefault="00A10B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 OŠ D.8.1.</w:t>
            </w:r>
            <w:r>
              <w:rPr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:rsidR="00A10B30" w:rsidRDefault="00A10B30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 OŠ D.8.2</w:t>
            </w:r>
            <w:r>
              <w:rPr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0" w:rsidRDefault="00A10B30">
            <w:pPr>
              <w:spacing w:line="240" w:lineRule="auto"/>
            </w:pPr>
          </w:p>
          <w:p w:rsidR="00A10B30" w:rsidRDefault="00A10B30">
            <w:pPr>
              <w:spacing w:line="240" w:lineRule="auto"/>
            </w:pPr>
          </w:p>
          <w:p w:rsidR="00A10B30" w:rsidRDefault="00A10B30">
            <w:pPr>
              <w:spacing w:line="240" w:lineRule="auto"/>
            </w:pPr>
          </w:p>
          <w:p w:rsidR="00A10B30" w:rsidRDefault="00A10B30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:rsidR="00A10B30" w:rsidRDefault="00A10B30">
            <w:pPr>
              <w:spacing w:line="240" w:lineRule="auto"/>
            </w:pPr>
            <w:r>
              <w:t>promatranje, internet, grafički radovi, individualni rad,</w:t>
            </w:r>
          </w:p>
          <w:p w:rsidR="00A10B30" w:rsidRDefault="00A10B30">
            <w:pPr>
              <w:spacing w:line="240" w:lineRule="auto"/>
            </w:pPr>
            <w:r>
              <w:t>mentalne mape, izrada prezentacija, video lekcije</w:t>
            </w:r>
          </w:p>
          <w:p w:rsidR="00A10B30" w:rsidRDefault="00A10B30">
            <w:pPr>
              <w:spacing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0" w:rsidRDefault="00A10B30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:rsidR="00A10B30" w:rsidRDefault="00A10B30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A10B30" w:rsidRDefault="00A10B30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:rsidR="00A10B30" w:rsidRDefault="00A10B30">
            <w:pPr>
              <w:spacing w:line="240" w:lineRule="auto"/>
              <w:textAlignment w:val="baseline"/>
              <w:rPr>
                <w:rStyle w:val="normaltextrun"/>
                <w:color w:val="000000"/>
              </w:rPr>
            </w:pPr>
            <w:r>
              <w:rPr>
                <w:sz w:val="20"/>
                <w:szCs w:val="20"/>
                <w:lang w:eastAsia="hr-HR"/>
              </w:rPr>
              <w:t>MAT OŠ B.8.2., MAT OŠ D.8.3., MAT OŠ D.8.4.–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:rsidR="00A10B30" w:rsidRDefault="00A10B30">
            <w:pPr>
              <w:spacing w:line="240" w:lineRule="auto"/>
              <w:textAlignment w:val="baseline"/>
              <w:rPr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:rsidR="00A10B30" w:rsidRDefault="00A10B30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 OŠ A.8.3. –  analiza upotrebe tvari i njihov </w:t>
            </w:r>
            <w:r>
              <w:rPr>
                <w:sz w:val="20"/>
                <w:szCs w:val="20"/>
              </w:rPr>
              <w:lastRenderedPageBreak/>
              <w:t>utjecaj na čovjekovo zdravlje i okoliš</w:t>
            </w:r>
          </w:p>
          <w:p w:rsidR="00A10B30" w:rsidRDefault="00A10B30">
            <w:pPr>
              <w:spacing w:line="240" w:lineRule="auto"/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:rsidR="00A10B30" w:rsidRDefault="00A10B30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:rsidR="00A10B30" w:rsidRDefault="00A10B30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0" w:rsidRDefault="00A10B30">
            <w:pPr>
              <w:spacing w:line="240" w:lineRule="auto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:rsidR="00A10B30" w:rsidRDefault="00A10B30">
            <w:pPr>
              <w:spacing w:line="240" w:lineRule="auto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C.3.4,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vlastitog znanja uz preuzimanje odgovornosti za vlastito učenje </w:t>
            </w:r>
          </w:p>
          <w:p w:rsidR="00A10B30" w:rsidRDefault="00A10B30">
            <w:pPr>
              <w:spacing w:line="240" w:lineRule="auto"/>
              <w:textAlignment w:val="baseline"/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:rsidR="00A10B30" w:rsidRDefault="00A10B30">
            <w:pPr>
              <w:spacing w:line="240" w:lineRule="auto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:rsidR="00A10B30" w:rsidRDefault="00A10B30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Održivi razvoj</w:t>
            </w:r>
            <w:r>
              <w:rPr>
                <w:rStyle w:val="normaltextrun"/>
                <w:color w:val="385623" w:themeColor="accent6" w:themeShade="8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</w:p>
          <w:p w:rsidR="00A10B30" w:rsidRDefault="00A10B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C.3.1. - analiza biološke raznolikosti i uočavanje njezine povezanosti sa životnim uvjetima i građom živih bića, uočavanje povezanosti </w:t>
            </w:r>
            <w:r>
              <w:rPr>
                <w:rStyle w:val="eop"/>
                <w:sz w:val="20"/>
                <w:szCs w:val="20"/>
                <w:lang w:eastAsia="en-US"/>
              </w:rPr>
              <w:t> zaštite okoliša s očuvanjem zdravlja</w:t>
            </w:r>
          </w:p>
          <w:p w:rsidR="00A10B30" w:rsidRDefault="00A10B30">
            <w:pPr>
              <w:spacing w:line="240" w:lineRule="auto"/>
              <w:textAlignment w:val="baseline"/>
              <w:rPr>
                <w:iCs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Uporaba informacijske i komunikacijske tehnologije</w:t>
            </w:r>
          </w:p>
          <w:p w:rsidR="00A10B30" w:rsidRDefault="00A10B30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D.3.3.</w:t>
            </w:r>
            <w:r>
              <w:rPr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:rsidR="00A10B30" w:rsidRDefault="00A10B30">
            <w:pPr>
              <w:spacing w:line="240" w:lineRule="auto"/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:rsidR="00A10B30" w:rsidRDefault="00A10B30">
            <w:pPr>
              <w:spacing w:line="240" w:lineRule="auto"/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C.3.2, </w:t>
            </w: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</w:t>
            </w:r>
            <w:r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lang w:eastAsia="hr-HR"/>
              </w:rPr>
              <w:t>–</w:t>
            </w:r>
            <w:r>
              <w:rPr>
                <w:rStyle w:val="normaltextrun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:rsidR="00A10B30" w:rsidRDefault="00A10B3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Osobni i socijalni razvoj </w:t>
            </w:r>
            <w:r>
              <w:rPr>
                <w:rStyle w:val="normaltextrun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</w:p>
          <w:p w:rsidR="00A10B30" w:rsidRDefault="00A10B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3.3.,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3.2.,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3.4.</w:t>
            </w:r>
            <w:r>
              <w:rPr>
                <w:rStyle w:val="normaltextrun"/>
                <w:sz w:val="20"/>
                <w:szCs w:val="20"/>
                <w:lang w:eastAsia="en-US"/>
              </w:rPr>
              <w:t xml:space="preserve"> - rješavanje problemskih situacija radom u grupi temeljem individualnih zaključaka i uz primjenu pravila komunikacije i uvažavanja</w:t>
            </w:r>
          </w:p>
          <w:p w:rsidR="00A10B30" w:rsidRDefault="00A10B30">
            <w:pPr>
              <w:spacing w:line="240" w:lineRule="auto"/>
              <w:textAlignment w:val="baselin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0" w:rsidRDefault="00A10B30">
            <w:pPr>
              <w:spacing w:line="240" w:lineRule="auto"/>
            </w:pPr>
          </w:p>
        </w:tc>
      </w:tr>
    </w:tbl>
    <w:p w:rsidR="00A10B30" w:rsidRDefault="00A10B30" w:rsidP="00A10B30"/>
    <w:p w:rsidR="00A10B30" w:rsidRDefault="00A10B30" w:rsidP="00A10B30"/>
    <w:sectPr w:rsidR="00A10B30" w:rsidSect="00A10B3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30"/>
    <w:rsid w:val="008D270C"/>
    <w:rsid w:val="00A1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1A4A"/>
  <w15:chartTrackingRefBased/>
  <w15:docId w15:val="{4A228390-EBC7-4485-8121-CE8FA712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B3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0B30"/>
    <w:pPr>
      <w:spacing w:after="200" w:line="276" w:lineRule="auto"/>
      <w:ind w:left="720"/>
      <w:contextualSpacing/>
    </w:pPr>
  </w:style>
  <w:style w:type="paragraph" w:customStyle="1" w:styleId="paragraph">
    <w:name w:val="paragraph"/>
    <w:basedOn w:val="Normal"/>
    <w:rsid w:val="00A1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A10B30"/>
  </w:style>
  <w:style w:type="character" w:customStyle="1" w:styleId="eop">
    <w:name w:val="eop"/>
    <w:basedOn w:val="Zadanifontodlomka"/>
    <w:rsid w:val="00A10B30"/>
  </w:style>
  <w:style w:type="table" w:styleId="Reetkatablice">
    <w:name w:val="Table Grid"/>
    <w:basedOn w:val="Obinatablica"/>
    <w:uiPriority w:val="39"/>
    <w:rsid w:val="00A10B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1</cp:revision>
  <dcterms:created xsi:type="dcterms:W3CDTF">2021-09-28T07:27:00Z</dcterms:created>
  <dcterms:modified xsi:type="dcterms:W3CDTF">2021-09-28T07:31:00Z</dcterms:modified>
</cp:coreProperties>
</file>