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012C" w14:textId="77777777" w:rsidR="0059378C" w:rsidRDefault="0059378C" w:rsidP="0059378C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220DA7DD" w14:textId="77777777" w:rsidR="0059378C" w:rsidRDefault="0059378C" w:rsidP="0059378C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PRIRODA 6</w:t>
      </w:r>
    </w:p>
    <w:p w14:paraId="00ED8994" w14:textId="77777777" w:rsidR="0059378C" w:rsidRDefault="0059378C" w:rsidP="0059378C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14:paraId="33C3A066" w14:textId="23BDE496" w:rsidR="0059378C" w:rsidRDefault="0059378C" w:rsidP="0059378C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svibanj</w:t>
      </w:r>
      <w:r>
        <w:rPr>
          <w:b/>
          <w:bCs/>
        </w:rPr>
        <w:t xml:space="preserve"> </w:t>
      </w:r>
    </w:p>
    <w:p w14:paraId="72ED3448" w14:textId="77777777" w:rsidR="0059378C" w:rsidRDefault="0059378C" w:rsidP="0059378C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10FBA196" w14:textId="77777777" w:rsidR="0059378C" w:rsidRDefault="0059378C" w:rsidP="0059378C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6. a, b, c, d </w:t>
      </w:r>
    </w:p>
    <w:p w14:paraId="2072B742" w14:textId="77777777" w:rsidR="0059378C" w:rsidRDefault="0059378C" w:rsidP="0059378C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59378C" w14:paraId="5A2ACDE4" w14:textId="77777777" w:rsidTr="0059378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288E" w14:textId="77777777" w:rsidR="0059378C" w:rsidRDefault="0059378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B7AA" w14:textId="77777777" w:rsidR="0059378C" w:rsidRDefault="0059378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B3C6" w14:textId="77777777" w:rsidR="0059378C" w:rsidRDefault="0059378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838E" w14:textId="77777777" w:rsidR="0059378C" w:rsidRDefault="0059378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A326" w14:textId="77777777" w:rsidR="0059378C" w:rsidRDefault="0059378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14:paraId="515EA3FF" w14:textId="77777777" w:rsidR="0059378C" w:rsidRDefault="0059378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5A82" w14:textId="77777777" w:rsidR="0059378C" w:rsidRDefault="0059378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728B0424" w14:textId="77777777" w:rsidR="0059378C" w:rsidRDefault="0059378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59378C" w14:paraId="73FAFE1F" w14:textId="77777777" w:rsidTr="0059378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8490" w14:textId="77777777" w:rsidR="0059378C" w:rsidRDefault="0059378C">
            <w:pPr>
              <w:spacing w:line="240" w:lineRule="auto"/>
            </w:pPr>
          </w:p>
          <w:p w14:paraId="4ECF4EE5" w14:textId="77777777" w:rsidR="0059378C" w:rsidRDefault="0059378C">
            <w:pPr>
              <w:spacing w:line="240" w:lineRule="auto"/>
              <w:rPr>
                <w:b/>
              </w:rPr>
            </w:pPr>
            <w:r>
              <w:rPr>
                <w:b/>
              </w:rPr>
              <w:t>ODRŽIVI RAZVOJ</w:t>
            </w:r>
          </w:p>
          <w:p w14:paraId="6415F4D7" w14:textId="77777777" w:rsidR="0059378C" w:rsidRDefault="0059378C">
            <w:pPr>
              <w:spacing w:line="240" w:lineRule="auto"/>
            </w:pPr>
          </w:p>
          <w:p w14:paraId="395ECCB9" w14:textId="77777777" w:rsidR="0059378C" w:rsidRDefault="0059378C">
            <w:pPr>
              <w:spacing w:line="240" w:lineRule="auto"/>
            </w:pPr>
            <w:r>
              <w:t>56. Odnos čovjeka i prirode -  VII</w:t>
            </w:r>
          </w:p>
          <w:p w14:paraId="04E0AF46" w14:textId="77777777" w:rsidR="0059378C" w:rsidRDefault="0059378C">
            <w:pPr>
              <w:spacing w:line="240" w:lineRule="auto"/>
            </w:pPr>
          </w:p>
          <w:p w14:paraId="3AB0D0A5" w14:textId="77777777" w:rsidR="0059378C" w:rsidRDefault="0059378C">
            <w:pPr>
              <w:spacing w:line="240" w:lineRule="auto"/>
            </w:pPr>
            <w:r>
              <w:t xml:space="preserve">57. Sistematiziranje teme:  Odnos čovjeka i prirode </w:t>
            </w:r>
          </w:p>
          <w:p w14:paraId="2C4116F8" w14:textId="77777777" w:rsidR="0059378C" w:rsidRDefault="0059378C">
            <w:pPr>
              <w:spacing w:line="240" w:lineRule="auto"/>
            </w:pPr>
          </w:p>
          <w:p w14:paraId="581AF771" w14:textId="77777777" w:rsidR="0059378C" w:rsidRDefault="0059378C">
            <w:pPr>
              <w:spacing w:line="240" w:lineRule="auto"/>
            </w:pPr>
            <w:r>
              <w:t>58. Živjeti u suglasju s prirodom - I</w:t>
            </w:r>
          </w:p>
          <w:p w14:paraId="1D93919B" w14:textId="46F71EF7" w:rsidR="0059378C" w:rsidRDefault="0059378C">
            <w:pPr>
              <w:spacing w:line="240" w:lineRule="auto"/>
            </w:pPr>
          </w:p>
          <w:p w14:paraId="7873D42D" w14:textId="4D120897" w:rsidR="0059378C" w:rsidRDefault="0059378C" w:rsidP="0059378C">
            <w:pPr>
              <w:spacing w:line="240" w:lineRule="auto"/>
            </w:pPr>
            <w:r>
              <w:t xml:space="preserve">59. Živjeti u suglasju s prirodom - II </w:t>
            </w:r>
          </w:p>
          <w:p w14:paraId="47E06577" w14:textId="77777777" w:rsidR="0059378C" w:rsidRDefault="0059378C" w:rsidP="0059378C">
            <w:pPr>
              <w:spacing w:line="240" w:lineRule="auto"/>
            </w:pPr>
          </w:p>
          <w:p w14:paraId="0E9FC7F3" w14:textId="77777777" w:rsidR="0059378C" w:rsidRDefault="0059378C" w:rsidP="0059378C">
            <w:pPr>
              <w:spacing w:line="240" w:lineRule="auto"/>
            </w:pPr>
            <w:r>
              <w:t>60. Živjeti u suglasju s prirodom – III</w:t>
            </w:r>
          </w:p>
          <w:p w14:paraId="22C663A9" w14:textId="06A1738E" w:rsidR="0059378C" w:rsidRDefault="0059378C" w:rsidP="0059378C">
            <w:pPr>
              <w:spacing w:line="240" w:lineRule="auto"/>
            </w:pPr>
            <w:r>
              <w:lastRenderedPageBreak/>
              <w:t>61. Živjeti u suglasju s prirodom -  IV</w:t>
            </w:r>
          </w:p>
          <w:p w14:paraId="7ADAC295" w14:textId="77777777" w:rsidR="0059378C" w:rsidRDefault="0059378C" w:rsidP="0059378C">
            <w:pPr>
              <w:spacing w:line="240" w:lineRule="auto"/>
            </w:pPr>
          </w:p>
          <w:p w14:paraId="2FEA0E95" w14:textId="3567D094" w:rsidR="0059378C" w:rsidRDefault="0059378C" w:rsidP="0059378C">
            <w:pPr>
              <w:spacing w:line="240" w:lineRule="auto"/>
            </w:pPr>
            <w:r>
              <w:t>62. Živjeti u suglasju s prirodom -  V</w:t>
            </w:r>
          </w:p>
          <w:p w14:paraId="6AB9A0BE" w14:textId="77777777" w:rsidR="0059378C" w:rsidRDefault="0059378C" w:rsidP="0059378C">
            <w:pPr>
              <w:spacing w:line="240" w:lineRule="auto"/>
            </w:pPr>
          </w:p>
          <w:p w14:paraId="413E28D8" w14:textId="6E589733" w:rsidR="0059378C" w:rsidRDefault="0059378C" w:rsidP="0059378C">
            <w:pPr>
              <w:spacing w:line="240" w:lineRule="auto"/>
            </w:pPr>
            <w:r>
              <w:t>63. Živjeti u suglasju s prirodom  -VI</w:t>
            </w:r>
          </w:p>
          <w:p w14:paraId="57AD7B3C" w14:textId="77777777" w:rsidR="0059378C" w:rsidRDefault="0059378C" w:rsidP="0059378C">
            <w:pPr>
              <w:spacing w:line="240" w:lineRule="auto"/>
            </w:pPr>
          </w:p>
          <w:p w14:paraId="08B1C196" w14:textId="355D8271" w:rsidR="0059378C" w:rsidRDefault="0059378C" w:rsidP="0059378C">
            <w:pPr>
              <w:spacing w:line="240" w:lineRule="auto"/>
            </w:pPr>
            <w:r>
              <w:t>64. Živjeti u suglasju s prirodom -  VII</w:t>
            </w:r>
          </w:p>
          <w:p w14:paraId="5F61F421" w14:textId="77777777" w:rsidR="0059378C" w:rsidRDefault="0059378C" w:rsidP="0059378C">
            <w:pPr>
              <w:spacing w:line="240" w:lineRule="auto"/>
            </w:pPr>
          </w:p>
          <w:p w14:paraId="265C462D" w14:textId="4BDF6FFA" w:rsidR="0059378C" w:rsidRDefault="0059378C" w:rsidP="0059378C">
            <w:pPr>
              <w:spacing w:line="240" w:lineRule="auto"/>
            </w:pPr>
            <w:r>
              <w:t>65. Sistematiziranje teme:  Živjeti u suglasju s prirodom</w:t>
            </w:r>
          </w:p>
          <w:p w14:paraId="55D7A96E" w14:textId="77777777" w:rsidR="0059378C" w:rsidRDefault="0059378C" w:rsidP="0059378C">
            <w:pPr>
              <w:spacing w:line="240" w:lineRule="auto"/>
            </w:pPr>
          </w:p>
          <w:p w14:paraId="116BC6B8" w14:textId="3CFCE60B" w:rsidR="0059378C" w:rsidRDefault="0059378C" w:rsidP="0059378C">
            <w:pPr>
              <w:spacing w:line="240" w:lineRule="auto"/>
            </w:pPr>
            <w:r>
              <w:t>66. Pisana provjera znanja:  Održivi razvoj</w:t>
            </w:r>
          </w:p>
          <w:p w14:paraId="41459BD5" w14:textId="77777777" w:rsidR="0059378C" w:rsidRDefault="0059378C">
            <w:pPr>
              <w:spacing w:line="240" w:lineRule="auto"/>
            </w:pPr>
          </w:p>
          <w:p w14:paraId="267820E2" w14:textId="77777777" w:rsidR="0059378C" w:rsidRDefault="0059378C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4428" w14:textId="77777777" w:rsidR="0059378C" w:rsidRDefault="0059378C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2B4DAC5E" w14:textId="77777777" w:rsidR="0059378C" w:rsidRDefault="0059378C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5DDA52F6" w14:textId="77777777" w:rsidR="0059378C" w:rsidRDefault="0059378C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BAD85C8" w14:textId="77777777" w:rsidR="0059378C" w:rsidRDefault="0059378C">
            <w:pPr>
              <w:spacing w:line="240" w:lineRule="auto"/>
              <w:rPr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t>OŠ PRI A.6.1.</w:t>
            </w:r>
            <w:r>
              <w:rPr>
                <w:color w:val="00B050"/>
                <w:sz w:val="20"/>
                <w:szCs w:val="18"/>
              </w:rPr>
              <w:t xml:space="preserve"> OBJAŠNJAVA ORGANIZIRANOST PRIRODE USPOREĐUJUĆI CJELINU I SASTAVNE DIJELOVE</w:t>
            </w:r>
          </w:p>
          <w:p w14:paraId="6AF1F809" w14:textId="77777777" w:rsidR="0059378C" w:rsidRDefault="0059378C">
            <w:pPr>
              <w:spacing w:line="240" w:lineRule="auto"/>
              <w:rPr>
                <w:color w:val="00B050"/>
                <w:sz w:val="20"/>
                <w:szCs w:val="18"/>
              </w:rPr>
            </w:pPr>
          </w:p>
          <w:p w14:paraId="5FC55BD1" w14:textId="77777777" w:rsidR="0059378C" w:rsidRDefault="0059378C">
            <w:pPr>
              <w:spacing w:line="240" w:lineRule="auto"/>
              <w:rPr>
                <w:color w:val="0070C0"/>
                <w:sz w:val="20"/>
                <w:szCs w:val="18"/>
              </w:rPr>
            </w:pPr>
          </w:p>
          <w:p w14:paraId="31604628" w14:textId="77777777" w:rsidR="0059378C" w:rsidRDefault="0059378C">
            <w:pPr>
              <w:spacing w:line="240" w:lineRule="auto"/>
              <w:rPr>
                <w:b/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 xml:space="preserve">OŠ PRI B.6.2. </w:t>
            </w:r>
            <w:r>
              <w:rPr>
                <w:bCs/>
                <w:color w:val="0070C0"/>
                <w:sz w:val="20"/>
                <w:szCs w:val="18"/>
              </w:rPr>
              <w:t>RASPRAVLJA O VAŽNOSTI ODRŽAVANJA URAVNOTEŽENOG STANJA U PRIRODI I UZROCIMA NJEGOVA NARUŠAVANJA</w:t>
            </w:r>
          </w:p>
          <w:p w14:paraId="55702F37" w14:textId="77777777" w:rsidR="0059378C" w:rsidRDefault="0059378C">
            <w:pPr>
              <w:spacing w:line="240" w:lineRule="auto"/>
              <w:rPr>
                <w:color w:val="0070C0"/>
                <w:sz w:val="20"/>
                <w:szCs w:val="18"/>
              </w:rPr>
            </w:pPr>
          </w:p>
          <w:p w14:paraId="4BD04425" w14:textId="77777777" w:rsidR="0059378C" w:rsidRDefault="0059378C">
            <w:pPr>
              <w:spacing w:line="240" w:lineRule="auto"/>
              <w:rPr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OŠ PRI C.6.1.</w:t>
            </w:r>
            <w:r>
              <w:rPr>
                <w:color w:val="FF0000"/>
                <w:sz w:val="20"/>
              </w:rPr>
              <w:t xml:space="preserve"> ANALIZIRA PRIJENOS I PRETVORBU ENERGIJE U ŽIVIM I NEŽIVIM SUSTAVIMA</w:t>
            </w:r>
          </w:p>
          <w:p w14:paraId="0FD32041" w14:textId="77777777" w:rsidR="0059378C" w:rsidRDefault="0059378C">
            <w:pPr>
              <w:spacing w:line="240" w:lineRule="auto"/>
              <w:rPr>
                <w:color w:val="FF0000"/>
                <w:sz w:val="20"/>
              </w:rPr>
            </w:pPr>
          </w:p>
          <w:p w14:paraId="318904CD" w14:textId="77777777" w:rsidR="0059378C" w:rsidRDefault="0059378C">
            <w:pPr>
              <w:spacing w:line="240" w:lineRule="auto"/>
              <w:rPr>
                <w:color w:val="7030A0"/>
                <w:sz w:val="20"/>
                <w:szCs w:val="18"/>
              </w:rPr>
            </w:pPr>
            <w:r>
              <w:rPr>
                <w:b/>
                <w:color w:val="7030A0"/>
                <w:sz w:val="20"/>
                <w:szCs w:val="18"/>
              </w:rPr>
              <w:t>OŠ PRI D.6.1.</w:t>
            </w:r>
            <w:r>
              <w:rPr>
                <w:color w:val="7030A0"/>
                <w:sz w:val="20"/>
                <w:szCs w:val="18"/>
              </w:rPr>
              <w:t xml:space="preserve"> TUMAČI UOČENE POJAVE, PROCESE I MEĐUODNOSE NA TEMELJU </w:t>
            </w:r>
            <w:r>
              <w:rPr>
                <w:color w:val="7030A0"/>
                <w:sz w:val="20"/>
                <w:szCs w:val="18"/>
              </w:rPr>
              <w:lastRenderedPageBreak/>
              <w:t>OPAŽANJA PRIRODE I JEDNOSTAVNIH ISTRAŽIVANJA</w:t>
            </w:r>
          </w:p>
          <w:p w14:paraId="708A063C" w14:textId="77777777" w:rsidR="0059378C" w:rsidRDefault="0059378C">
            <w:pPr>
              <w:spacing w:line="240" w:lineRule="auto"/>
              <w:rPr>
                <w:color w:val="7030A0"/>
                <w:sz w:val="20"/>
                <w:szCs w:val="18"/>
              </w:rPr>
            </w:pPr>
          </w:p>
          <w:p w14:paraId="7A1E1CDC" w14:textId="77777777" w:rsidR="0059378C" w:rsidRDefault="0059378C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18"/>
              </w:rPr>
              <w:t>OŠ PRI D.6.2.</w:t>
            </w:r>
            <w:r>
              <w:rPr>
                <w:color w:val="7030A0"/>
                <w:sz w:val="20"/>
                <w:szCs w:val="18"/>
              </w:rPr>
              <w:t xml:space="preserve"> OBJAŠNJAVA OSNOVNE PRINCIPE ZNANOSTI TE ODNOSE ZNANOSTI, TEHNOLOGIJE I DRUŠTVENOGA NAPRETKA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27DE" w14:textId="77777777" w:rsidR="0059378C" w:rsidRDefault="0059378C">
            <w:pPr>
              <w:spacing w:line="240" w:lineRule="auto"/>
            </w:pPr>
          </w:p>
          <w:p w14:paraId="4E746AE8" w14:textId="77777777" w:rsidR="0059378C" w:rsidRDefault="0059378C">
            <w:pPr>
              <w:spacing w:line="240" w:lineRule="auto"/>
            </w:pPr>
          </w:p>
          <w:p w14:paraId="6336187A" w14:textId="77777777" w:rsidR="0059378C" w:rsidRDefault="0059378C">
            <w:pPr>
              <w:spacing w:line="240" w:lineRule="auto"/>
            </w:pPr>
          </w:p>
          <w:p w14:paraId="2D55E420" w14:textId="77777777" w:rsidR="0059378C" w:rsidRDefault="0059378C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531D775D" w14:textId="77777777" w:rsidR="0059378C" w:rsidRDefault="0059378C">
            <w:pPr>
              <w:spacing w:line="240" w:lineRule="auto"/>
            </w:pPr>
            <w:r>
              <w:t>promatranje, internet, grafički radovi, individualni rad,</w:t>
            </w:r>
          </w:p>
          <w:p w14:paraId="2C791F86" w14:textId="77777777" w:rsidR="0059378C" w:rsidRDefault="0059378C">
            <w:pPr>
              <w:spacing w:line="240" w:lineRule="auto"/>
            </w:pPr>
            <w:r>
              <w:t>mentalne mape, izrada prezentacija, video lekcije</w:t>
            </w:r>
          </w:p>
          <w:p w14:paraId="3DBB315F" w14:textId="77777777" w:rsidR="0059378C" w:rsidRDefault="0059378C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CD3F" w14:textId="77777777" w:rsidR="0059378C" w:rsidRDefault="0059378C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300BCB85" w14:textId="77777777" w:rsidR="0059378C" w:rsidRDefault="0059378C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OŠ HJ A.6.3., OŠ HJ A.6.1., OŠ HJ A.6.2. - čitanje teksta, uspoređivanje podataka prema važnosti i njihovo sažimanje u bilješke, objašnjavanje značenja teksta</w:t>
            </w:r>
          </w:p>
          <w:p w14:paraId="4F8B7ACB" w14:textId="77777777" w:rsidR="0059378C" w:rsidRDefault="0059378C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34F2908B" w14:textId="77777777" w:rsidR="0059378C" w:rsidRDefault="0059378C">
            <w:pPr>
              <w:shd w:val="clear" w:color="auto" w:fill="FFFFFF"/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OŠ LK A.6.1., OŠ LK C.6.1. 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-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istraživanje i interpretacija različitih sadržaja uz oblikovanje ideja i njihovo izražavanje korištenjem likovnog i vizualnog jezika, ispitivanje utjecaja prostornoga oblikovanja okoline na vlastiti život</w:t>
            </w:r>
          </w:p>
          <w:p w14:paraId="589FF352" w14:textId="77777777" w:rsidR="0059378C" w:rsidRDefault="0059378C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0B466DEE" w14:textId="77777777" w:rsidR="0059378C" w:rsidRDefault="0059378C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C. 6.2., C. 6.3., D. 6.3.  - korištenje online pohrane podataka i primjerenih programa kao potpore u učenju i istraživanju , suradnja s drugim učenicima u stvaranju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lastRenderedPageBreak/>
              <w:t xml:space="preserve">online sadržaja, pronalazak mrežne zajednice učenja </w:t>
            </w:r>
          </w:p>
          <w:p w14:paraId="27F3EE79" w14:textId="77777777" w:rsidR="0059378C" w:rsidRDefault="0059378C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</w:p>
          <w:p w14:paraId="54105579" w14:textId="77777777" w:rsidR="0059378C" w:rsidRDefault="0059378C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MAT OŠ E.6.1.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-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prikazivanje podataka tablično te linijskim i stupčastim dijagramom frekvencija</w:t>
            </w:r>
          </w:p>
          <w:p w14:paraId="11ABE1AB" w14:textId="77777777" w:rsidR="0059378C" w:rsidRDefault="0059378C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>Geografija</w:t>
            </w:r>
          </w:p>
          <w:p w14:paraId="09FD2761" w14:textId="77777777" w:rsidR="0059378C" w:rsidRDefault="0059378C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GEO OŠ B.6.7. - analiziranje prostorne organizacije i procesa istraživačkim radom, korištenjem geografske karte i IKT-a</w:t>
            </w: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 xml:space="preserve"> </w:t>
            </w:r>
          </w:p>
          <w:p w14:paraId="4FDC67F0" w14:textId="77777777" w:rsidR="0059378C" w:rsidRDefault="0059378C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 xml:space="preserve">Tehnička kultura </w:t>
            </w:r>
          </w:p>
          <w:p w14:paraId="558C48C3" w14:textId="77777777" w:rsidR="0059378C" w:rsidRDefault="0059378C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TK OŠ B.6.1. - opisivanje svojstva obnovljivih izvora energije, izrada modela koji iskorištava obnovljivi izvor energije, demonstracija i opisivanje postupka pretvorbe energije</w:t>
            </w:r>
          </w:p>
          <w:p w14:paraId="01D0543C" w14:textId="77777777" w:rsidR="0059378C" w:rsidRDefault="0059378C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03C2AC9" w14:textId="77777777" w:rsidR="0059378C" w:rsidRDefault="0059378C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2236" w14:textId="77777777" w:rsidR="0059378C" w:rsidRDefault="0059378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Učiti kako učiti</w:t>
            </w:r>
          </w:p>
          <w:p w14:paraId="77273D24" w14:textId="77777777" w:rsidR="0059378C" w:rsidRDefault="0059378C">
            <w:pPr>
              <w:spacing w:line="240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A.3.2.,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B.3.4.,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C.3.1.,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D.3.2.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- samostalno traženje novih informacija iz različitih izvora, korištenje različitih strategija učenja i njihova primjena u ostvarivanju ciljeva učenja,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samovrednovanje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 procesa učenja i procjena ostvarenog napretka te na temelju toga planiranje budućeg učenja, objašnjavanje vrijednosti učenja za svoj život, ostvarivanje dobre komunikacije s drugima, uspješna suradnja  u različitim situacijama te spremnost za traženje i ponuditi pomoći</w:t>
            </w:r>
          </w:p>
          <w:p w14:paraId="376191E1" w14:textId="77777777" w:rsidR="0059378C" w:rsidRDefault="0059378C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Zdravlje 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14:paraId="35262BB2" w14:textId="77777777" w:rsidR="0059378C" w:rsidRDefault="0059378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en-US"/>
              </w:rPr>
            </w:pPr>
            <w:r>
              <w:rPr>
                <w:rFonts w:ascii="Calibri" w:hAnsi="Calibri" w:cs="Calibri"/>
                <w:sz w:val="18"/>
                <w:szCs w:val="17"/>
                <w:lang w:eastAsia="en-US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.3.1.B, C.3.1.C  - prepoznavanje potencijalnih opasnosti u kućanstvu i okolini te nabrajanje zakonskih ograničenja važnih  za zdravlje i sigurnost</w:t>
            </w:r>
          </w:p>
          <w:p w14:paraId="14672608" w14:textId="77777777" w:rsidR="0059378C" w:rsidRDefault="0059378C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Održivi razvoj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14:paraId="542AB6A1" w14:textId="77777777" w:rsidR="0059378C" w:rsidRDefault="0059378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 xml:space="preserve"> A.3.1</w:t>
            </w:r>
            <w:r>
              <w:rPr>
                <w:rFonts w:cstheme="minorHAnsi"/>
                <w:sz w:val="18"/>
                <w:szCs w:val="18"/>
                <w:lang w:eastAsia="en-US"/>
              </w:rPr>
              <w:t>., 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 xml:space="preserve"> A.3.2. </w:t>
            </w:r>
            <w:r>
              <w:rPr>
                <w:rFonts w:ascii="Minion Pro" w:hAnsi="Minion Pro"/>
                <w:b/>
                <w:sz w:val="18"/>
                <w:szCs w:val="18"/>
                <w:shd w:val="clear" w:color="auto" w:fill="FFFFFF"/>
                <w:lang w:eastAsia="en-US"/>
              </w:rPr>
              <w:t>-</w:t>
            </w:r>
            <w:r>
              <w:rPr>
                <w:rFonts w:ascii="Minion Pro" w:hAnsi="Minion Pr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  <w:t xml:space="preserve">analiza biološke raznolikosti i uočavanje njezine povezanosti sa životnim uvjetima i građom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  <w:lastRenderedPageBreak/>
              <w:t>živih bića, </w:t>
            </w:r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analiziranje načela i vrijednosti ekosustava</w:t>
            </w:r>
          </w:p>
          <w:p w14:paraId="05AD2166" w14:textId="77777777" w:rsidR="0059378C" w:rsidRDefault="0059378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Uporaba informacijsko – komunikacijske tehnologije</w:t>
            </w:r>
          </w:p>
          <w:p w14:paraId="5DE6F08A" w14:textId="77777777" w:rsidR="0059378C" w:rsidRDefault="0059378C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A.3.3.,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B.3.2.,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C.3.1.,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C.3.3.,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D.3.1. - samostalno odabiranje i korištenje raznim uređajima i programima odgovarajuće digitalne tehnologije, aktivno sudjelovanje u oblikovanju vlastitoga sigurnog digitalnog okruženja, samostalno pretraživanja informacija u digitalnome okružju i provođenje jednostavnih istraživanja radi rješavanja problema, odgovorno upravljanje prikupljenim informacijama</w:t>
            </w:r>
          </w:p>
          <w:p w14:paraId="7FA6B798" w14:textId="77777777" w:rsidR="0059378C" w:rsidRDefault="0059378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Građanski odgoj </w:t>
            </w:r>
          </w:p>
          <w:p w14:paraId="39DE3DC7" w14:textId="77777777" w:rsidR="0059378C" w:rsidRDefault="0059378C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7"/>
              </w:rPr>
              <w:t>goo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</w:rPr>
              <w:t>goo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C.3.3. - promicanje kvalitete života u lokalnoj zajednici, uvažavanje dogovorenih pravila komunikacije te drugih i drugačijih mišljenja </w:t>
            </w:r>
          </w:p>
          <w:p w14:paraId="1DF4C300" w14:textId="77777777" w:rsidR="0059378C" w:rsidRDefault="0059378C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Osobni i socijalni razvoj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14:paraId="51E9AA52" w14:textId="77777777" w:rsidR="0059378C" w:rsidRDefault="0059378C">
            <w:pPr>
              <w:shd w:val="clear" w:color="auto" w:fill="FFFFFF"/>
              <w:spacing w:after="48" w:line="240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B.3.4.,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shd w:val="clear" w:color="auto" w:fill="FFFFFF"/>
                <w:lang w:eastAsia="hr-HR"/>
              </w:rPr>
              <w:t>-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shd w:val="clear" w:color="auto" w:fill="FFFFFF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razvijanje osobnih potencijala i komunikacijskih vještina  uvažavajući odnose s drugima te potrebe i osjećaje drugih, suradničko učenje i rad  u timu, prepoznavanje važnosti odgovornosti pojedinca u društvu</w:t>
            </w:r>
          </w:p>
          <w:p w14:paraId="0C37E508" w14:textId="77777777" w:rsidR="0059378C" w:rsidRDefault="0059378C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Poduzetništvo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14:paraId="575A2432" w14:textId="77777777" w:rsidR="0059378C" w:rsidRDefault="0059378C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cs="Calibri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A.3.1.,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rFonts w:cs="Calibri"/>
                <w:sz w:val="18"/>
                <w:szCs w:val="18"/>
              </w:rPr>
              <w:t xml:space="preserve"> 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</w:t>
            </w:r>
            <w:r>
              <w:rPr>
                <w:rFonts w:cs="Calibri"/>
                <w:sz w:val="18"/>
                <w:szCs w:val="18"/>
              </w:rPr>
              <w:t xml:space="preserve"> 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B.3.3.,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C.3.1.,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 -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primjenjivanje inovativnih i kreativnih rješenja, upoznavanje mogućnosti razvoja karijere i profesionalnog usmjeravanja, prepoznavanje važnosti odgovornog poduzetništva za rast i razvoj pojedinca i zajednice,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planiranje i realiziranje planirane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aktivnosti uz analizu rezultata rada i doprinosa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6629" w14:textId="77777777" w:rsidR="0059378C" w:rsidRDefault="0059378C">
            <w:pPr>
              <w:spacing w:line="240" w:lineRule="auto"/>
            </w:pPr>
          </w:p>
        </w:tc>
      </w:tr>
    </w:tbl>
    <w:p w14:paraId="7EF3D32F" w14:textId="77777777" w:rsidR="0059378C" w:rsidRDefault="0059378C" w:rsidP="0059378C"/>
    <w:p w14:paraId="6AF9AFE0" w14:textId="77777777" w:rsidR="0059378C" w:rsidRDefault="0059378C" w:rsidP="0059378C"/>
    <w:p w14:paraId="07DD23AF" w14:textId="77777777" w:rsidR="0059378C" w:rsidRDefault="0059378C" w:rsidP="0059378C"/>
    <w:p w14:paraId="49AE9510" w14:textId="77777777" w:rsidR="0059378C" w:rsidRDefault="0059378C" w:rsidP="0059378C"/>
    <w:p w14:paraId="49997242" w14:textId="77777777" w:rsidR="0059378C" w:rsidRDefault="0059378C" w:rsidP="0059378C"/>
    <w:p w14:paraId="1EC139F3" w14:textId="77777777" w:rsidR="0059378C" w:rsidRDefault="0059378C" w:rsidP="0059378C"/>
    <w:p w14:paraId="75D8EF4C" w14:textId="77777777" w:rsidR="0059378C" w:rsidRDefault="0059378C" w:rsidP="0059378C"/>
    <w:p w14:paraId="3E85CA7F" w14:textId="77777777" w:rsidR="00086679" w:rsidRDefault="00086679"/>
    <w:sectPr w:rsidR="00086679" w:rsidSect="005937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8C"/>
    <w:rsid w:val="00086679"/>
    <w:rsid w:val="0059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C2AB"/>
  <w15:chartTrackingRefBased/>
  <w15:docId w15:val="{6FB0E3FD-6588-47BF-9A39-9A546E4E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78C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59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59378C"/>
  </w:style>
  <w:style w:type="character" w:customStyle="1" w:styleId="eop">
    <w:name w:val="eop"/>
    <w:basedOn w:val="Zadanifontodlomka"/>
    <w:rsid w:val="0059378C"/>
  </w:style>
  <w:style w:type="table" w:styleId="Reetkatablice">
    <w:name w:val="Table Grid"/>
    <w:basedOn w:val="Obinatablica"/>
    <w:uiPriority w:val="39"/>
    <w:rsid w:val="005937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2022-04-25T06:37:00Z</dcterms:created>
  <dcterms:modified xsi:type="dcterms:W3CDTF">2022-04-25T06:42:00Z</dcterms:modified>
</cp:coreProperties>
</file>