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C5" w:rsidRDefault="008E46C5">
      <w:r>
        <w:t>Mjesečni travanj</w:t>
      </w:r>
    </w:p>
    <w:p w:rsidR="008E46C5" w:rsidRDefault="008E46C5"/>
    <w:p w:rsidR="0069675A" w:rsidRDefault="008E46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8E46C5">
        <w:rPr>
          <w:b/>
          <w:sz w:val="32"/>
          <w:szCs w:val="32"/>
        </w:rPr>
        <w:t xml:space="preserve">Mjesečni kurikulum za hrvatski jezik, TRAVANJ, u 3.a </w:t>
      </w:r>
      <w:proofErr w:type="spellStart"/>
      <w:r w:rsidRPr="008E46C5">
        <w:rPr>
          <w:b/>
          <w:sz w:val="32"/>
          <w:szCs w:val="32"/>
        </w:rPr>
        <w:t>šk</w:t>
      </w:r>
      <w:proofErr w:type="spellEnd"/>
      <w:r w:rsidRPr="008E46C5">
        <w:rPr>
          <w:b/>
          <w:sz w:val="32"/>
          <w:szCs w:val="32"/>
        </w:rPr>
        <w:t xml:space="preserve"> .god. 2022.2023.</w:t>
      </w:r>
    </w:p>
    <w:p w:rsidR="0069675A" w:rsidRDefault="0069675A">
      <w:pPr>
        <w:rPr>
          <w:b/>
          <w:sz w:val="32"/>
          <w:szCs w:val="32"/>
        </w:rPr>
      </w:pPr>
    </w:p>
    <w:tbl>
      <w:tblPr>
        <w:tblStyle w:val="Reetkatablic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2806"/>
        <w:gridCol w:w="3856"/>
        <w:gridCol w:w="2693"/>
        <w:gridCol w:w="1559"/>
      </w:tblGrid>
      <w:tr w:rsidR="0069675A" w:rsidRPr="00174F47" w:rsidTr="009B5702">
        <w:trPr>
          <w:trHeight w:val="3522"/>
        </w:trPr>
        <w:tc>
          <w:tcPr>
            <w:tcW w:w="993" w:type="dxa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69675A" w:rsidRPr="00174F47" w:rsidRDefault="0069675A" w:rsidP="00FF1911">
            <w:pPr>
              <w:suppressAutoHyphens/>
              <w:jc w:val="center"/>
              <w:rPr>
                <w:rFonts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 w:rsidR="00222291">
              <w:rPr>
                <w:rFonts w:asciiTheme="minorHAnsi" w:hAnsiTheme="minorHAnsi" w:cstheme="minorHAnsi"/>
                <w:b/>
              </w:rPr>
              <w:t>34</w:t>
            </w:r>
            <w:r w:rsidR="00FF191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</w:tcPr>
          <w:p w:rsidR="0069675A" w:rsidRPr="00032C4F" w:rsidRDefault="0069675A" w:rsidP="00FF1911">
            <w:pPr>
              <w:rPr>
                <w:b/>
                <w:bCs/>
              </w:rPr>
            </w:pPr>
            <w:r w:rsidRPr="00032C4F">
              <w:rPr>
                <w:b/>
                <w:bCs/>
              </w:rPr>
              <w:t>MEDIJSKA KULTURA (mediji) – STRIP, ČASOPIS, NOVINE, RAČUNALO,  ENCIKLOPEDIJA</w:t>
            </w:r>
          </w:p>
        </w:tc>
        <w:tc>
          <w:tcPr>
            <w:tcW w:w="1134" w:type="dxa"/>
            <w:textDirection w:val="btL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cstheme="minorHAnsi"/>
              </w:rPr>
            </w:pPr>
            <w:r w:rsidRPr="00174F47">
              <w:rPr>
                <w:rFonts w:asciiTheme="minorHAnsi" w:hAnsiTheme="minorHAnsi" w:cstheme="minorHAnsi"/>
              </w:rPr>
              <w:t>KULTURA I MEDIJI</w:t>
            </w:r>
          </w:p>
        </w:tc>
        <w:tc>
          <w:tcPr>
            <w:tcW w:w="2806" w:type="dxa"/>
          </w:tcPr>
          <w:p w:rsidR="0069675A" w:rsidRPr="00174F47" w:rsidRDefault="0069675A" w:rsidP="00FF1911">
            <w:pPr>
              <w:rPr>
                <w:rFonts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C.3.2.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razlikuje tiskane publikacije primjerene dobi i interesima</w:t>
            </w:r>
          </w:p>
        </w:tc>
        <w:tc>
          <w:tcPr>
            <w:tcW w:w="3856" w:type="dxa"/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razlikuje knjige, udžbenike, časopise, plakate, strip, brošure, reklamne letke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čita stripove i razlikuje ih od ostalih tiskanih medijskih tekstova </w:t>
            </w:r>
          </w:p>
          <w:p w:rsidR="0069675A" w:rsidRPr="00174F47" w:rsidRDefault="0069675A" w:rsidP="00FF1911">
            <w:pPr>
              <w:rPr>
                <w:rFonts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stvara kroz igru vlastite uratke potaknute određenim medijskim sadržajem</w:t>
            </w:r>
          </w:p>
        </w:tc>
        <w:tc>
          <w:tcPr>
            <w:tcW w:w="2693" w:type="dxa"/>
          </w:tcPr>
          <w:p w:rsidR="0069675A" w:rsidRPr="00572D4A" w:rsidRDefault="0069675A" w:rsidP="00FF1911">
            <w:proofErr w:type="spellStart"/>
            <w:r w:rsidRPr="00572D4A">
              <w:rPr>
                <w:b/>
                <w:bCs/>
              </w:rPr>
              <w:t>osr</w:t>
            </w:r>
            <w:proofErr w:type="spellEnd"/>
            <w:r w:rsidRPr="00572D4A">
              <w:rPr>
                <w:b/>
                <w:bCs/>
              </w:rPr>
              <w:t xml:space="preserve"> A.2.3.</w:t>
            </w:r>
            <w:r w:rsidRPr="00572D4A">
              <w:t xml:space="preserve"> Razvija osobne</w:t>
            </w:r>
          </w:p>
          <w:p w:rsidR="0069675A" w:rsidRDefault="0069675A" w:rsidP="00FF1911">
            <w:r w:rsidRPr="00572D4A">
              <w:t>potencijale.</w:t>
            </w:r>
          </w:p>
          <w:p w:rsidR="0069675A" w:rsidRPr="00572D4A" w:rsidRDefault="0069675A" w:rsidP="00FF1911">
            <w:proofErr w:type="spellStart"/>
            <w:r w:rsidRPr="00572D4A">
              <w:rPr>
                <w:b/>
                <w:bCs/>
              </w:rPr>
              <w:t>goo</w:t>
            </w:r>
            <w:proofErr w:type="spellEnd"/>
            <w:r w:rsidRPr="00572D4A">
              <w:rPr>
                <w:b/>
                <w:bCs/>
              </w:rPr>
              <w:t xml:space="preserve"> A.2.1.</w:t>
            </w:r>
            <w:r w:rsidRPr="00572D4A">
              <w:t xml:space="preserve"> Ponaša se u skladu</w:t>
            </w:r>
            <w:r>
              <w:t xml:space="preserve"> </w:t>
            </w:r>
            <w:r w:rsidRPr="00572D4A">
              <w:t>s ljudskim pravima u</w:t>
            </w:r>
          </w:p>
          <w:p w:rsidR="0069675A" w:rsidRPr="00572D4A" w:rsidRDefault="0069675A" w:rsidP="00FF1911">
            <w:r w:rsidRPr="00572D4A">
              <w:t>svakodnevnom životu</w:t>
            </w:r>
            <w:r>
              <w:t>.</w:t>
            </w:r>
          </w:p>
        </w:tc>
        <w:tc>
          <w:tcPr>
            <w:tcW w:w="1559" w:type="dxa"/>
          </w:tcPr>
          <w:p w:rsidR="0069675A" w:rsidRPr="00174F47" w:rsidRDefault="0069675A" w:rsidP="00FF1911">
            <w:pPr>
              <w:suppressAutoHyphens/>
              <w:rPr>
                <w:rFonts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</w:tc>
      </w:tr>
      <w:tr w:rsidR="0069675A" w:rsidRPr="00174F47" w:rsidTr="0069675A">
        <w:trPr>
          <w:trHeight w:val="978"/>
        </w:trPr>
        <w:tc>
          <w:tcPr>
            <w:tcW w:w="993" w:type="dxa"/>
            <w:vMerge w:val="restart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</w:t>
            </w:r>
            <w:r w:rsidR="00222291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410" w:type="dxa"/>
            <w:vMerge w:val="restart"/>
          </w:tcPr>
          <w:p w:rsidR="0069675A" w:rsidRPr="00174F47" w:rsidRDefault="00EF665B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RPT Matematika</w:t>
            </w:r>
          </w:p>
        </w:tc>
        <w:tc>
          <w:tcPr>
            <w:tcW w:w="1134" w:type="dxa"/>
            <w:vMerge w:val="restart"/>
            <w:textDirection w:val="btLr"/>
          </w:tcPr>
          <w:p w:rsidR="0069675A" w:rsidRPr="00174F47" w:rsidRDefault="00EF665B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HHRVATSKI JEZIK I KOMUNIKACIJA</w:t>
            </w:r>
          </w:p>
        </w:tc>
        <w:tc>
          <w:tcPr>
            <w:tcW w:w="2806" w:type="dxa"/>
          </w:tcPr>
          <w:p w:rsidR="0069675A" w:rsidRPr="00C8668E" w:rsidRDefault="0069675A" w:rsidP="00FF191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</w:tcPr>
          <w:p w:rsidR="0069675A" w:rsidRPr="00C8668E" w:rsidRDefault="0069675A" w:rsidP="00FF1911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Nastavni listić, </w:t>
            </w:r>
            <w:proofErr w:type="spellStart"/>
            <w:r>
              <w:rPr>
                <w:rFonts w:asciiTheme="minorHAnsi" w:hAnsiTheme="minorHAnsi" w:cstheme="minorHAnsi"/>
              </w:rPr>
              <w:t>samoprocjena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(u prilogu pripreme); </w:t>
            </w:r>
            <w:r>
              <w:rPr>
                <w:rFonts w:cstheme="minorHAnsi"/>
              </w:rPr>
              <w:t>Nastavni materijali u Podršci na e-sferi, mapa BONUS LEKTIRA</w:t>
            </w:r>
          </w:p>
        </w:tc>
      </w:tr>
      <w:tr w:rsidR="0069675A" w:rsidRPr="00174F47" w:rsidTr="0069675A">
        <w:trPr>
          <w:trHeight w:val="1687"/>
        </w:trPr>
        <w:tc>
          <w:tcPr>
            <w:tcW w:w="993" w:type="dxa"/>
            <w:vMerge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69675A" w:rsidRPr="00174F47" w:rsidRDefault="0069675A" w:rsidP="00FF1911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9675A" w:rsidRPr="00174F47" w:rsidTr="0069675A">
        <w:trPr>
          <w:trHeight w:val="1833"/>
        </w:trPr>
        <w:tc>
          <w:tcPr>
            <w:tcW w:w="993" w:type="dxa"/>
            <w:vMerge w:val="restart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</w:t>
            </w:r>
            <w:r w:rsidR="00222291">
              <w:rPr>
                <w:rFonts w:asciiTheme="minorHAnsi" w:hAnsiTheme="minorHAnsi" w:cstheme="minorHAnsi"/>
                <w:b/>
              </w:rPr>
              <w:t>6</w:t>
            </w:r>
            <w:r w:rsidR="005D578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DJEČJA POSLA,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bCs/>
              </w:rPr>
            </w:pPr>
            <w:r w:rsidRPr="00174F47">
              <w:rPr>
                <w:rFonts w:asciiTheme="minorHAnsi" w:hAnsiTheme="minorHAnsi" w:cstheme="minorHAnsi"/>
                <w:bCs/>
              </w:rPr>
              <w:t>KNJIŽEVNOST I STVARALAŠTVO</w:t>
            </w:r>
          </w:p>
        </w:tc>
        <w:tc>
          <w:tcPr>
            <w:tcW w:w="2806" w:type="dxa"/>
          </w:tcPr>
          <w:p w:rsidR="0069675A" w:rsidRPr="00C8668E" w:rsidRDefault="0069675A" w:rsidP="00FF191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:rsidR="0069675A" w:rsidRPr="00C8668E" w:rsidRDefault="0069675A" w:rsidP="00FF1911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69675A" w:rsidRPr="00174F47" w:rsidRDefault="0069675A" w:rsidP="00FF1911">
            <w:pPr>
              <w:suppressAutoHyphens/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z–B.2.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1.B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74., 75.</w:t>
            </w:r>
          </w:p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92.</w:t>
            </w:r>
          </w:p>
          <w:p w:rsidR="0069675A" w:rsidRPr="00174F47" w:rsidRDefault="0093463F" w:rsidP="00FF1911">
            <w:pPr>
              <w:suppressAutoHyphens/>
              <w:rPr>
                <w:rFonts w:asciiTheme="minorHAnsi" w:hAnsiTheme="minorHAnsi" w:cstheme="minorHAnsi"/>
              </w:rPr>
            </w:pPr>
            <w:hyperlink r:id="rId6" w:history="1">
              <w:r w:rsidR="0069675A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9675A" w:rsidRPr="00174F47" w:rsidTr="0069675A">
        <w:trPr>
          <w:trHeight w:val="1547"/>
        </w:trPr>
        <w:tc>
          <w:tcPr>
            <w:tcW w:w="993" w:type="dxa"/>
            <w:vMerge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navodi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sličnosti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između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sadržaja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vlastitoga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životnog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iskustva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/>
          </w:tcPr>
          <w:p w:rsidR="0069675A" w:rsidRPr="00174F47" w:rsidRDefault="0069675A" w:rsidP="00FF1911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69675A" w:rsidRPr="00174F47" w:rsidTr="0069675A">
        <w:trPr>
          <w:trHeight w:val="699"/>
        </w:trPr>
        <w:tc>
          <w:tcPr>
            <w:tcW w:w="993" w:type="dxa"/>
            <w:vMerge w:val="restart"/>
            <w:shd w:val="clear" w:color="auto" w:fill="FFFFFF" w:themeFill="background1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</w:t>
            </w:r>
            <w:r w:rsidR="00222291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USKRSNA ZEČJA PREPIRKA, Nevenka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Videk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C8668E" w:rsidRDefault="0069675A" w:rsidP="00FF1911">
            <w:pPr>
              <w:tabs>
                <w:tab w:val="left" w:pos="5340"/>
              </w:tabs>
              <w:rPr>
                <w:rFonts w:asciiTheme="minorHAnsi" w:eastAsia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</w:rPr>
              <w:t>OŠ HJ B.3.4.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individualne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uratke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dijalektu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/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mjesnom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govoru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piše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slikovnicu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glumi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igrokazu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stvara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novinsku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stranicu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piše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pismo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podrške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naslovnicu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knjige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plakat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crta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strip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razvija vlastiti potencijal za stvaralaštvo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5A" w:rsidRPr="00C8668E" w:rsidRDefault="0069675A" w:rsidP="00FF1911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z– B.2.1.B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procjenjuje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vršnjačke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odnose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:rsidR="0069675A" w:rsidRPr="00174F47" w:rsidRDefault="0069675A" w:rsidP="00FF1911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B.2.3.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Razvija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strategije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rješavanja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sukoba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:rsidR="0069675A" w:rsidRPr="00C8668E" w:rsidRDefault="0069675A" w:rsidP="00FF1911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ikt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C.2.2.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uz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učiteljevu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pomoć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ili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samostalno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djelotvorno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provodi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jednostavno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pretraživanje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informacija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digitalnome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okružju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92., 93., 94., 95</w:t>
            </w:r>
          </w:p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99.</w:t>
            </w:r>
          </w:p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174F47">
              <w:rPr>
                <w:rFonts w:asciiTheme="minorHAnsi" w:hAnsiTheme="minorHAnsi" w:cstheme="minorHAnsi"/>
              </w:rPr>
              <w:t>Samoprocjena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(u prilogu pripreme)</w:t>
            </w:r>
          </w:p>
          <w:p w:rsidR="0069675A" w:rsidRPr="00174F47" w:rsidRDefault="0093463F" w:rsidP="00FF1911">
            <w:pPr>
              <w:suppressAutoHyphens/>
              <w:rPr>
                <w:rFonts w:asciiTheme="minorHAnsi" w:hAnsiTheme="minorHAnsi" w:cstheme="minorHAnsi"/>
              </w:rPr>
            </w:pPr>
            <w:hyperlink r:id="rId7" w:history="1">
              <w:r w:rsidR="0069675A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9675A" w:rsidRPr="00174F47" w:rsidTr="0069675A">
        <w:trPr>
          <w:trHeight w:val="699"/>
        </w:trPr>
        <w:tc>
          <w:tcPr>
            <w:tcW w:w="993" w:type="dxa"/>
            <w:vMerge/>
            <w:shd w:val="clear" w:color="auto" w:fill="FFFFFF" w:themeFill="background1"/>
          </w:tcPr>
          <w:p w:rsidR="0069675A" w:rsidRPr="00174F47" w:rsidRDefault="0069675A" w:rsidP="00FF1911">
            <w:pPr>
              <w:suppressAutoHyphens/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75A" w:rsidRPr="00174F47" w:rsidRDefault="0069675A" w:rsidP="00FF1911">
            <w:pPr>
              <w:suppressAutoHyphens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tabs>
                <w:tab w:val="left" w:pos="5340"/>
              </w:tabs>
              <w:rPr>
                <w:rFonts w:eastAsia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hAnsiTheme="minorHAnsi" w:cstheme="minorHAnsi"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69675A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povezuje temu književnoga teksta s vlastitim iskustvom</w:t>
            </w:r>
          </w:p>
          <w:p w:rsidR="0069675A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navodi sličnosti i razlike između sadržaja i teme književnoga teksta i vlastitoga životnog iskustva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uspoređuje misli i osjećaje nakon čitanja teksta sa zapažanjima ostalih učenika </w:t>
            </w:r>
          </w:p>
          <w:p w:rsidR="0069675A" w:rsidRPr="00C649EB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rPr>
                <w:rFonts w:eastAsia="Times New Roman" w:cstheme="minorHAnsi"/>
                <w:b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69675A" w:rsidRPr="00174F47" w:rsidRDefault="0069675A" w:rsidP="00FF1911">
            <w:pPr>
              <w:suppressAutoHyphens/>
              <w:rPr>
                <w:rFonts w:cstheme="minorHAnsi"/>
              </w:rPr>
            </w:pPr>
          </w:p>
        </w:tc>
      </w:tr>
      <w:tr w:rsidR="0069675A" w:rsidRPr="00174F47" w:rsidTr="0069675A">
        <w:trPr>
          <w:trHeight w:val="1105"/>
        </w:trPr>
        <w:tc>
          <w:tcPr>
            <w:tcW w:w="993" w:type="dxa"/>
            <w:vMerge w:val="restart"/>
            <w:shd w:val="clear" w:color="auto" w:fill="FFFFFF" w:themeFill="background1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</w:t>
            </w:r>
            <w:r w:rsidR="00222291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410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ŠUMSKE NOVINE, Ivan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Tomičević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C8668E" w:rsidRDefault="0069675A" w:rsidP="00FF191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eastAsia="Times New Roman" w:hAnsiTheme="minorHAnsi" w:cstheme="minorHAnsi"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C.2.3.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Prepoznaje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važnost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očuvanje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okoliša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za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opću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dobrobit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69675A" w:rsidRPr="00C8668E" w:rsidRDefault="0069675A" w:rsidP="00FF1911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z – B.2.3.</w:t>
            </w:r>
            <w:proofErr w:type="gram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A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Opisuje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zdrave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životne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navike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  <w:vMerge w:val="restart"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96., 97.</w:t>
            </w:r>
          </w:p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100., 101.</w:t>
            </w:r>
          </w:p>
          <w:p w:rsidR="0069675A" w:rsidRPr="00174F47" w:rsidRDefault="0093463F" w:rsidP="00FF1911">
            <w:pPr>
              <w:suppressAutoHyphens/>
              <w:rPr>
                <w:rFonts w:asciiTheme="minorHAnsi" w:hAnsiTheme="minorHAnsi" w:cstheme="minorHAnsi"/>
              </w:rPr>
            </w:pPr>
            <w:hyperlink r:id="rId8" w:history="1">
              <w:r w:rsidR="0069675A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69675A" w:rsidRPr="00174F47" w:rsidTr="0069675A">
        <w:trPr>
          <w:trHeight w:val="1105"/>
        </w:trPr>
        <w:tc>
          <w:tcPr>
            <w:tcW w:w="993" w:type="dxa"/>
            <w:vMerge/>
            <w:shd w:val="clear" w:color="auto" w:fill="FFFFFF" w:themeFill="background1"/>
          </w:tcPr>
          <w:p w:rsidR="0069675A" w:rsidRPr="00174F47" w:rsidRDefault="0069675A" w:rsidP="00FF1911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9675A" w:rsidRPr="00174F47" w:rsidRDefault="0069675A" w:rsidP="00FF1911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C8668E" w:rsidRDefault="0069675A" w:rsidP="00FF1911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:rsidR="0069675A" w:rsidRPr="00174F47" w:rsidRDefault="0069675A" w:rsidP="00FF1911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</w:tc>
        <w:tc>
          <w:tcPr>
            <w:tcW w:w="2693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69675A" w:rsidRPr="00174F47" w:rsidRDefault="0069675A" w:rsidP="00FF1911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53C03" w:rsidRPr="00174F47" w:rsidTr="0069675A">
        <w:trPr>
          <w:trHeight w:val="1716"/>
        </w:trPr>
        <w:tc>
          <w:tcPr>
            <w:tcW w:w="993" w:type="dxa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13</w:t>
            </w:r>
            <w:r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410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LEKTIRA</w:t>
            </w:r>
          </w:p>
          <w:p w:rsidR="00053C03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Nada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  <w:p w:rsidR="00053C03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Šestinski KIŠOBRAN</w:t>
            </w:r>
          </w:p>
          <w:p w:rsidR="00053C03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Uvod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ZBOG RUŽNE RIJEČI, Nada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Iveljić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</w:tcPr>
          <w:p w:rsidR="00053C03" w:rsidRDefault="00053C03" w:rsidP="00053C03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iskazuje misli i osjećaje nakon čitanja književnoga teksta </w:t>
            </w:r>
          </w:p>
          <w:p w:rsidR="00053C03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693" w:type="dxa"/>
          </w:tcPr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C.2.3.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1559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Nastavni listić, </w:t>
            </w:r>
            <w:proofErr w:type="spellStart"/>
            <w:r>
              <w:rPr>
                <w:rFonts w:asciiTheme="minorHAnsi" w:hAnsiTheme="minorHAnsi" w:cstheme="minorHAnsi"/>
              </w:rPr>
              <w:t>samoprocjena</w:t>
            </w:r>
            <w:proofErr w:type="spellEnd"/>
            <w:r>
              <w:rPr>
                <w:rFonts w:asciiTheme="minorHAnsi" w:hAnsiTheme="minorHAnsi" w:cstheme="minorHAnsi"/>
              </w:rPr>
              <w:t xml:space="preserve"> (u prilogu pripreme); </w:t>
            </w:r>
            <w:r>
              <w:rPr>
                <w:rFonts w:cstheme="minorHAnsi"/>
              </w:rPr>
              <w:t>Nastavni materijali u Podršci na e-sferi, mapa BONUS LEKTIRA</w:t>
            </w:r>
          </w:p>
        </w:tc>
      </w:tr>
      <w:tr w:rsidR="00053C03" w:rsidRPr="00174F47" w:rsidTr="0069675A">
        <w:trPr>
          <w:trHeight w:val="1716"/>
        </w:trPr>
        <w:tc>
          <w:tcPr>
            <w:tcW w:w="993" w:type="dxa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40.</w:t>
            </w:r>
          </w:p>
        </w:tc>
        <w:tc>
          <w:tcPr>
            <w:tcW w:w="2410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VELIKO POČETNO SLOVO U PISANJU IMENA USTANOVA</w:t>
            </w:r>
          </w:p>
        </w:tc>
        <w:tc>
          <w:tcPr>
            <w:tcW w:w="1134" w:type="dxa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:rsidR="00053C03" w:rsidRPr="00C8668E" w:rsidRDefault="00053C03" w:rsidP="00053C03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OŠ HJ B.3.4.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53C03" w:rsidRPr="00174F47" w:rsidTr="0069675A">
        <w:trPr>
          <w:trHeight w:val="1548"/>
        </w:trPr>
        <w:tc>
          <w:tcPr>
            <w:tcW w:w="993" w:type="dxa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41.</w:t>
            </w:r>
          </w:p>
        </w:tc>
        <w:tc>
          <w:tcPr>
            <w:tcW w:w="2410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VELIKO POČETNO SLOVO – </w:t>
            </w:r>
            <w:r>
              <w:rPr>
                <w:rFonts w:asciiTheme="minorHAnsi" w:hAnsiTheme="minorHAnsi" w:cstheme="minorHAnsi"/>
                <w:b/>
              </w:rPr>
              <w:t>ponavljanje i vježbanje</w:t>
            </w:r>
          </w:p>
        </w:tc>
        <w:tc>
          <w:tcPr>
            <w:tcW w:w="1134" w:type="dxa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</w:tcPr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053C03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 </w:t>
            </w:r>
          </w:p>
          <w:p w:rsidR="00053C03" w:rsidRDefault="00053C03" w:rsidP="00053C03">
            <w:pPr>
              <w:rPr>
                <w:rFonts w:asciiTheme="minorHAnsi" w:hAnsiTheme="minorHAnsi" w:cstheme="minorHAnsi"/>
              </w:rPr>
            </w:pP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053C03" w:rsidRPr="00C8668E" w:rsidRDefault="00053C03" w:rsidP="00053C03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C.2.1.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može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objasniti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vrijednost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svoj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život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ikt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prema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savjetu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odabire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odgovarajuću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digitalnu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tehnologiju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za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obavljanje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zadatka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98., 99.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102., 103.</w:t>
            </w:r>
          </w:p>
          <w:p w:rsidR="00053C03" w:rsidRPr="00174F47" w:rsidRDefault="0093463F" w:rsidP="00053C03">
            <w:pPr>
              <w:suppressAutoHyphens/>
              <w:rPr>
                <w:rFonts w:asciiTheme="minorHAnsi" w:hAnsiTheme="minorHAnsi" w:cstheme="minorHAnsi"/>
              </w:rPr>
            </w:pPr>
            <w:hyperlink r:id="rId9" w:history="1">
              <w:r w:rsidR="00053C03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53C03" w:rsidRPr="00174F47" w:rsidTr="0069675A">
        <w:trPr>
          <w:trHeight w:val="738"/>
        </w:trPr>
        <w:tc>
          <w:tcPr>
            <w:tcW w:w="993" w:type="dxa"/>
            <w:vMerge w:val="restart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10" w:type="dxa"/>
            <w:vMerge w:val="restart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 xml:space="preserve">ZALJUBLJENO SUNCE, Vera </w:t>
            </w:r>
            <w:proofErr w:type="spellStart"/>
            <w:r w:rsidRPr="00174F47">
              <w:rPr>
                <w:rFonts w:asciiTheme="minorHAnsi" w:hAnsiTheme="minorHAnsi" w:cstheme="minorHAnsi"/>
                <w:b/>
              </w:rPr>
              <w:t>Zemunić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  <w:lang w:val="en-US"/>
              </w:rPr>
              <w:t xml:space="preserve">–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Iskazuje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misli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nakon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čitanja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književnoga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teksta</w:t>
            </w:r>
            <w:proofErr w:type="spellEnd"/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temu književnoga teksta </w:t>
            </w:r>
          </w:p>
        </w:tc>
        <w:tc>
          <w:tcPr>
            <w:tcW w:w="2693" w:type="dxa"/>
            <w:vMerge w:val="restart"/>
          </w:tcPr>
          <w:p w:rsidR="00053C03" w:rsidRPr="00C8668E" w:rsidRDefault="00053C03" w:rsidP="00053C03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osr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B.2.1.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Opisuje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uvažava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potrebe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osjećaje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drugih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053C03" w:rsidRPr="00C8668E" w:rsidRDefault="00053C03" w:rsidP="00053C03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odr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A.2.2.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Uočava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da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prirodi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postoji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međudjelovanje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međuovisnost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102., 103.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104., 105.</w:t>
            </w:r>
          </w:p>
          <w:p w:rsidR="00053C03" w:rsidRPr="00174F47" w:rsidRDefault="0093463F" w:rsidP="00053C03">
            <w:pPr>
              <w:suppressAutoHyphens/>
              <w:rPr>
                <w:rFonts w:asciiTheme="minorHAnsi" w:hAnsiTheme="minorHAnsi" w:cstheme="minorHAnsi"/>
              </w:rPr>
            </w:pPr>
            <w:hyperlink r:id="rId10" w:history="1">
              <w:r w:rsidR="00053C03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53C03" w:rsidRPr="00174F47" w:rsidTr="0069675A">
        <w:trPr>
          <w:trHeight w:val="1625"/>
        </w:trPr>
        <w:tc>
          <w:tcPr>
            <w:tcW w:w="993" w:type="dxa"/>
            <w:vMerge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53C03" w:rsidRPr="00174F47" w:rsidTr="0069675A">
        <w:trPr>
          <w:trHeight w:val="841"/>
        </w:trPr>
        <w:tc>
          <w:tcPr>
            <w:tcW w:w="993" w:type="dxa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Vježbanje i ponavljanje jezičnih sadržaja</w:t>
            </w:r>
          </w:p>
        </w:tc>
        <w:tc>
          <w:tcPr>
            <w:tcW w:w="1134" w:type="dxa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lastRenderedPageBreak/>
              <w:t>– razlikuje jesnu i niječnu rečenicu</w:t>
            </w:r>
          </w:p>
        </w:tc>
        <w:tc>
          <w:tcPr>
            <w:tcW w:w="2693" w:type="dxa"/>
          </w:tcPr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lastRenderedPageBreak/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B.2.2.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Na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poticaj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prati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napredovanje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tijekom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</w:tc>
        <w:tc>
          <w:tcPr>
            <w:tcW w:w="1559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</w:tc>
      </w:tr>
      <w:tr w:rsidR="00053C03" w:rsidRPr="00174F47" w:rsidTr="0069675A">
        <w:trPr>
          <w:trHeight w:val="214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</w:rPr>
              <w:t>PROLJETNI HVALISAVCI, Štefica Vojvodić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KNJIŽEVNOST I STVARALAŠTVO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03" w:rsidRPr="00C8668E" w:rsidRDefault="00053C03" w:rsidP="00053C0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OŠ HJ B.3.2.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čita književni tekst i uočava pojedinosti književnoga jezika.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i izdvaja temu književnoga teksta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redoslijed događaja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povezuje likove s mjestom i vremenom radnje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>odr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Uočava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da u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prirodi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postoji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međudjelovanje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međuovisnost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Cs/>
                <w:lang w:val="en-US" w:eastAsia="hr-HR"/>
              </w:rPr>
              <w:t>.</w:t>
            </w:r>
          </w:p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B.2.4.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samovrednuje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559" w:type="dxa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 80., 81., 82., 83.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94., 95.</w:t>
            </w:r>
          </w:p>
          <w:p w:rsidR="00053C03" w:rsidRPr="00174F47" w:rsidRDefault="0093463F" w:rsidP="00053C03">
            <w:pPr>
              <w:suppressAutoHyphens/>
              <w:rPr>
                <w:rFonts w:asciiTheme="minorHAnsi" w:hAnsiTheme="minorHAnsi" w:cstheme="minorHAnsi"/>
              </w:rPr>
            </w:pPr>
            <w:hyperlink r:id="rId11" w:history="1">
              <w:r w:rsidR="00053C03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53C03" w:rsidRPr="00174F47" w:rsidTr="0069675A">
        <w:trPr>
          <w:trHeight w:val="117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Jezično izražavanje i stvaranje: Proljetni hvalisavci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3C03" w:rsidRPr="00174F47" w:rsidRDefault="00053C03" w:rsidP="00053C03">
            <w:pPr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 KOMUNIKACIJA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03" w:rsidRPr="00C8668E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jednostavne tekstove prema zadanoj ili slobodno odabranoj temi</w:t>
            </w:r>
          </w:p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prema predlošcima za uvježbavanje pisanja (neposrednim promatranjem, zamišljanjem, predočavanjem)</w:t>
            </w:r>
          </w:p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piše vođenim pisanjem pisani sastavak prepoznatljive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trodjelne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strukture (uvod, glavni dio, završetak).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053C03" w:rsidRPr="00C8668E" w:rsidRDefault="00053C03" w:rsidP="00053C03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>uku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D.2.2.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Učenik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ostvaruje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dobru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komunikaciju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s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drugima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uspješno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surađuje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u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različitim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situacijama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spreman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je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zatražiti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ponuditi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4F47">
              <w:rPr>
                <w:rFonts w:asciiTheme="minorHAnsi" w:hAnsiTheme="minorHAnsi" w:cstheme="minorHAnsi"/>
                <w:lang w:val="en-US"/>
              </w:rPr>
              <w:t>pomoć</w:t>
            </w:r>
            <w:proofErr w:type="spellEnd"/>
            <w:r w:rsidRPr="00174F4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559" w:type="dxa"/>
            <w:vMerge w:val="restart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U str.172., 173., 174., 175.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RB str. 93., 94.</w:t>
            </w:r>
          </w:p>
          <w:p w:rsidR="00053C03" w:rsidRPr="00174F47" w:rsidRDefault="0093463F" w:rsidP="00053C03">
            <w:pPr>
              <w:suppressAutoHyphens/>
              <w:rPr>
                <w:rFonts w:asciiTheme="minorHAnsi" w:hAnsiTheme="minorHAnsi" w:cstheme="minorHAnsi"/>
              </w:rPr>
            </w:pPr>
            <w:hyperlink r:id="rId12" w:history="1">
              <w:r w:rsidR="00053C03" w:rsidRPr="00174F47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053C03" w:rsidRPr="00174F47" w:rsidTr="0069675A">
        <w:trPr>
          <w:trHeight w:val="558"/>
        </w:trPr>
        <w:tc>
          <w:tcPr>
            <w:tcW w:w="993" w:type="dxa"/>
            <w:vMerge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C03" w:rsidRPr="00C8668E" w:rsidRDefault="00053C03" w:rsidP="00053C03">
            <w:pPr>
              <w:tabs>
                <w:tab w:val="left" w:pos="5340"/>
              </w:tabs>
              <w:autoSpaceDN/>
              <w:rPr>
                <w:rFonts w:asciiTheme="minorHAnsi" w:eastAsiaTheme="minorHAnsi" w:hAnsiTheme="minorHAnsi" w:cstheme="minorHAnsi"/>
                <w:b/>
              </w:rPr>
            </w:pPr>
            <w:r w:rsidRPr="00174F47">
              <w:rPr>
                <w:rFonts w:asciiTheme="minorHAnsi" w:eastAsiaTheme="minorHAnsi" w:hAnsiTheme="minorHAnsi" w:cstheme="minorHAnsi"/>
                <w:b/>
              </w:rPr>
              <w:t>OŠ HJ B.3.4.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istražuje, eksperimentira i slobodno radi na temi koja mu je bliska </w:t>
            </w:r>
          </w:p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sz w:val="22"/>
                <w:szCs w:val="22"/>
              </w:rPr>
              <w:t xml:space="preserve">– stvara različite individualne uratke: stvara na dijalektu / mjesnom govoru, piše i crta slikovnicu, glumi u igrokazu, </w:t>
            </w:r>
            <w:r w:rsidRPr="00174F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stvara novinsku stranicu, piše pismo podrške, crta naslovnicu knjige, crta plakat, crta strip</w:t>
            </w:r>
          </w:p>
        </w:tc>
        <w:tc>
          <w:tcPr>
            <w:tcW w:w="2693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53C03" w:rsidRPr="00174F47" w:rsidTr="0069675A">
        <w:trPr>
          <w:trHeight w:val="18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174F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C03" w:rsidRPr="00941FDD" w:rsidRDefault="00053C03" w:rsidP="00053C03">
            <w:pPr>
              <w:pStyle w:val="Normal1"/>
              <w:rPr>
                <w:b/>
              </w:rPr>
            </w:pPr>
            <w:r w:rsidRPr="00941FDD">
              <w:rPr>
                <w:b/>
              </w:rPr>
              <w:t>Ponavljanje i vježbanje jezičnih sadržaja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941FDD">
              <w:rPr>
                <w:b/>
              </w:rPr>
              <w:t xml:space="preserve">– </w:t>
            </w:r>
            <w:r>
              <w:rPr>
                <w:b/>
              </w:rPr>
              <w:t>imenice, glagoli, pridjevi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C8668E" w:rsidRDefault="00053C03" w:rsidP="00053C03">
            <w:pPr>
              <w:autoSpaceDN/>
              <w:rPr>
                <w:rFonts w:asciiTheme="minorHAnsi" w:eastAsiaTheme="minorHAnsi" w:hAnsiTheme="minorHAnsi" w:cstheme="minorHAnsi"/>
                <w:b/>
                <w:bCs/>
                <w:lang w:val="en-US"/>
              </w:rPr>
            </w:pPr>
            <w:r w:rsidRPr="00174F47"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>OŠ HJ A.3.5.</w:t>
            </w:r>
            <w:r>
              <w:rPr>
                <w:rFonts w:asciiTheme="minorHAnsi" w:eastAsiaTheme="minorHAnsi" w:hAnsiTheme="minorHAnsi" w:cstheme="minorHAnsi"/>
                <w:b/>
                <w:bCs/>
                <w:lang w:val="en-US"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uočava glagolsku radnju, stanje ili zbivanje na oglednim primjerima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pridjeve uz imenice da bi stvorio življu i potpuniju sliku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glagole i pridjeve na oglednim primjerima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prepoznaje ogledne i česte umanjenice i uvećanice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  <w:lang w:val="en-US"/>
              </w:rPr>
            </w:pPr>
            <w:r w:rsidRPr="00174F47">
              <w:rPr>
                <w:rFonts w:asciiTheme="minorHAnsi" w:hAnsiTheme="minorHAnsi" w:cstheme="minorHAnsi"/>
              </w:rPr>
              <w:t>– razlikuje jesnu i niječnu rečenicu</w:t>
            </w:r>
          </w:p>
        </w:tc>
        <w:tc>
          <w:tcPr>
            <w:tcW w:w="2693" w:type="dxa"/>
            <w:vMerge w:val="restart"/>
          </w:tcPr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B.2.2.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Na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poticaj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učitelja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učenik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prati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svoje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i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napredovanje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tijekom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učenja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 xml:space="preserve">. </w:t>
            </w:r>
            <w:proofErr w:type="spellStart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problema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lang w:val="en-US" w:eastAsia="hr-HR"/>
              </w:rPr>
              <w:t>.</w:t>
            </w:r>
          </w:p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A.2.3.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Razvija osobne</w:t>
            </w:r>
          </w:p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potencijale</w:t>
            </w:r>
          </w:p>
        </w:tc>
        <w:tc>
          <w:tcPr>
            <w:tcW w:w="1559" w:type="dxa"/>
            <w:vMerge w:val="restart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Nastavni listić (u prilogu pripreme)</w:t>
            </w:r>
          </w:p>
        </w:tc>
      </w:tr>
      <w:tr w:rsidR="00053C03" w:rsidRPr="00174F47" w:rsidTr="0069675A">
        <w:trPr>
          <w:trHeight w:val="188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444095" w:rsidRDefault="00053C03" w:rsidP="00053C03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čitkost u pisanju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/je/e/i (umanjenice, uvećanice, zanimanja)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:rsidR="00053C03" w:rsidRPr="00174F47" w:rsidRDefault="00053C03" w:rsidP="00053C03">
            <w:pPr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</w:rPr>
              <w:t xml:space="preserve"> imena </w:t>
            </w:r>
          </w:p>
          <w:p w:rsidR="00053C03" w:rsidRPr="00174F47" w:rsidRDefault="00053C03" w:rsidP="00053C03">
            <w:pPr>
              <w:rPr>
                <w:rFonts w:asciiTheme="minorHAnsi" w:eastAsiaTheme="minorHAnsi" w:hAnsiTheme="minorHAnsi" w:cstheme="minorHAnsi"/>
              </w:rPr>
            </w:pPr>
            <w:r w:rsidRPr="00174F47">
              <w:rPr>
                <w:rFonts w:asciiTheme="minorHAnsi" w:eastAsiaTheme="minorHAnsi" w:hAnsiTheme="minorHAnsi"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</w:tcPr>
          <w:p w:rsidR="00053C03" w:rsidRPr="00174F47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val="en-US" w:eastAsia="hr-HR"/>
              </w:rPr>
            </w:pPr>
          </w:p>
        </w:tc>
        <w:tc>
          <w:tcPr>
            <w:tcW w:w="1559" w:type="dxa"/>
            <w:vMerge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53C03" w:rsidRPr="00174F47" w:rsidTr="0069675A">
        <w:trPr>
          <w:trHeight w:val="254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  <w:p w:rsidR="00053C03" w:rsidRPr="00174F47" w:rsidRDefault="00053C03" w:rsidP="00053C0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74F47">
              <w:rPr>
                <w:rFonts w:asciiTheme="minorHAnsi" w:hAnsiTheme="minorHAnsi" w:cstheme="minorHAnsi"/>
                <w:b/>
              </w:rPr>
              <w:t>14</w:t>
            </w:r>
            <w:r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  <w:b/>
                <w:lang w:val="en-US"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 xml:space="preserve">8. </w:t>
            </w:r>
            <w:proofErr w:type="spellStart"/>
            <w:r w:rsidRPr="00174F47">
              <w:rPr>
                <w:rFonts w:asciiTheme="minorHAnsi" w:hAnsiTheme="minorHAnsi" w:cstheme="minorHAnsi"/>
                <w:b/>
                <w:bCs/>
              </w:rPr>
              <w:t>sumativno</w:t>
            </w:r>
            <w:proofErr w:type="spellEnd"/>
            <w:r w:rsidRPr="00174F47">
              <w:rPr>
                <w:rFonts w:asciiTheme="minorHAnsi" w:hAnsiTheme="minorHAnsi" w:cstheme="minorHAnsi"/>
                <w:b/>
                <w:bCs/>
              </w:rPr>
              <w:t xml:space="preserve"> vrednovanje: </w:t>
            </w:r>
            <w:r w:rsidRPr="00174F47">
              <w:rPr>
                <w:rFonts w:asciiTheme="minorHAnsi" w:hAnsiTheme="minorHAnsi" w:cstheme="minorHAnsi"/>
                <w:b/>
                <w:color w:val="000000"/>
              </w:rPr>
              <w:t xml:space="preserve">Pisanje č, ć, </w:t>
            </w:r>
            <w:proofErr w:type="spellStart"/>
            <w:r w:rsidRPr="00174F47">
              <w:rPr>
                <w:rFonts w:asciiTheme="minorHAnsi" w:hAnsiTheme="minorHAnsi" w:cstheme="minorHAnsi"/>
                <w:b/>
                <w:color w:val="000000"/>
              </w:rPr>
              <w:t>dž</w:t>
            </w:r>
            <w:proofErr w:type="spellEnd"/>
            <w:r w:rsidRPr="00174F47">
              <w:rPr>
                <w:rFonts w:asciiTheme="minorHAnsi" w:hAnsiTheme="minorHAnsi" w:cstheme="minorHAnsi"/>
                <w:b/>
                <w:color w:val="000000"/>
              </w:rPr>
              <w:t xml:space="preserve">, đ, </w:t>
            </w:r>
            <w:proofErr w:type="spellStart"/>
            <w:r w:rsidRPr="00174F47">
              <w:rPr>
                <w:rFonts w:asciiTheme="minorHAnsi" w:hAnsiTheme="minorHAnsi" w:cstheme="minorHAnsi"/>
                <w:b/>
                <w:color w:val="000000"/>
              </w:rPr>
              <w:t>ije</w:t>
            </w:r>
            <w:proofErr w:type="spellEnd"/>
            <w:r w:rsidRPr="00174F47">
              <w:rPr>
                <w:rFonts w:asciiTheme="minorHAnsi" w:hAnsiTheme="minorHAnsi" w:cstheme="minorHAnsi"/>
                <w:b/>
                <w:color w:val="000000"/>
              </w:rPr>
              <w:t>, je; Umanjenice i uvećanice; Imenice za oznaku zanimanja; Veliko početno slovo u imenima ustanova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053C03" w:rsidRPr="00174F47" w:rsidRDefault="00053C03" w:rsidP="00053C03">
            <w:pPr>
              <w:suppressAutoHyphens/>
              <w:ind w:right="113"/>
              <w:jc w:val="center"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HRVATSKI JEZIK I KOMUNIKACIJA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03" w:rsidRPr="00444095" w:rsidRDefault="00053C03" w:rsidP="00053C03">
            <w:pPr>
              <w:rPr>
                <w:rFonts w:asciiTheme="minorHAnsi" w:hAnsiTheme="minorHAnsi" w:cstheme="minorHAnsi"/>
                <w:b/>
                <w:bCs/>
              </w:rPr>
            </w:pPr>
            <w:r w:rsidRPr="00174F47">
              <w:rPr>
                <w:rFonts w:asciiTheme="minorHAnsi" w:hAnsiTheme="minorHAnsi" w:cstheme="minorHAnsi"/>
                <w:b/>
                <w:bCs/>
              </w:rPr>
              <w:t>OŠ HJ A.3.4.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74F47">
              <w:rPr>
                <w:rFonts w:asciiTheme="minorHAnsi" w:eastAsiaTheme="minorHAnsi" w:hAnsiTheme="minorHAnsi" w:cstheme="minorHAnsi"/>
              </w:rPr>
              <w:t>Učenik piše vođenim pisanjem jednostavne tekstove u skladu s temom.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provjerava pravopisnu točnost i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slovopisnu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čitkost u pisanju</w:t>
            </w:r>
          </w:p>
          <w:p w:rsidR="00053C03" w:rsidRPr="00174F47" w:rsidRDefault="00053C03" w:rsidP="00053C03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ogledne i česte riječi koje su dio aktivnoga rječnika u kojima su glasovi </w:t>
            </w:r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č, ć,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dž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 xml:space="preserve">, đ, </w:t>
            </w:r>
            <w:proofErr w:type="spellStart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ije</w:t>
            </w:r>
            <w:proofErr w:type="spellEnd"/>
            <w:r w:rsidRPr="00174F47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/je/e/i </w:t>
            </w: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(umanjenice, uvećanice, zanimanja)</w:t>
            </w:r>
          </w:p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piše veliko početno slovo ustanova u užem okružju</w:t>
            </w:r>
          </w:p>
          <w:p w:rsidR="00053C03" w:rsidRPr="00174F47" w:rsidRDefault="00053C03" w:rsidP="00053C03">
            <w:pPr>
              <w:pStyle w:val="t-8"/>
              <w:spacing w:before="0" w:beforeAutospacing="0" w:after="48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primjenjuje pravilo pisanja čestih </w:t>
            </w:r>
            <w:proofErr w:type="spellStart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višerječnih</w:t>
            </w:r>
            <w:proofErr w:type="spellEnd"/>
            <w:r w:rsidRPr="00174F4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imena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3C03" w:rsidRPr="00444095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osr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A.2.2.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:rsidR="00053C03" w:rsidRPr="00C8668E" w:rsidRDefault="00053C03" w:rsidP="00053C03">
            <w:pP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proofErr w:type="spellStart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uku</w:t>
            </w:r>
            <w:proofErr w:type="spellEnd"/>
            <w:r w:rsidRPr="00174F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B.2.2.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 xml:space="preserve"> </w:t>
            </w:r>
            <w:r w:rsidRPr="00174F47">
              <w:rPr>
                <w:rFonts w:asciiTheme="minorHAnsi" w:eastAsia="Times New Roman" w:hAnsiTheme="minorHAnsi" w:cstheme="minorHAnsi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3C03" w:rsidRPr="00174F47" w:rsidRDefault="00053C03" w:rsidP="00053C03">
            <w:pPr>
              <w:suppressAutoHyphens/>
              <w:rPr>
                <w:rFonts w:asciiTheme="minorHAnsi" w:hAnsiTheme="minorHAnsi" w:cstheme="minorHAnsi"/>
              </w:rPr>
            </w:pPr>
            <w:r w:rsidRPr="00174F47">
              <w:rPr>
                <w:rFonts w:asciiTheme="minorHAnsi" w:hAnsiTheme="minorHAnsi" w:cstheme="minorHAnsi"/>
              </w:rPr>
              <w:t>Zadatci za vrednovanje</w:t>
            </w:r>
          </w:p>
        </w:tc>
      </w:tr>
    </w:tbl>
    <w:p w:rsidR="008E46C5" w:rsidRDefault="008E46C5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  <w:r>
        <w:rPr>
          <w:b/>
          <w:sz w:val="32"/>
          <w:szCs w:val="32"/>
        </w:rPr>
        <w:t>MJESEČNI KURIKULUM ZA  MATEMATIKU ,TRAVANJ, U 3.a.r. šk. god. 2022./2023.</w:t>
      </w:r>
    </w:p>
    <w:p w:rsidR="00FF1911" w:rsidRDefault="00FF1911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988"/>
        <w:gridCol w:w="2126"/>
        <w:gridCol w:w="1766"/>
        <w:gridCol w:w="1333"/>
        <w:gridCol w:w="3159"/>
        <w:gridCol w:w="3390"/>
        <w:gridCol w:w="1408"/>
      </w:tblGrid>
      <w:tr w:rsidR="00FF1911" w:rsidRPr="004477C5" w:rsidTr="00FF1911">
        <w:trPr>
          <w:trHeight w:val="495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04.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 xml:space="preserve">4 : 2    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B.2.3.A Opisuje zdrave životne navike.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C.2.1.A Objašnjava opasnosti u prometu.</w:t>
            </w:r>
          </w:p>
          <w:p w:rsidR="00FF1911" w:rsidRPr="004477C5" w:rsidRDefault="00FF1911" w:rsidP="00FF1911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122., 123.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112.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nepoznatoga člana jednakosti.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9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5B9BD5" w:themeColor="accent5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385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05.</w:t>
            </w:r>
          </w:p>
          <w:p w:rsidR="0093463F" w:rsidRDefault="0093463F" w:rsidP="00FF1911">
            <w:pPr>
              <w:jc w:val="center"/>
              <w:rPr>
                <w:rFonts w:cstheme="minorHAnsi"/>
              </w:rPr>
            </w:pPr>
          </w:p>
          <w:p w:rsidR="0093463F" w:rsidRDefault="0093463F" w:rsidP="00FF1911">
            <w:pPr>
              <w:jc w:val="center"/>
              <w:rPr>
                <w:rFonts w:cstheme="minorHAnsi"/>
              </w:rPr>
            </w:pPr>
          </w:p>
          <w:p w:rsidR="0093463F" w:rsidRDefault="0093463F" w:rsidP="00FF1911">
            <w:pPr>
              <w:jc w:val="center"/>
              <w:rPr>
                <w:rFonts w:cstheme="minorHAnsi"/>
              </w:rPr>
            </w:pPr>
          </w:p>
          <w:p w:rsidR="0093463F" w:rsidRDefault="0093463F" w:rsidP="00FF1911">
            <w:pPr>
              <w:jc w:val="center"/>
              <w:rPr>
                <w:rFonts w:cstheme="minorHAnsi"/>
              </w:rPr>
            </w:pPr>
          </w:p>
          <w:p w:rsidR="0093463F" w:rsidRPr="004477C5" w:rsidRDefault="0093463F" w:rsidP="00FF19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 : 2</w:t>
            </w:r>
          </w:p>
          <w:p w:rsidR="00FF1911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  <w:p w:rsidR="0093463F" w:rsidRDefault="0093463F" w:rsidP="00FF1911">
            <w:pPr>
              <w:rPr>
                <w:rFonts w:cstheme="minorHAnsi"/>
              </w:rPr>
            </w:pPr>
          </w:p>
          <w:p w:rsidR="0093463F" w:rsidRDefault="0093463F" w:rsidP="00FF1911">
            <w:pPr>
              <w:rPr>
                <w:rFonts w:cstheme="minorHAnsi"/>
              </w:rPr>
            </w:pPr>
          </w:p>
          <w:p w:rsidR="0093463F" w:rsidRPr="004477C5" w:rsidRDefault="0093463F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>Pisano dijeljenje dvoznamenkastih sa jedno</w:t>
            </w:r>
            <w:r w:rsidR="00083E1B">
              <w:rPr>
                <w:rFonts w:cstheme="minorHAnsi"/>
              </w:rPr>
              <w:t>znamenkastim brojem. NL32</w:t>
            </w:r>
            <w:bookmarkStart w:id="0" w:name="_GoBack"/>
            <w:bookmarkEnd w:id="0"/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119., 120.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113.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385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38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55"/>
        </w:trPr>
        <w:tc>
          <w:tcPr>
            <w:tcW w:w="988" w:type="dxa"/>
            <w:vMerge w:val="restart"/>
          </w:tcPr>
          <w:p w:rsidR="00FF1911" w:rsidRPr="004477C5" w:rsidRDefault="00FF1911" w:rsidP="00222291">
            <w:pPr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06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B.2.2. Razvija komunikacijske kompetencije.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C.2.3. Prepoznaje ulogu novca u osobnome i obiteljskome životu.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4. Kritičko mišljenje</w:t>
            </w:r>
          </w:p>
          <w:p w:rsidR="00FF1911" w:rsidRPr="001A41FF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124., 125.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114.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55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55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55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443"/>
        </w:trPr>
        <w:tc>
          <w:tcPr>
            <w:tcW w:w="988" w:type="dxa"/>
            <w:vMerge w:val="restart"/>
          </w:tcPr>
          <w:p w:rsidR="00FF1911" w:rsidRPr="004477C5" w:rsidRDefault="00FF1911" w:rsidP="00222291">
            <w:pPr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07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 xml:space="preserve"> : 2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 xml:space="preserve">E. 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FF1911" w:rsidRPr="001A41FF" w:rsidRDefault="00FF1911" w:rsidP="00FF191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A41FF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1A41FF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FF1911" w:rsidRPr="001A41FF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1A41FF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1A41FF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1A41FF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1A41FF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1A41FF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1A41FF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1A41FF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121., 122.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>str. 115.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32</w:t>
            </w:r>
          </w:p>
        </w:tc>
      </w:tr>
      <w:tr w:rsidR="00FF1911" w:rsidRPr="004477C5" w:rsidTr="00FF1911">
        <w:trPr>
          <w:trHeight w:val="442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79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79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79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17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A5A5A5" w:themeColor="accent3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72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222291" w:rsidP="00FF19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C.2.2. Prepoznaje osnovne tržišne odnose/procese razmjene.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 126., 127.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116.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7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7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7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31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09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369 : 3, </w:t>
            </w:r>
            <w:r w:rsidRPr="004477C5">
              <w:rPr>
                <w:rFonts w:cstheme="minorHAnsi"/>
                <w:color w:val="FF0000"/>
              </w:rPr>
              <w:t>5</w:t>
            </w:r>
            <w:r w:rsidRPr="004477C5">
              <w:rPr>
                <w:rFonts w:cstheme="minorHAnsi"/>
              </w:rPr>
              <w:t>46 : 2,</w:t>
            </w:r>
          </w:p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 4</w:t>
            </w:r>
            <w:r w:rsidRPr="004477C5">
              <w:rPr>
                <w:rFonts w:cstheme="minorHAnsi"/>
                <w:color w:val="FF0000"/>
              </w:rPr>
              <w:t>9</w:t>
            </w:r>
            <w:r w:rsidRPr="004477C5">
              <w:rPr>
                <w:rFonts w:cstheme="minorHAnsi"/>
              </w:rPr>
              <w:t>2 : 2, 39</w:t>
            </w:r>
            <w:r w:rsidRPr="004477C5">
              <w:rPr>
                <w:rFonts w:cstheme="minorHAnsi"/>
                <w:color w:val="FF0000"/>
              </w:rPr>
              <w:t>4</w:t>
            </w:r>
            <w:r w:rsidRPr="004477C5">
              <w:rPr>
                <w:rFonts w:cstheme="minorHAnsi"/>
              </w:rPr>
              <w:t xml:space="preserve"> : 3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123., 124.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117.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33</w:t>
            </w:r>
          </w:p>
        </w:tc>
      </w:tr>
      <w:tr w:rsidR="00FF1911" w:rsidRPr="004477C5" w:rsidTr="00FF1911">
        <w:trPr>
          <w:trHeight w:val="83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3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31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Koristi se slovom kao oznakom za broj.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60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37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10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>3 : 3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D.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/>
              </w:rPr>
            </w:pPr>
            <w:r w:rsidRPr="004477C5">
              <w:rPr>
                <w:rFonts w:cstheme="minorHAnsi"/>
                <w:b/>
                <w:color w:val="FFC000"/>
              </w:rPr>
              <w:t>MJERENJE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B.2.3. Opisuje kako pojedinac djeluje na zaštitu prirodnih resursa.</w:t>
            </w:r>
          </w:p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C.2.3. Prepoznaje važnost očuvanje okoliša za opću dobrobit.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A.2.1. Primjenjuje inovativna i kreativna rješenja.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str.128., 129.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118.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37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37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37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/>
                <w:sz w:val="20"/>
                <w:szCs w:val="2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/>
              </w:rPr>
            </w:pPr>
            <w:r w:rsidRPr="004477C5">
              <w:rPr>
                <w:rFonts w:cstheme="minorHAnsi"/>
                <w:color w:val="FFC000"/>
                <w:sz w:val="20"/>
                <w:szCs w:val="20"/>
              </w:rPr>
              <w:t>D.3.2.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Računa s jedinicama za masu tijela.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537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041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11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</w:t>
            </w:r>
          </w:p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color w:val="FF0000"/>
              </w:rPr>
              <w:t>27</w:t>
            </w:r>
            <w:r w:rsidRPr="004477C5">
              <w:rPr>
                <w:rFonts w:cstheme="minorHAnsi"/>
              </w:rPr>
              <w:t xml:space="preserve">3 : 3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B.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5B9BD5" w:themeColor="accent5"/>
              </w:rPr>
            </w:pPr>
            <w:r w:rsidRPr="004477C5">
              <w:rPr>
                <w:rFonts w:cstheme="minorHAnsi"/>
                <w:b/>
                <w:color w:val="5B9BD5" w:themeColor="accent5"/>
              </w:rPr>
              <w:t>ALGEBRA I FUNKCIJE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4472C4" w:themeColor="accent1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bCs/>
                <w:color w:val="C0000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E.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b/>
                <w:bCs/>
                <w:color w:val="C00000"/>
              </w:rPr>
              <w:t>PODATCI, STATISTIKA I VJEROJATNOST</w:t>
            </w: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Planiranje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1. Fizičko okružje učenja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125., 126.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119.</w:t>
            </w:r>
          </w:p>
        </w:tc>
      </w:tr>
      <w:tr w:rsidR="00FF1911" w:rsidRPr="004477C5" w:rsidTr="00FF1911">
        <w:trPr>
          <w:trHeight w:val="1038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038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5B9BD5" w:themeColor="accent5"/>
                <w:sz w:val="20"/>
                <w:szCs w:val="2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 xml:space="preserve">MAT OŠ 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 nepoznatog člana jednakosti.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1038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  <w:color w:val="C00000"/>
                <w:sz w:val="20"/>
                <w:szCs w:val="20"/>
              </w:rPr>
              <w:t>E.3.1.</w:t>
            </w:r>
            <w:r w:rsidRPr="004477C5">
              <w:rPr>
                <w:rFonts w:cstheme="minorHAnsi"/>
                <w:color w:val="C00000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Prikazuje podatke u stupčastim dijagramima.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FF1911" w:rsidRPr="004477C5" w:rsidTr="00FF1911">
        <w:trPr>
          <w:trHeight w:val="813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12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>850 : 8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 xml:space="preserve">A.3.4. 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ab/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C.2.4. Razvija kulturni i nacionalni identitet zajedništvom i pripadnošću skupini.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A.2.1.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1. Upravljanje informacijama</w:t>
            </w:r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Učenik opisuje utjecaj tehnologije na zdravlje i okoliš.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Udžbenik, str.130., 131.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120.</w:t>
            </w:r>
          </w:p>
          <w:p w:rsidR="00FF1911" w:rsidRPr="004477C5" w:rsidRDefault="00FF1911" w:rsidP="00FF1911">
            <w:pPr>
              <w:pStyle w:val="Bezproreda"/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569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55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ab/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235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198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13</w:t>
            </w:r>
            <w:r w:rsidRPr="004477C5">
              <w:rPr>
                <w:rFonts w:cstheme="minorHAnsi"/>
              </w:rPr>
              <w:t>.</w:t>
            </w:r>
          </w:p>
        </w:tc>
        <w:tc>
          <w:tcPr>
            <w:tcW w:w="2126" w:type="dxa"/>
            <w:vMerge w:val="restart"/>
          </w:tcPr>
          <w:p w:rsidR="00FF1911" w:rsidRPr="004477C5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  </w:t>
            </w:r>
          </w:p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850 : 8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A.2.3. Razvija osobne potencijale.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A.2.4. Razvija radne navike.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A.2.3. Upoznaje mogućnosti razvoja karijere i profesionalnoga usmjeravanja.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B.2.4.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4.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477C5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Radna bilježnica, str. 127., 128.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121.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  <w:r w:rsidRPr="004477C5">
              <w:rPr>
                <w:rFonts w:cstheme="minorHAnsi"/>
              </w:rPr>
              <w:t>Nastavni listići 34</w:t>
            </w:r>
          </w:p>
        </w:tc>
      </w:tr>
      <w:tr w:rsidR="00FF1911" w:rsidRPr="004477C5" w:rsidTr="00FF1911">
        <w:trPr>
          <w:trHeight w:val="264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 izraza sa zagradama.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276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30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231"/>
        </w:trPr>
        <w:tc>
          <w:tcPr>
            <w:tcW w:w="988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  <w:p w:rsidR="00FF1911" w:rsidRDefault="00FF1911" w:rsidP="00FF1911">
            <w:pPr>
              <w:jc w:val="center"/>
              <w:rPr>
                <w:rFonts w:cstheme="minorHAnsi"/>
              </w:rPr>
            </w:pPr>
            <w:r w:rsidRPr="004477C5"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14</w:t>
            </w:r>
            <w:r w:rsidR="00A9248C">
              <w:rPr>
                <w:rFonts w:cstheme="minorHAnsi"/>
              </w:rPr>
              <w:t>-</w:t>
            </w:r>
          </w:p>
          <w:p w:rsidR="00A9248C" w:rsidRPr="004477C5" w:rsidRDefault="00A9248C" w:rsidP="00FF19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22291">
              <w:rPr>
                <w:rFonts w:cstheme="minorHAnsi"/>
              </w:rPr>
              <w:t>15.</w:t>
            </w:r>
          </w:p>
        </w:tc>
        <w:tc>
          <w:tcPr>
            <w:tcW w:w="2126" w:type="dxa"/>
            <w:vMerge w:val="restart"/>
          </w:tcPr>
          <w:p w:rsidR="00FF1911" w:rsidRDefault="00FF1911" w:rsidP="00FF1911">
            <w:pPr>
              <w:rPr>
                <w:rFonts w:cstheme="minorHAnsi"/>
              </w:rPr>
            </w:pPr>
            <w:r w:rsidRPr="004477C5">
              <w:rPr>
                <w:rFonts w:cstheme="minorHAnsi"/>
              </w:rPr>
              <w:t xml:space="preserve">Pisano dijeljenje brojeva do 1 000 jednoznamenkastim brojem (1) </w:t>
            </w:r>
          </w:p>
          <w:p w:rsidR="00FF1911" w:rsidRPr="004477C5" w:rsidRDefault="00FF1911" w:rsidP="00FF1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477C5">
              <w:rPr>
                <w:rFonts w:cstheme="minorHAnsi"/>
              </w:rPr>
              <w:t>uvježbavanje i ponavljanje</w:t>
            </w:r>
          </w:p>
        </w:tc>
        <w:tc>
          <w:tcPr>
            <w:tcW w:w="1766" w:type="dxa"/>
            <w:vMerge w:val="restart"/>
          </w:tcPr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A.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b/>
                <w:color w:val="FFC000" w:themeColor="accent4"/>
              </w:rPr>
            </w:pPr>
            <w:r w:rsidRPr="004477C5">
              <w:rPr>
                <w:rFonts w:cstheme="minorHAnsi"/>
                <w:b/>
                <w:color w:val="FFC000" w:themeColor="accent4"/>
              </w:rPr>
              <w:t>BROJEVI</w:t>
            </w:r>
          </w:p>
          <w:p w:rsidR="00FF1911" w:rsidRPr="004477C5" w:rsidRDefault="00FF1911" w:rsidP="00FF1911">
            <w:pPr>
              <w:jc w:val="center"/>
              <w:rPr>
                <w:rFonts w:cstheme="minorHAnsi"/>
                <w:color w:val="7030A0"/>
              </w:rPr>
            </w:pP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odgovarajući matematički zapis pisanoga dijeljenja.</w:t>
            </w:r>
          </w:p>
        </w:tc>
        <w:tc>
          <w:tcPr>
            <w:tcW w:w="3390" w:type="dxa"/>
            <w:vMerge w:val="restart"/>
          </w:tcPr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A.2.2.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spellStart"/>
            <w:r w:rsidRPr="004477C5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4477C5">
              <w:rPr>
                <w:rFonts w:cstheme="minorHAnsi"/>
                <w:sz w:val="20"/>
                <w:szCs w:val="20"/>
              </w:rPr>
              <w:t xml:space="preserve"> D.2.1.</w:t>
            </w:r>
          </w:p>
          <w:p w:rsidR="00FF1911" w:rsidRPr="004477C5" w:rsidRDefault="00FF1911" w:rsidP="00FF1911">
            <w:pPr>
              <w:autoSpaceDE w:val="0"/>
              <w:rPr>
                <w:rFonts w:cstheme="minorHAnsi"/>
              </w:rPr>
            </w:pPr>
            <w:r w:rsidRPr="004477C5">
              <w:rPr>
                <w:rFonts w:cstheme="minorHAnsi"/>
                <w:sz w:val="20"/>
                <w:szCs w:val="20"/>
              </w:rPr>
              <w:lastRenderedPageBreak/>
              <w:t>1. Fizičko okružje učenja</w:t>
            </w:r>
          </w:p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Učenik stvara prikladno fizičko okružje za učenje s ciljem poboljšanja.</w:t>
            </w:r>
          </w:p>
          <w:p w:rsidR="00FF1911" w:rsidRPr="007C746B" w:rsidRDefault="00FF1911" w:rsidP="00FF191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C746B">
              <w:rPr>
                <w:rFonts w:cstheme="minorHAnsi"/>
                <w:sz w:val="20"/>
                <w:szCs w:val="20"/>
              </w:rPr>
              <w:t>uku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 xml:space="preserve"> B.2.4. 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Samovrednovanje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samoprocjena</w:t>
            </w:r>
            <w:proofErr w:type="spellEnd"/>
          </w:p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  <w:r w:rsidRPr="007C746B">
              <w:rPr>
                <w:rFonts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7C746B">
              <w:rPr>
                <w:rFonts w:cstheme="minorHAnsi"/>
                <w:sz w:val="20"/>
                <w:szCs w:val="20"/>
              </w:rPr>
              <w:t>samovrednuje</w:t>
            </w:r>
            <w:proofErr w:type="spellEnd"/>
            <w:r w:rsidRPr="007C746B">
              <w:rPr>
                <w:rFonts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08" w:type="dxa"/>
            <w:vMerge w:val="restart"/>
          </w:tcPr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Radna bilježnica, str. 129., 130.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lastRenderedPageBreak/>
              <w:t xml:space="preserve">Zbirka zadataka, 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str. 122.</w:t>
            </w:r>
          </w:p>
          <w:p w:rsidR="00FF1911" w:rsidRPr="004477C5" w:rsidRDefault="00FF1911" w:rsidP="00FF1911">
            <w:pPr>
              <w:pStyle w:val="Odlomakpopisa"/>
              <w:ind w:left="0"/>
              <w:rPr>
                <w:rFonts w:cstheme="minorHAnsi"/>
              </w:rPr>
            </w:pPr>
            <w:r w:rsidRPr="004477C5">
              <w:rPr>
                <w:rFonts w:cstheme="minorHAnsi"/>
              </w:rPr>
              <w:t>Nastavni listići 35</w:t>
            </w:r>
          </w:p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312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veze između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30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A.3.4.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Pisano dijeli na dulji i kraći način.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24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144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120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  <w:tr w:rsidR="00FF1911" w:rsidRPr="004477C5" w:rsidTr="00FF1911">
        <w:trPr>
          <w:trHeight w:val="192"/>
        </w:trPr>
        <w:tc>
          <w:tcPr>
            <w:tcW w:w="988" w:type="dxa"/>
            <w:vMerge/>
          </w:tcPr>
          <w:p w:rsidR="00FF1911" w:rsidRPr="004477C5" w:rsidRDefault="00FF1911" w:rsidP="00FF1911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:rsidR="00FF1911" w:rsidRPr="004477C5" w:rsidRDefault="00FF1911" w:rsidP="00FF1911">
            <w:pPr>
              <w:rPr>
                <w:rFonts w:cstheme="minorHAnsi"/>
              </w:rPr>
            </w:pPr>
          </w:p>
        </w:tc>
        <w:tc>
          <w:tcPr>
            <w:tcW w:w="1766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MAT OŠ</w:t>
            </w:r>
          </w:p>
          <w:p w:rsidR="00FF1911" w:rsidRPr="004477C5" w:rsidRDefault="00FF1911" w:rsidP="00FF1911">
            <w:pPr>
              <w:rPr>
                <w:rFonts w:cstheme="minorHAnsi"/>
                <w:color w:val="FFC000" w:themeColor="accent4"/>
                <w:sz w:val="20"/>
                <w:szCs w:val="20"/>
              </w:rPr>
            </w:pPr>
            <w:r w:rsidRPr="004477C5">
              <w:rPr>
                <w:rFonts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159" w:type="dxa"/>
          </w:tcPr>
          <w:p w:rsidR="00FF1911" w:rsidRPr="004477C5" w:rsidRDefault="00FF1911" w:rsidP="00FF1911">
            <w:pPr>
              <w:rPr>
                <w:rFonts w:cstheme="minorHAnsi"/>
                <w:sz w:val="20"/>
                <w:szCs w:val="20"/>
              </w:rPr>
            </w:pPr>
            <w:r w:rsidRPr="004477C5">
              <w:rPr>
                <w:rFonts w:cstheme="minorHAnsi"/>
                <w:sz w:val="20"/>
                <w:szCs w:val="20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390" w:type="dxa"/>
            <w:vMerge/>
          </w:tcPr>
          <w:p w:rsidR="00FF1911" w:rsidRPr="004477C5" w:rsidRDefault="00FF1911" w:rsidP="00FF1911">
            <w:pPr>
              <w:suppressAutoHyphens/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FF1911" w:rsidRPr="004477C5" w:rsidRDefault="00FF1911" w:rsidP="00FF1911">
            <w:pPr>
              <w:rPr>
                <w:rFonts w:cstheme="minorHAnsi"/>
                <w:color w:val="7030A0"/>
              </w:rPr>
            </w:pPr>
          </w:p>
        </w:tc>
      </w:tr>
    </w:tbl>
    <w:p w:rsidR="00FF1911" w:rsidRDefault="00FF1911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  <w:r>
        <w:rPr>
          <w:b/>
          <w:sz w:val="32"/>
          <w:szCs w:val="32"/>
        </w:rPr>
        <w:t>MJESEČNI KURI</w:t>
      </w:r>
      <w:r w:rsidR="00A9248C">
        <w:rPr>
          <w:b/>
          <w:sz w:val="32"/>
          <w:szCs w:val="32"/>
        </w:rPr>
        <w:t>KULUM ZA ,PRIRODU I DRUŠTVO ,</w:t>
      </w:r>
      <w:proofErr w:type="spellStart"/>
      <w:r w:rsidR="00A9248C">
        <w:rPr>
          <w:b/>
          <w:sz w:val="32"/>
          <w:szCs w:val="32"/>
        </w:rPr>
        <w:t>TRAVANJ.u</w:t>
      </w:r>
      <w:proofErr w:type="spellEnd"/>
      <w:r w:rsidR="00A9248C">
        <w:rPr>
          <w:b/>
          <w:sz w:val="32"/>
          <w:szCs w:val="32"/>
        </w:rPr>
        <w:t xml:space="preserve"> 3.a r. </w:t>
      </w:r>
      <w:proofErr w:type="spellStart"/>
      <w:r w:rsidR="00A9248C">
        <w:rPr>
          <w:b/>
          <w:sz w:val="32"/>
          <w:szCs w:val="32"/>
        </w:rPr>
        <w:t>šk.god</w:t>
      </w:r>
      <w:proofErr w:type="spellEnd"/>
      <w:r w:rsidR="00A9248C">
        <w:rPr>
          <w:b/>
          <w:sz w:val="32"/>
          <w:szCs w:val="32"/>
        </w:rPr>
        <w:t xml:space="preserve"> .2022./2023.</w:t>
      </w:r>
    </w:p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043"/>
        <w:gridCol w:w="1985"/>
        <w:gridCol w:w="2410"/>
        <w:gridCol w:w="3118"/>
        <w:gridCol w:w="2552"/>
        <w:gridCol w:w="141"/>
        <w:gridCol w:w="1418"/>
      </w:tblGrid>
      <w:tr w:rsidR="00A9248C" w:rsidRPr="00CF0225" w:rsidTr="00222291">
        <w:trPr>
          <w:trHeight w:val="1129"/>
        </w:trPr>
        <w:tc>
          <w:tcPr>
            <w:tcW w:w="1076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</w:t>
            </w:r>
            <w:r w:rsidR="00222291">
              <w:rPr>
                <w:rFonts w:cs="Calibri"/>
              </w:rPr>
              <w:t>7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Povezanost živih bića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418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106.-109.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87-91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A9248C" w:rsidRPr="00CF0225" w:rsidRDefault="0093463F" w:rsidP="00222291">
            <w:pPr>
              <w:spacing w:after="0" w:line="240" w:lineRule="auto"/>
              <w:rPr>
                <w:rFonts w:cs="Calibri"/>
              </w:rPr>
            </w:pPr>
            <w:hyperlink r:id="rId13" w:history="1">
              <w:r w:rsidR="00A9248C" w:rsidRPr="00CF0225">
                <w:rPr>
                  <w:rStyle w:val="Hiperveza"/>
                  <w:rFonts w:cs="Calibri"/>
                </w:rPr>
                <w:t>Povezanost živih bića</w:t>
              </w:r>
            </w:hyperlink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336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lastRenderedPageBreak/>
              <w:t>PID OŠ B.3.1. Učenik raspravlja o važnosti odgovornoga odnosa prema sebi, drugima i prirodi.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biljkama i životinjama u zavičaju i širem prostoru.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418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3229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  <w:p w:rsidR="00A9248C" w:rsidRPr="00CF0225" w:rsidRDefault="00A9248C" w:rsidP="00222291">
            <w:pPr>
              <w:spacing w:after="0" w:line="240" w:lineRule="auto"/>
            </w:pP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Objašnjava međuovisnost biljnoga i životinjskoga svijeta i čovjeka. Objašnjava povezanost staništa i uvjeta u okolišu s promjenama u biljnome i životinjskome svijetu u zavičaju. Zaključuje o uzrocima i posljedicama u procesima u prirodi npr. truljenja, sušenja, gorenja, otapanja, miješanja i sl.</w:t>
            </w:r>
          </w:p>
        </w:tc>
        <w:tc>
          <w:tcPr>
            <w:tcW w:w="2693" w:type="dxa"/>
            <w:gridSpan w:val="2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418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791"/>
        </w:trPr>
        <w:tc>
          <w:tcPr>
            <w:tcW w:w="1076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</w:t>
            </w:r>
            <w:r w:rsidR="00222291">
              <w:rPr>
                <w:rFonts w:cs="Calibri"/>
              </w:rPr>
              <w:t>8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Biljke i životinje u zavičaju</w:t>
            </w: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lastRenderedPageBreak/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418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110.-113.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92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A9248C" w:rsidRPr="00CF0225" w:rsidRDefault="0093463F" w:rsidP="00222291">
            <w:pPr>
              <w:spacing w:after="0" w:line="240" w:lineRule="auto"/>
              <w:rPr>
                <w:rFonts w:cs="Calibri"/>
              </w:rPr>
            </w:pPr>
            <w:hyperlink r:id="rId14" w:history="1">
              <w:r w:rsidR="00A9248C" w:rsidRPr="00CF0225">
                <w:rPr>
                  <w:rStyle w:val="Hiperveza"/>
                  <w:rFonts w:cs="Calibri"/>
                </w:rPr>
                <w:t>Biljke i životinje u zavičaju</w:t>
              </w:r>
            </w:hyperlink>
          </w:p>
        </w:tc>
      </w:tr>
      <w:tr w:rsidR="00A9248C" w:rsidRPr="00CF0225" w:rsidTr="00222291">
        <w:trPr>
          <w:trHeight w:val="1382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B.3.1. Učenik raspravlja o važnosti odgovornoga odnosa prema sebi, drugima i prirodi.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Odgovorno se ponaša prema biljkama i životinjama u zavičaju i širem prostoru. Procjenjuje utjecaj čovjeka na biljke i životinje u zavičaju.</w:t>
            </w:r>
          </w:p>
        </w:tc>
        <w:tc>
          <w:tcPr>
            <w:tcW w:w="2693" w:type="dxa"/>
            <w:gridSpan w:val="2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418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833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Objašnjava povezanost staništa i uvjeta u okolišu s promjenama u biljnome i životinjskome svijetu u zavičaju.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gridSpan w:val="2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418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931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693" w:type="dxa"/>
            <w:gridSpan w:val="2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418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949"/>
        </w:trPr>
        <w:tc>
          <w:tcPr>
            <w:tcW w:w="1076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</w:t>
            </w:r>
            <w:r w:rsidR="00222291">
              <w:rPr>
                <w:rFonts w:cs="Calibri"/>
              </w:rPr>
              <w:t>7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voda u zavičaju</w:t>
            </w: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A.3.1. Učenik zaključuje o organiziranosti prirode.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gridSpan w:val="2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114., 115.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RB 93-101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DDS</w:t>
            </w:r>
          </w:p>
          <w:p w:rsidR="00A9248C" w:rsidRPr="00CF0225" w:rsidRDefault="0093463F" w:rsidP="00222291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="00A9248C" w:rsidRPr="00CF0225">
                <w:rPr>
                  <w:rStyle w:val="Hiperveza"/>
                  <w:rFonts w:cs="Calibri"/>
                </w:rPr>
                <w:t>Živa bića voda u zavičaju</w:t>
              </w:r>
            </w:hyperlink>
          </w:p>
        </w:tc>
      </w:tr>
      <w:tr w:rsidR="00A9248C" w:rsidRPr="00CF0225" w:rsidTr="00222291">
        <w:trPr>
          <w:trHeight w:val="1304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 xml:space="preserve">PID OŠ B.3.1. Učenik raspravlja o važnosti </w:t>
            </w:r>
          </w:p>
          <w:p w:rsidR="00A9248C" w:rsidRPr="00CF0225" w:rsidRDefault="00A9248C" w:rsidP="00222291">
            <w:pPr>
              <w:spacing w:after="0" w:line="240" w:lineRule="auto"/>
            </w:pPr>
            <w:r w:rsidRPr="00CF0225">
              <w:t>odgovornoga odnosa prema sebi, drugima i prirodi.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Odgovorno se ponaša prema biljkama i životinjama u zavičaju 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 širem prostoru. Procjenjuje utjecaj čovjeka na biljke i životinje u zavičaju.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912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Objašnjava povezanost staništa i uvjeta u okolišu s promjenama u biljnome i životinjskome svijetu u zavičaju.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986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828"/>
        </w:trPr>
        <w:tc>
          <w:tcPr>
            <w:tcW w:w="1076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5</w:t>
            </w:r>
            <w:r w:rsidR="00222291">
              <w:rPr>
                <w:rFonts w:cs="Calibri"/>
              </w:rPr>
              <w:t>8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voda tekućica</w:t>
            </w: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</w:t>
            </w:r>
            <w:r w:rsidRPr="00CF0225">
              <w:rPr>
                <w:rFonts w:cs="Calibri"/>
                <w:bCs/>
              </w:rPr>
              <w:t xml:space="preserve"> 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utjecaje čovjeka na prirodu i okoliš.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važnost očuvanje okoliša za opću dobrobit.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gridSpan w:val="2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U 116., 117. 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RB 93-101 </w:t>
            </w:r>
            <w:proofErr w:type="spellStart"/>
            <w:r w:rsidRPr="00CF0225">
              <w:rPr>
                <w:rFonts w:cs="Calibri"/>
              </w:rPr>
              <w:t>str.DDS</w:t>
            </w:r>
            <w:proofErr w:type="spellEnd"/>
          </w:p>
          <w:p w:rsidR="00A9248C" w:rsidRPr="00CF0225" w:rsidRDefault="0093463F" w:rsidP="00222291">
            <w:pPr>
              <w:spacing w:after="0" w:line="240" w:lineRule="auto"/>
              <w:rPr>
                <w:rFonts w:cs="Calibri"/>
              </w:rPr>
            </w:pPr>
            <w:hyperlink r:id="rId16" w:history="1">
              <w:r w:rsidR="00A9248C" w:rsidRPr="00CF0225">
                <w:rPr>
                  <w:rStyle w:val="Hiperveza"/>
                  <w:rFonts w:cs="Calibri"/>
                </w:rPr>
                <w:t>Živa bića voda tekućica</w:t>
              </w:r>
            </w:hyperlink>
          </w:p>
        </w:tc>
      </w:tr>
      <w:tr w:rsidR="00A9248C" w:rsidRPr="00CF0225" w:rsidTr="00222291">
        <w:trPr>
          <w:trHeight w:val="1681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 xml:space="preserve">PID OŠ B.3.1. Učenik raspravlja o važnosti 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odgovornoga odnosa prema sebi, drugima i prirodi.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Procjenjuje utjecaj čovjeka na biljke i životinje u zavičaju. 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djelovanje onečišćenja na zdravlje čovjeka. Opisuje utjecaj tehnologije na zdravlje i okoliš.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2066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549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924"/>
        </w:trPr>
        <w:tc>
          <w:tcPr>
            <w:tcW w:w="1076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  <w:r w:rsidRPr="00CF0225">
              <w:rPr>
                <w:rFonts w:cs="Calibri"/>
              </w:rPr>
              <w:t>5</w:t>
            </w:r>
            <w:r w:rsidR="00222291">
              <w:rPr>
                <w:rFonts w:cs="Calibri"/>
              </w:rPr>
              <w:t>9</w:t>
            </w:r>
            <w:r w:rsidRPr="00CF0225">
              <w:rPr>
                <w:rFonts w:cs="Calibri"/>
              </w:rPr>
              <w:t>.</w:t>
            </w:r>
          </w:p>
        </w:tc>
        <w:tc>
          <w:tcPr>
            <w:tcW w:w="2043" w:type="dxa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Živa bića voda stajaćica</w:t>
            </w: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ORGANIZIRANOST SVIJETA OKO NAS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PID OŠ A.3.1. Učenik zaključuje o organiziranosti prirode</w:t>
            </w:r>
            <w:r w:rsidRPr="00CF0225">
              <w:rPr>
                <w:rFonts w:cs="Calibri"/>
                <w:bCs/>
              </w:rPr>
              <w:t xml:space="preserve"> 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osnovna obilježja živih bića.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A.2.1. Razlikuje pozitivne i negativne </w:t>
            </w:r>
            <w:r w:rsidRPr="00CF0225">
              <w:rPr>
                <w:rFonts w:cs="Calibri"/>
              </w:rPr>
              <w:lastRenderedPageBreak/>
              <w:t>utjecaje čovjeka na prirodu i okoliš.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A.2.2 Uočava da u prirodi postoji međudjelovanje i međuovisnost.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B.2.3. Opisuje kako pojedinac djeluje na zaštitu prirodnih resursa.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odr</w:t>
            </w:r>
            <w:proofErr w:type="spellEnd"/>
            <w:r w:rsidRPr="00CF0225">
              <w:rPr>
                <w:rFonts w:cs="Calibri"/>
              </w:rPr>
              <w:t xml:space="preserve"> C.2.3. Prepoznaje važnost očuvanje okoliša za opću dobrobit.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A.2.1. Razvija sliku o sebi.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proofErr w:type="spellStart"/>
            <w:r w:rsidRPr="00CF0225">
              <w:rPr>
                <w:rFonts w:cs="Calibri"/>
              </w:rPr>
              <w:t>osr</w:t>
            </w:r>
            <w:proofErr w:type="spellEnd"/>
            <w:r w:rsidRPr="00CF0225">
              <w:rPr>
                <w:rFonts w:cs="Calibri"/>
              </w:rPr>
              <w:t xml:space="preserve"> A.2.2. Upravlja emocijama i ponašanjem.</w:t>
            </w:r>
          </w:p>
        </w:tc>
        <w:tc>
          <w:tcPr>
            <w:tcW w:w="1559" w:type="dxa"/>
            <w:gridSpan w:val="2"/>
            <w:vMerge w:val="restart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>U 120., 121. 122., 123.str.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lastRenderedPageBreak/>
              <w:t xml:space="preserve">RB 93-101 </w:t>
            </w:r>
            <w:proofErr w:type="spellStart"/>
            <w:r w:rsidRPr="00CF0225">
              <w:rPr>
                <w:rFonts w:cs="Calibri"/>
              </w:rPr>
              <w:t>str.DDS</w:t>
            </w:r>
            <w:proofErr w:type="spellEnd"/>
          </w:p>
          <w:p w:rsidR="00A9248C" w:rsidRPr="00CF0225" w:rsidRDefault="0093463F" w:rsidP="00222291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A9248C" w:rsidRPr="00CF0225">
                <w:rPr>
                  <w:rStyle w:val="Hiperveza"/>
                  <w:rFonts w:cs="Calibri"/>
                </w:rPr>
                <w:t>Živa bića voda stajaćica</w:t>
              </w:r>
            </w:hyperlink>
          </w:p>
        </w:tc>
      </w:tr>
      <w:tr w:rsidR="00A9248C" w:rsidRPr="00CF0225" w:rsidTr="00222291">
        <w:trPr>
          <w:trHeight w:val="1633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B.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PROMJENE I ODNOSI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 xml:space="preserve">PID OŠ B.3.1. Učenik raspravlja o važnosti 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  <w:r w:rsidRPr="00CF0225">
              <w:t>odgovornoga odnosa prema sebi, drugima i prirodi.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 xml:space="preserve">Procjenjuje utjecaj čovjeka na biljke i životinje u zavičaju. 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Opisuje djelovanje onečišćenja na zdravlje čovjeka. Opisuje utjecaj tehnologije na zdravlje i okoliš.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2171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color w:val="000000"/>
              </w:rPr>
            </w:pPr>
            <w:r w:rsidRPr="00CF0225">
              <w:rPr>
                <w:color w:val="000000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  <w:tr w:rsidR="00A9248C" w:rsidRPr="00CF0225" w:rsidTr="00222291">
        <w:trPr>
          <w:trHeight w:val="1010"/>
        </w:trPr>
        <w:tc>
          <w:tcPr>
            <w:tcW w:w="1076" w:type="dxa"/>
            <w:vMerge/>
          </w:tcPr>
          <w:p w:rsidR="00A9248C" w:rsidRPr="00CF0225" w:rsidRDefault="00A9248C" w:rsidP="0022229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C</w:t>
            </w:r>
          </w:p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  <w:r w:rsidRPr="00CF0225">
              <w:rPr>
                <w:rFonts w:cs="Calibri"/>
              </w:rPr>
              <w:t>POJEDINAC I DRUŠTVO</w:t>
            </w:r>
          </w:p>
        </w:tc>
        <w:tc>
          <w:tcPr>
            <w:tcW w:w="2410" w:type="dxa"/>
          </w:tcPr>
          <w:p w:rsidR="00A9248C" w:rsidRPr="00CF0225" w:rsidRDefault="00A9248C" w:rsidP="00222291">
            <w:pPr>
              <w:spacing w:after="0" w:line="240" w:lineRule="auto"/>
            </w:pPr>
            <w:r w:rsidRPr="00CF0225"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3118" w:type="dxa"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  <w:r w:rsidRPr="00CF0225">
              <w:rPr>
                <w:rFonts w:cs="Calibri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2552" w:type="dxa"/>
            <w:vMerge/>
          </w:tcPr>
          <w:p w:rsidR="00A9248C" w:rsidRPr="00CF0225" w:rsidRDefault="00A9248C" w:rsidP="00222291">
            <w:pPr>
              <w:pStyle w:val="Bezproreda"/>
              <w:rPr>
                <w:rFonts w:cs="Calibri"/>
              </w:rPr>
            </w:pPr>
          </w:p>
        </w:tc>
        <w:tc>
          <w:tcPr>
            <w:tcW w:w="1559" w:type="dxa"/>
            <w:gridSpan w:val="2"/>
            <w:vMerge/>
          </w:tcPr>
          <w:p w:rsidR="00A9248C" w:rsidRPr="00CF0225" w:rsidRDefault="00A9248C" w:rsidP="0022229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</w:p>
    <w:p w:rsidR="00FF1911" w:rsidRDefault="00FF1911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MJESEČNI KURIKULIM ZA GLAZBENU KULTURU ,TRAVANJ. u 3.a </w:t>
      </w:r>
      <w:proofErr w:type="spellStart"/>
      <w:r>
        <w:rPr>
          <w:b/>
          <w:sz w:val="32"/>
          <w:szCs w:val="32"/>
        </w:rPr>
        <w:t>šk</w:t>
      </w:r>
      <w:proofErr w:type="spellEnd"/>
      <w:r>
        <w:rPr>
          <w:b/>
          <w:sz w:val="32"/>
          <w:szCs w:val="32"/>
        </w:rPr>
        <w:t xml:space="preserve"> .god .2022./2023.</w:t>
      </w:r>
    </w:p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81"/>
        <w:gridCol w:w="2100"/>
        <w:gridCol w:w="1830"/>
        <w:gridCol w:w="1997"/>
        <w:gridCol w:w="3223"/>
        <w:gridCol w:w="2253"/>
        <w:gridCol w:w="1410"/>
      </w:tblGrid>
      <w:tr w:rsidR="0061585E" w:rsidRPr="00854384" w:rsidTr="00222291">
        <w:trPr>
          <w:trHeight w:val="60"/>
        </w:trPr>
        <w:tc>
          <w:tcPr>
            <w:tcW w:w="1201" w:type="dxa"/>
          </w:tcPr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0D0F91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Pjevanje, slušanje, sviranje</w:t>
            </w: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Proljeće u srcu 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Zbor zvončića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stvara/improvizira melodijske i ritamske cjeline te svira uz pjesme/brojalice koje izvodi.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uz pjesme/brojalice koje pjeva/izvodi.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Na osnovu slušanja glazbe i aktivnog muziciranja prepoznaje različite uloge glazbe (svečana glazba, glazba za ples i sl.).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lastRenderedPageBreak/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</w:t>
            </w:r>
            <w:r>
              <w:rPr>
                <w:rFonts w:asciiTheme="minorHAnsi" w:hAnsiTheme="minorHAnsi" w:cstheme="minorHAnsi"/>
                <w:szCs w:val="24"/>
              </w:rPr>
              <w:t>me se ostvaruju u svim ishodima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</w:t>
            </w:r>
            <w:r w:rsidRPr="00372C1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72C1E">
              <w:rPr>
                <w:rFonts w:asciiTheme="minorHAnsi" w:hAnsiTheme="minorHAnsi" w:cstheme="minorHAnsi"/>
                <w:szCs w:val="24"/>
              </w:rPr>
              <w:t xml:space="preserve">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uređajima i programima.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koristi programima i uređajima.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:rsidR="0061585E" w:rsidRPr="00372C1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435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585E" w:rsidRPr="00854384" w:rsidTr="00222291">
        <w:trPr>
          <w:trHeight w:val="60"/>
        </w:trPr>
        <w:tc>
          <w:tcPr>
            <w:tcW w:w="1201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0D0F91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854384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Tradicijske pjesme: 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Ja posijah repu</w:t>
            </w: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Sanak snilo</w:t>
            </w: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Čežnja za proljećem 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Ples šećerne vile</w:t>
            </w:r>
          </w:p>
        </w:tc>
        <w:tc>
          <w:tcPr>
            <w:tcW w:w="1843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1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61585E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:rsidR="0061585E" w:rsidRPr="00935C20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3252" w:type="dxa"/>
          </w:tcPr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Temeljem slušanja razlikuje pojedine glazbeno-izražajne sastavnice: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:rsidR="0061585E" w:rsidRPr="00854384" w:rsidRDefault="0061585E" w:rsidP="0022229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  <w:vMerge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5" w:type="dxa"/>
          </w:tcPr>
          <w:p w:rsidR="0061585E" w:rsidRPr="00854384" w:rsidRDefault="0061585E" w:rsidP="0022229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t>U str. 56, 57</w:t>
            </w:r>
          </w:p>
        </w:tc>
      </w:tr>
    </w:tbl>
    <w:p w:rsidR="00A9248C" w:rsidRDefault="00A9248C">
      <w:pPr>
        <w:rPr>
          <w:b/>
          <w:sz w:val="32"/>
          <w:szCs w:val="32"/>
        </w:rPr>
      </w:pPr>
    </w:p>
    <w:p w:rsidR="00A9248C" w:rsidRDefault="00A9248C">
      <w:pPr>
        <w:rPr>
          <w:b/>
          <w:sz w:val="32"/>
          <w:szCs w:val="32"/>
        </w:rPr>
      </w:pPr>
    </w:p>
    <w:p w:rsidR="004F62E8" w:rsidRDefault="004F62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MJESEČNI KURIKULUM ZA LIKOVNU KULTURU ,TRAVANJ, U 3.a. </w:t>
      </w:r>
      <w:proofErr w:type="spellStart"/>
      <w:r>
        <w:rPr>
          <w:b/>
          <w:sz w:val="32"/>
          <w:szCs w:val="32"/>
        </w:rPr>
        <w:t>šk</w:t>
      </w:r>
      <w:proofErr w:type="spellEnd"/>
      <w:r>
        <w:rPr>
          <w:b/>
          <w:sz w:val="32"/>
          <w:szCs w:val="32"/>
        </w:rPr>
        <w:t xml:space="preserve"> god .2022/2023.</w:t>
      </w:r>
    </w:p>
    <w:p w:rsidR="004F62E8" w:rsidRDefault="004F62E8">
      <w:pPr>
        <w:rPr>
          <w:b/>
          <w:sz w:val="32"/>
          <w:szCs w:val="32"/>
        </w:rPr>
      </w:pP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4F62E8" w:rsidRPr="00721A9D" w:rsidTr="00222291">
        <w:trPr>
          <w:trHeight w:val="721"/>
        </w:trPr>
        <w:tc>
          <w:tcPr>
            <w:tcW w:w="587" w:type="dxa"/>
            <w:shd w:val="clear" w:color="auto" w:fill="auto"/>
          </w:tcPr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Broj</w:t>
            </w:r>
          </w:p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F6E5F">
              <w:rPr>
                <w:b/>
                <w:u w:val="single"/>
              </w:rPr>
              <w:t>TEMA</w:t>
            </w:r>
          </w:p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:rsidR="004F62E8" w:rsidRPr="00EF6E5F" w:rsidRDefault="004F62E8" w:rsidP="00222291">
            <w:pPr>
              <w:spacing w:after="0" w:line="240" w:lineRule="auto"/>
              <w:jc w:val="center"/>
              <w:rPr>
                <w:b/>
              </w:rPr>
            </w:pPr>
            <w:r w:rsidRPr="00EF6E5F">
              <w:rPr>
                <w:b/>
              </w:rPr>
              <w:t>ODGOJNO-OBRAZOVNI ISHODI</w:t>
            </w:r>
          </w:p>
        </w:tc>
      </w:tr>
      <w:tr w:rsidR="004F62E8" w:rsidRPr="00721A9D" w:rsidTr="00222291">
        <w:trPr>
          <w:trHeight w:val="877"/>
        </w:trPr>
        <w:tc>
          <w:tcPr>
            <w:tcW w:w="587" w:type="dxa"/>
            <w:shd w:val="clear" w:color="auto" w:fill="auto"/>
          </w:tcPr>
          <w:p w:rsidR="004F62E8" w:rsidRPr="00721A9D" w:rsidRDefault="004F62E8" w:rsidP="00222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0F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4F62E8" w:rsidRDefault="004F62E8" w:rsidP="00222291">
            <w:pPr>
              <w:pStyle w:val="Bezproreda"/>
              <w:rPr>
                <w:b/>
                <w:u w:val="single"/>
              </w:rPr>
            </w:pPr>
            <w:r w:rsidRPr="00D75693">
              <w:rPr>
                <w:b/>
                <w:u w:val="single"/>
              </w:rPr>
              <w:t>SLIKA, POKRET, ZVUK I RIJEČ</w:t>
            </w:r>
          </w:p>
          <w:p w:rsidR="004F62E8" w:rsidRDefault="004F62E8" w:rsidP="00222291">
            <w:pPr>
              <w:pStyle w:val="Bezproreda"/>
            </w:pPr>
            <w:r>
              <w:t>PLOHA-RITAM I NIZ LIKOVA,</w:t>
            </w:r>
          </w:p>
          <w:p w:rsidR="004F62E8" w:rsidRPr="00D75693" w:rsidRDefault="004F62E8" w:rsidP="00222291">
            <w:pPr>
              <w:pStyle w:val="Bezproreda"/>
              <w:rPr>
                <w:b/>
                <w:u w:val="single"/>
              </w:rPr>
            </w:pPr>
            <w:r w:rsidRPr="00D75693">
              <w:rPr>
                <w:b/>
              </w:rPr>
              <w:t>PISANICA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2E8" w:rsidRPr="00B67CBA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:rsidR="004F62E8" w:rsidRPr="00B67CBA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Pr="00B67CBA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B - DOŽIVLJAJ I KRITIČKI STAV</w:t>
            </w:r>
          </w:p>
          <w:p w:rsidR="004F62E8" w:rsidRPr="00B67CBA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4F62E8" w:rsidRPr="00721A9D" w:rsidRDefault="004F62E8" w:rsidP="002222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7CBA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OŠ LK A.3.1.</w:t>
            </w:r>
          </w:p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lastRenderedPageBreak/>
              <w:t>OŠ LK A.3.2.</w:t>
            </w:r>
          </w:p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:rsidR="004F62E8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4F62E8" w:rsidRPr="00943247" w:rsidRDefault="004F62E8" w:rsidP="0022229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:rsidR="004F62E8" w:rsidRDefault="004F62E8" w:rsidP="00222291">
            <w:pPr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943247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</w:t>
            </w:r>
            <w:r>
              <w:rPr>
                <w:rFonts w:eastAsia="Times New Roman"/>
                <w:color w:val="231F20"/>
                <w:lang w:eastAsia="hr-HR"/>
              </w:rPr>
              <w:t xml:space="preserve"> radu.</w:t>
            </w:r>
          </w:p>
          <w:p w:rsidR="004F62E8" w:rsidRPr="00B05DCC" w:rsidRDefault="004F62E8" w:rsidP="00222291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OŠ LK C.3.1.</w:t>
            </w:r>
          </w:p>
          <w:p w:rsidR="004F62E8" w:rsidRDefault="004F62E8" w:rsidP="00222291">
            <w:pPr>
              <w:spacing w:after="0" w:line="240" w:lineRule="auto"/>
              <w:rPr>
                <w:lang w:eastAsia="hr-HR"/>
              </w:rPr>
            </w:pPr>
            <w:r w:rsidRPr="00B05DCC">
              <w:rPr>
                <w:lang w:eastAsia="hr-HR"/>
              </w:rPr>
              <w:t>Učenik opisuje i u likovnom i vizualnom radu interpretira kako je oblikovanje vizualne okoline povezano s aktivnostima i namjenama koje se u njoj odvijaju.</w:t>
            </w:r>
          </w:p>
          <w:p w:rsidR="004F62E8" w:rsidRPr="001D5C02" w:rsidRDefault="004F62E8" w:rsidP="00222291">
            <w:pPr>
              <w:pStyle w:val="Bezproreda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>OŠ LK C.3</w:t>
            </w:r>
            <w:r w:rsidRPr="001D5C02">
              <w:rPr>
                <w:rFonts w:cs="Calibri"/>
                <w:lang w:eastAsia="hr-HR"/>
              </w:rPr>
              <w:t>.2.</w:t>
            </w:r>
          </w:p>
          <w:p w:rsidR="004F62E8" w:rsidRPr="00721A9D" w:rsidRDefault="004F62E8" w:rsidP="00222291">
            <w:pPr>
              <w:spacing w:after="0" w:line="240" w:lineRule="auto"/>
              <w:rPr>
                <w:lang w:eastAsia="hr-HR"/>
              </w:rPr>
            </w:pPr>
            <w:r w:rsidRPr="001D5C02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4F62E8" w:rsidRPr="00721A9D" w:rsidTr="00222291">
        <w:trPr>
          <w:trHeight w:val="1092"/>
        </w:trPr>
        <w:tc>
          <w:tcPr>
            <w:tcW w:w="587" w:type="dxa"/>
            <w:shd w:val="clear" w:color="auto" w:fill="auto"/>
          </w:tcPr>
          <w:p w:rsidR="004F62E8" w:rsidRPr="00721A9D" w:rsidRDefault="004F62E8" w:rsidP="00222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D0F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4F62E8" w:rsidRDefault="004F62E8" w:rsidP="00222291">
            <w:pPr>
              <w:pStyle w:val="Bezproreda"/>
              <w:rPr>
                <w:u w:val="single"/>
              </w:rPr>
            </w:pPr>
            <w:r w:rsidRPr="00D75693">
              <w:rPr>
                <w:b/>
                <w:u w:val="single"/>
              </w:rPr>
              <w:t>SVIJET OKO MENE</w:t>
            </w:r>
          </w:p>
          <w:p w:rsidR="004F62E8" w:rsidRPr="00D85E68" w:rsidRDefault="004F62E8" w:rsidP="00222291">
            <w:r w:rsidRPr="002417D2">
              <w:t>POVRŠINA-SLIKARSKA TEKSTURA</w:t>
            </w:r>
            <w:r>
              <w:t>-</w:t>
            </w:r>
            <w:r w:rsidRPr="00D85E68">
              <w:rPr>
                <w:b/>
              </w:rPr>
              <w:t>PLAKAT DAN PLANETA ZEMLJE</w:t>
            </w:r>
          </w:p>
        </w:tc>
        <w:tc>
          <w:tcPr>
            <w:tcW w:w="1985" w:type="dxa"/>
            <w:vMerge/>
            <w:shd w:val="clear" w:color="auto" w:fill="auto"/>
          </w:tcPr>
          <w:p w:rsidR="004F62E8" w:rsidRPr="00721A9D" w:rsidRDefault="004F62E8" w:rsidP="002222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4F62E8" w:rsidRPr="00721A9D" w:rsidRDefault="004F62E8" w:rsidP="0022229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F62E8" w:rsidRPr="00721A9D" w:rsidTr="00222291">
        <w:trPr>
          <w:trHeight w:val="2020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:rsidR="004F62E8" w:rsidRPr="005B2C97" w:rsidRDefault="000D0F91" w:rsidP="00222291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F62E8">
              <w:rPr>
                <w:rFonts w:cs="Calibri"/>
              </w:rPr>
              <w:t>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4F62E8" w:rsidRPr="00D65D82" w:rsidRDefault="004F62E8" w:rsidP="00222291">
            <w:pPr>
              <w:pStyle w:val="Bezproreda"/>
              <w:rPr>
                <w:b/>
                <w:u w:val="single"/>
              </w:rPr>
            </w:pPr>
            <w:r w:rsidRPr="00D65D82">
              <w:rPr>
                <w:b/>
                <w:u w:val="single"/>
              </w:rPr>
              <w:t>SLIKA, POKRET, ZVUK, RIJEČ</w:t>
            </w:r>
          </w:p>
          <w:p w:rsidR="004F62E8" w:rsidRPr="00BF6456" w:rsidRDefault="004F62E8" w:rsidP="00222291">
            <w:pPr>
              <w:pStyle w:val="Bezproreda"/>
              <w:rPr>
                <w:rFonts w:cs="Calibri"/>
                <w:b/>
              </w:rPr>
            </w:pPr>
            <w:r>
              <w:t>PLOHA- TONSKA MODULACIJA-KOLORISTIČKO SLIKANJE-</w:t>
            </w:r>
            <w:r w:rsidRPr="00D65D82">
              <w:rPr>
                <w:b/>
              </w:rPr>
              <w:t>VAZA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62E8" w:rsidRPr="00721A9D" w:rsidRDefault="004F62E8" w:rsidP="00222291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62E8" w:rsidRPr="00721A9D" w:rsidRDefault="004F62E8" w:rsidP="0022229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F62E8" w:rsidRPr="00721A9D" w:rsidTr="00222291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:rsidR="004F62E8" w:rsidRPr="00721A9D" w:rsidRDefault="004F62E8" w:rsidP="00222291">
            <w:pPr>
              <w:spacing w:after="0" w:line="240" w:lineRule="auto"/>
              <w:rPr>
                <w:b/>
              </w:rPr>
            </w:pPr>
            <w:r w:rsidRPr="00721A9D">
              <w:rPr>
                <w:b/>
              </w:rPr>
              <w:t>MEĐUPREDMETNE TEME</w:t>
            </w:r>
          </w:p>
          <w:p w:rsidR="004F62E8" w:rsidRPr="00721A9D" w:rsidRDefault="004F62E8" w:rsidP="00222291">
            <w:pPr>
              <w:spacing w:after="0" w:line="240" w:lineRule="auto"/>
            </w:pPr>
            <w:r w:rsidRPr="00721A9D">
              <w:t>ODGOJNO-OBRAZOVNA OČEKIVANJA</w:t>
            </w:r>
          </w:p>
        </w:tc>
      </w:tr>
      <w:tr w:rsidR="004F62E8" w:rsidRPr="00721A9D" w:rsidTr="00222291">
        <w:trPr>
          <w:trHeight w:val="695"/>
        </w:trPr>
        <w:tc>
          <w:tcPr>
            <w:tcW w:w="15871" w:type="dxa"/>
            <w:gridSpan w:val="4"/>
            <w:shd w:val="clear" w:color="auto" w:fill="auto"/>
          </w:tcPr>
          <w:p w:rsidR="004F62E8" w:rsidRPr="008A2D70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A.2.3.3. Kreativno mišljenje. </w:t>
            </w:r>
            <w:r w:rsidRPr="008A2D70">
              <w:rPr>
                <w:rStyle w:val="Naglaeno"/>
                <w:rFonts w:cs="Calibri"/>
                <w:b w:val="0"/>
              </w:rPr>
              <w:t>Učenik se koristi kreativnošću za oblikovanje svojih ideja i pristupa rješavanju problema.</w:t>
            </w:r>
          </w:p>
          <w:p w:rsidR="004F62E8" w:rsidRPr="008A2D70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B.2.2.2. Praćenje. </w:t>
            </w:r>
            <w:r w:rsidRPr="008A2D70">
              <w:rPr>
                <w:rStyle w:val="Naglaeno"/>
                <w:rFonts w:cs="Calibri"/>
                <w:b w:val="0"/>
              </w:rPr>
              <w:t>Na poticaj učitelja učenik prati svoje učenje i napredovanje tijekom učenja.</w:t>
            </w:r>
          </w:p>
          <w:p w:rsidR="004F62E8" w:rsidRPr="008A2D70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>
              <w:rPr>
                <w:rStyle w:val="Naglaeno"/>
                <w:rFonts w:cs="Calibri"/>
                <w:b w:val="0"/>
              </w:rPr>
              <w:t>uku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 B.2.4.4. </w:t>
            </w:r>
            <w:proofErr w:type="spellStart"/>
            <w:r>
              <w:rPr>
                <w:rStyle w:val="Naglaeno"/>
                <w:rFonts w:cs="Calibri"/>
                <w:b w:val="0"/>
              </w:rPr>
              <w:t>Samovrednovanje</w:t>
            </w:r>
            <w:proofErr w:type="spellEnd"/>
            <w:r>
              <w:rPr>
                <w:rStyle w:val="Naglaeno"/>
                <w:rFonts w:cs="Calibri"/>
                <w:b w:val="0"/>
              </w:rPr>
              <w:t>/</w:t>
            </w:r>
            <w:proofErr w:type="spellStart"/>
            <w:r>
              <w:rPr>
                <w:rStyle w:val="Naglaeno"/>
                <w:rFonts w:cs="Calibri"/>
                <w:b w:val="0"/>
              </w:rPr>
              <w:t>samoprocjena</w:t>
            </w:r>
            <w:proofErr w:type="spellEnd"/>
            <w:r>
              <w:rPr>
                <w:rStyle w:val="Naglaeno"/>
                <w:rFonts w:cs="Calibri"/>
                <w:b w:val="0"/>
              </w:rPr>
              <w:t xml:space="preserve">. </w:t>
            </w:r>
            <w:r w:rsidRPr="008A2D70">
              <w:rPr>
                <w:rStyle w:val="Naglaeno"/>
                <w:rFonts w:cs="Calibri"/>
                <w:b w:val="0"/>
              </w:rPr>
              <w:t xml:space="preserve">Na poticaj učitelja, ali i samostalno, učenik </w:t>
            </w:r>
            <w:proofErr w:type="spellStart"/>
            <w:r w:rsidRPr="008A2D70">
              <w:rPr>
                <w:rStyle w:val="Naglaeno"/>
                <w:rFonts w:cs="Calibri"/>
                <w:b w:val="0"/>
              </w:rPr>
              <w:t>samovrednuje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proces učenja i svoje rezultate te procjenjuje ostvareni napredak.</w:t>
            </w:r>
          </w:p>
          <w:p w:rsidR="004F62E8" w:rsidRPr="008A2D70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ikt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C.2.2.Učenik uz učiteljevu pomoć ili samostalno djelotvorno provodi jednostavno pretraživanje informacija u digitalnome okružju.</w:t>
            </w:r>
          </w:p>
          <w:p w:rsidR="004F62E8" w:rsidRPr="008A2D70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odr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A.2.1. Razlikuje pozitivne i negativne utjecaje čovjeka na prirodu i okoliš</w:t>
            </w:r>
          </w:p>
          <w:p w:rsidR="004F62E8" w:rsidRDefault="004F62E8" w:rsidP="00222291">
            <w:pPr>
              <w:pStyle w:val="Bezproreda"/>
              <w:rPr>
                <w:rStyle w:val="Naglaeno"/>
                <w:rFonts w:cs="Calibri"/>
                <w:b w:val="0"/>
              </w:rPr>
            </w:pPr>
            <w:proofErr w:type="spellStart"/>
            <w:r w:rsidRPr="008A2D70">
              <w:rPr>
                <w:rStyle w:val="Naglaeno"/>
                <w:rFonts w:cs="Calibri"/>
                <w:b w:val="0"/>
              </w:rPr>
              <w:t>osr</w:t>
            </w:r>
            <w:proofErr w:type="spellEnd"/>
            <w:r w:rsidRPr="008A2D70">
              <w:rPr>
                <w:rStyle w:val="Naglaeno"/>
                <w:rFonts w:cs="Calibri"/>
                <w:b w:val="0"/>
              </w:rPr>
              <w:t xml:space="preserve"> B.3.4.Suradnički uči i radi u timu.</w:t>
            </w:r>
          </w:p>
          <w:p w:rsidR="004F62E8" w:rsidRPr="00D8011E" w:rsidRDefault="004F62E8" w:rsidP="0022229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D8011E">
              <w:rPr>
                <w:rFonts w:ascii="Calibri" w:hAnsi="Calibri" w:cs="Calibri"/>
                <w:color w:val="231F20"/>
                <w:sz w:val="22"/>
                <w:szCs w:val="22"/>
              </w:rPr>
              <w:t>OŠ HJ C.3.1.Učenik pronalazi podatke koristeći se različitim izvorima primjer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enima dobi </w:t>
            </w: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učenika.OŠ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HJ A.3.1.</w:t>
            </w:r>
            <w:r w:rsidRPr="00D8011E">
              <w:rPr>
                <w:rFonts w:ascii="Calibri" w:hAnsi="Calibri" w:cs="Calibri"/>
                <w:color w:val="231F20"/>
                <w:sz w:val="22"/>
                <w:szCs w:val="22"/>
              </w:rPr>
              <w:t>Učenik razgovara i govori tekstove jednostavne strukture.</w:t>
            </w:r>
          </w:p>
          <w:p w:rsidR="004F62E8" w:rsidRPr="00721A9D" w:rsidRDefault="004F62E8" w:rsidP="00222291">
            <w:pPr>
              <w:pStyle w:val="Bezproreda"/>
              <w:rPr>
                <w:rFonts w:cs="Calibri"/>
                <w:bCs/>
              </w:rPr>
            </w:pPr>
            <w:r w:rsidRPr="00D8011E">
              <w:rPr>
                <w:rFonts w:cs="Calibri"/>
              </w:rPr>
              <w:t>OŠ PID C.3.1 Učenik Raspravlja O Ulozi, Utjecaju I Važnosti Zavičajnoga Okruženja U Razvoju Identiteta Te Utjecaju Pojedinca Na Očuvanje Baštine.</w:t>
            </w:r>
          </w:p>
        </w:tc>
      </w:tr>
    </w:tbl>
    <w:p w:rsidR="004F62E8" w:rsidRDefault="004F62E8" w:rsidP="004F62E8">
      <w:pPr>
        <w:tabs>
          <w:tab w:val="left" w:pos="3468"/>
        </w:tabs>
      </w:pPr>
    </w:p>
    <w:p w:rsidR="004F62E8" w:rsidRDefault="004F62E8" w:rsidP="004F62E8">
      <w:pPr>
        <w:tabs>
          <w:tab w:val="left" w:pos="3468"/>
        </w:tabs>
      </w:pPr>
    </w:p>
    <w:p w:rsidR="004F62E8" w:rsidRDefault="004F62E8">
      <w:pPr>
        <w:rPr>
          <w:b/>
          <w:sz w:val="32"/>
          <w:szCs w:val="32"/>
        </w:rPr>
      </w:pPr>
      <w:r>
        <w:rPr>
          <w:b/>
          <w:sz w:val="32"/>
          <w:szCs w:val="32"/>
        </w:rPr>
        <w:t>MJESEČNI KURIKULUM ZA TZK,TRAVANJ, U 3. A. šk. god 2022./2023.</w:t>
      </w:r>
    </w:p>
    <w:p w:rsidR="004F62E8" w:rsidRDefault="004F62E8">
      <w:pPr>
        <w:rPr>
          <w:b/>
          <w:sz w:val="32"/>
          <w:szCs w:val="32"/>
        </w:rPr>
      </w:pPr>
    </w:p>
    <w:p w:rsidR="004F62E8" w:rsidRDefault="004F62E8">
      <w:pPr>
        <w:rPr>
          <w:b/>
          <w:sz w:val="32"/>
          <w:szCs w:val="32"/>
        </w:rPr>
      </w:pPr>
    </w:p>
    <w:p w:rsidR="004F62E8" w:rsidRDefault="004F62E8">
      <w:pPr>
        <w:rPr>
          <w:b/>
          <w:sz w:val="32"/>
          <w:szCs w:val="32"/>
        </w:rPr>
      </w:pPr>
    </w:p>
    <w:tbl>
      <w:tblPr>
        <w:tblStyle w:val="Reetkatablice2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C211C8" w:rsidTr="00222291">
        <w:trPr>
          <w:trHeight w:val="660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C211C8" w:rsidRPr="00FA50EB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</w:t>
            </w:r>
            <w:r w:rsidRPr="0049150E">
              <w:rPr>
                <w:rFonts w:cstheme="minorHAnsi"/>
              </w:rPr>
              <w:t xml:space="preserve"> Razvija radne navike.</w:t>
            </w:r>
          </w:p>
          <w:p w:rsidR="00C211C8" w:rsidRDefault="00C211C8" w:rsidP="0022229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A.2.3.</w:t>
            </w:r>
            <w:r w:rsidRPr="0010608F">
              <w:rPr>
                <w:rFonts w:cstheme="minorHAnsi"/>
              </w:rPr>
              <w:t xml:space="preserve"> Opisuje važnost održavanja pravilne osobne higijene za očuvanje zdravlja s naglaskom na pojačanu potrebu osobne higijene tijekom puberteta.</w:t>
            </w:r>
          </w:p>
        </w:tc>
      </w:tr>
      <w:tr w:rsidR="00C211C8" w:rsidTr="00222291">
        <w:trPr>
          <w:trHeight w:val="672"/>
        </w:trPr>
        <w:tc>
          <w:tcPr>
            <w:tcW w:w="1129" w:type="dxa"/>
            <w:vMerge/>
            <w:vAlign w:val="center"/>
          </w:tcPr>
          <w:p w:rsidR="00C211C8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211C8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35"/>
        </w:trPr>
        <w:tc>
          <w:tcPr>
            <w:tcW w:w="1129" w:type="dxa"/>
            <w:vMerge w:val="restart"/>
            <w:vAlign w:val="center"/>
          </w:tcPr>
          <w:p w:rsidR="00C211C8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1C8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 xml:space="preserve">OŠ TZK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C211C8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</w:t>
            </w:r>
            <w:r w:rsidRPr="0049150E">
              <w:rPr>
                <w:rFonts w:cstheme="minorHAnsi"/>
              </w:rPr>
              <w:t xml:space="preserve"> 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C211C8" w:rsidRPr="002E0B1A" w:rsidTr="00222291">
        <w:trPr>
          <w:trHeight w:val="864"/>
        </w:trPr>
        <w:tc>
          <w:tcPr>
            <w:tcW w:w="1129" w:type="dxa"/>
            <w:vMerge/>
            <w:vAlign w:val="center"/>
          </w:tcPr>
          <w:p w:rsidR="00C211C8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/>
            <w:vAlign w:val="center"/>
          </w:tcPr>
          <w:p w:rsidR="00C211C8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3823BC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</w:t>
            </w:r>
            <w:r w:rsidRPr="00E97D1D">
              <w:rPr>
                <w:rFonts w:cstheme="minorHAnsi"/>
              </w:rPr>
              <w:t xml:space="preserve"> Razvija sliku o sebi.</w:t>
            </w: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211C8" w:rsidRPr="00797CDB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918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Skok uvis iz ravnoga zaleta odrazom lijevom i desnom nogom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Slobodna igra (R)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 dalj iz zaleta</w:t>
            </w:r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:rsidR="00C211C8" w:rsidRPr="00E97D1D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E97D1D">
              <w:rPr>
                <w:rFonts w:cstheme="minorHAnsi"/>
              </w:rPr>
              <w:t>Upravlja emocijama i ponašanjem.</w:t>
            </w:r>
          </w:p>
          <w:p w:rsidR="00C211C8" w:rsidRPr="00A724F9" w:rsidRDefault="00C211C8" w:rsidP="00222291">
            <w:pPr>
              <w:rPr>
                <w:rFonts w:cstheme="minorHAnsi"/>
              </w:rPr>
            </w:pPr>
          </w:p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minute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4A6185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E97D1D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E97D1D">
              <w:rPr>
                <w:rFonts w:cstheme="minorHAnsi"/>
              </w:rPr>
              <w:t xml:space="preserve"> Upravlja emocijama i ponašanjem.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Slobodna igra (R)</w:t>
            </w:r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Razlikuje vrste eleme</w:t>
            </w:r>
            <w:r>
              <w:rPr>
                <w:rFonts w:eastAsia="Times New Roman" w:cstheme="minorHAnsi"/>
                <w:color w:val="231F20"/>
                <w:lang w:eastAsia="hr-HR"/>
              </w:rPr>
              <w:t>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  <w:r w:rsidRPr="002E0B1A">
              <w:rPr>
                <w:rFonts w:cstheme="minorHAnsi"/>
              </w:rPr>
              <w:t xml:space="preserve"> Primjenjuje strategije učenja i rješava probleme u svim područjima učenja uz praćenje i podršku učitelja.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</w:t>
            </w:r>
            <w:r>
              <w:rPr>
                <w:rFonts w:cstheme="minorHAnsi"/>
              </w:rPr>
              <w:t>ravilne prehrane za zdravlje.</w:t>
            </w: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Tr="00222291">
        <w:trPr>
          <w:trHeight w:val="76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0C68F7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</w:t>
            </w:r>
            <w:r>
              <w:rPr>
                <w:rFonts w:eastAsia="Times New Roman" w:cstheme="minorHAnsi"/>
                <w:color w:val="231F20"/>
                <w:lang w:eastAsia="hr-HR"/>
              </w:rPr>
              <w:t>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3823BC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B.2.3. </w:t>
            </w:r>
            <w:r w:rsidRPr="003823BC">
              <w:rPr>
                <w:rFonts w:cstheme="minorHAnsi"/>
              </w:rPr>
              <w:t>Uz podršku učitelja, ali i samostalno, prema potrebi mijenja plan ili pristup učenju.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:rsidR="00C211C8" w:rsidRPr="0049150E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</w:p>
          <w:p w:rsidR="00C211C8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sadržajima.</w:t>
            </w: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984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lastRenderedPageBreak/>
              <w:t>Skok uvis iz ravnoga zaleta odrazom lijevom i desnom nogom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Zaustavljanje lopte donjom stranom stopala nakon odbijanja od podloge (N)</w:t>
            </w:r>
          </w:p>
        </w:tc>
        <w:tc>
          <w:tcPr>
            <w:tcW w:w="1842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D: Zdravstveni i odgojni učinci tjelesnog vježbanja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 </w:t>
            </w:r>
            <w:r w:rsidRPr="00E97D1D">
              <w:rPr>
                <w:rFonts w:cstheme="minorHAnsi"/>
              </w:rPr>
              <w:t xml:space="preserve">Ostvaruje dobru komunikaciju s drugima, uspješno surađuje u različitim situacijama i </w:t>
            </w:r>
            <w:r w:rsidRPr="00E97D1D">
              <w:rPr>
                <w:rFonts w:cstheme="minorHAnsi"/>
              </w:rPr>
              <w:lastRenderedPageBreak/>
              <w:t>spreman je zatražiti i ponuditi pomoć.</w:t>
            </w:r>
          </w:p>
          <w:p w:rsidR="00C211C8" w:rsidRPr="0049150E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A.2.4. </w:t>
            </w:r>
            <w:r w:rsidRPr="0049150E">
              <w:rPr>
                <w:rFonts w:cstheme="minorHAnsi"/>
              </w:rPr>
              <w:t>Razvija radne navike.</w:t>
            </w:r>
          </w:p>
          <w:p w:rsidR="00C211C8" w:rsidRPr="00E97D1D" w:rsidRDefault="00C211C8" w:rsidP="00222291">
            <w:pPr>
              <w:rPr>
                <w:rFonts w:cstheme="minorHAnsi"/>
              </w:rPr>
            </w:pPr>
          </w:p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sa suigračima i poštuje pravila igre.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Surađuje tijekom igre i prihvaća pravila igre.</w:t>
            </w:r>
          </w:p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</w:tr>
      <w:tr w:rsidR="00C211C8" w:rsidRPr="002E0B1A" w:rsidTr="00222291">
        <w:trPr>
          <w:trHeight w:val="76"/>
        </w:trPr>
        <w:tc>
          <w:tcPr>
            <w:tcW w:w="1129" w:type="dxa"/>
            <w:vMerge w:val="restart"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Ritmično pretrčavanje prepreka do 30 cm visine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Igra i razlikuje elementarne igre prema složenosti.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Razlikuje vrste elementarnih igara prema složenosti.</w:t>
            </w:r>
          </w:p>
        </w:tc>
        <w:tc>
          <w:tcPr>
            <w:tcW w:w="3543" w:type="dxa"/>
            <w:vMerge w:val="restart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:rsidR="00C211C8" w:rsidRPr="002E0B1A" w:rsidRDefault="00C211C8" w:rsidP="0022229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C211C8" w:rsidTr="00222291">
        <w:trPr>
          <w:trHeight w:val="76"/>
        </w:trPr>
        <w:tc>
          <w:tcPr>
            <w:tcW w:w="1129" w:type="dxa"/>
            <w:vMerge/>
            <w:vAlign w:val="center"/>
          </w:tcPr>
          <w:p w:rsidR="00C211C8" w:rsidRPr="002033C1" w:rsidRDefault="00C211C8" w:rsidP="00222291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11C8" w:rsidRPr="002E0B1A" w:rsidRDefault="00C211C8" w:rsidP="0022229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C211C8" w:rsidRPr="002E0B1A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FA50EB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1C8" w:rsidRPr="00FA50EB" w:rsidRDefault="00C211C8" w:rsidP="0022229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FA50EB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:rsidR="00C211C8" w:rsidRDefault="00C211C8" w:rsidP="00222291">
            <w:pPr>
              <w:rPr>
                <w:rFonts w:cstheme="minorHAnsi"/>
              </w:rPr>
            </w:pPr>
          </w:p>
        </w:tc>
      </w:tr>
    </w:tbl>
    <w:p w:rsidR="00C211C8" w:rsidRDefault="00C211C8" w:rsidP="00C211C8"/>
    <w:p w:rsidR="00C211C8" w:rsidRDefault="00C211C8" w:rsidP="00C211C8"/>
    <w:p w:rsidR="00C211C8" w:rsidRDefault="00C211C8" w:rsidP="00C211C8"/>
    <w:p w:rsidR="00C211C8" w:rsidRDefault="00C211C8" w:rsidP="00C211C8"/>
    <w:p w:rsidR="00C211C8" w:rsidRDefault="00C211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Sr-TRAVANJ</w:t>
      </w:r>
    </w:p>
    <w:p w:rsidR="00C211C8" w:rsidRDefault="00C211C8">
      <w:pPr>
        <w:rPr>
          <w:b/>
          <w:sz w:val="32"/>
          <w:szCs w:val="32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C211C8" w:rsidRPr="0090593F" w:rsidTr="00222291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8" w:rsidRDefault="00C211C8" w:rsidP="00222291">
            <w:pPr>
              <w:rPr>
                <w:b/>
              </w:rPr>
            </w:pPr>
            <w:r w:rsidRPr="00966E4C">
              <w:rPr>
                <w:b/>
              </w:rPr>
              <w:t>26.</w:t>
            </w:r>
          </w:p>
          <w:p w:rsidR="00C211C8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Default="00C211C8" w:rsidP="00222291">
            <w:pPr>
              <w:rPr>
                <w:b/>
              </w:rPr>
            </w:pPr>
            <w:r w:rsidRPr="00966E4C">
              <w:rPr>
                <w:b/>
              </w:rPr>
              <w:t>27.</w:t>
            </w: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Default="00C211C8" w:rsidP="00222291">
            <w:pPr>
              <w:rPr>
                <w:b/>
              </w:rPr>
            </w:pPr>
            <w:r w:rsidRPr="00966E4C">
              <w:rPr>
                <w:b/>
              </w:rPr>
              <w:t>28.</w:t>
            </w:r>
          </w:p>
          <w:p w:rsidR="00C211C8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tabs>
                <w:tab w:val="left" w:pos="750"/>
              </w:tabs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8" w:rsidRPr="00966E4C" w:rsidRDefault="00C211C8" w:rsidP="00222291">
            <w:pPr>
              <w:rPr>
                <w:b/>
              </w:rPr>
            </w:pPr>
            <w:r>
              <w:rPr>
                <w:b/>
              </w:rPr>
              <w:lastRenderedPageBreak/>
              <w:t>Odgovornost i poštovanje prema vlastitom tijelu (2)</w:t>
            </w: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  <w:r>
              <w:rPr>
                <w:b/>
              </w:rPr>
              <w:t>Moja obitelj i ja</w:t>
            </w: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  <w:r>
              <w:rPr>
                <w:b/>
              </w:rPr>
              <w:t>Školsko dvorište – ogledalo moje škole</w:t>
            </w: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  <w:p w:rsidR="00C211C8" w:rsidRPr="00966E4C" w:rsidRDefault="00C211C8" w:rsidP="00222291">
            <w:pPr>
              <w:rPr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8" w:rsidRPr="00A67244" w:rsidRDefault="00C211C8" w:rsidP="00222291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C211C8" w:rsidRDefault="00C211C8" w:rsidP="0022229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211C8" w:rsidRPr="00EF57A5" w:rsidRDefault="00C211C8" w:rsidP="00222291">
            <w:pPr>
              <w:rPr>
                <w:rFonts w:cstheme="minorHAnsi"/>
                <w:color w:val="231F20"/>
                <w:shd w:val="clear" w:color="auto" w:fill="FFFFFF"/>
              </w:rPr>
            </w:pPr>
          </w:p>
          <w:p w:rsidR="00C211C8" w:rsidRPr="00A67244" w:rsidRDefault="00C211C8" w:rsidP="00222291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C211C8" w:rsidRPr="00EF57A5" w:rsidRDefault="00C211C8" w:rsidP="00222291">
            <w:pPr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A - Ljudska prava</w:t>
            </w:r>
          </w:p>
          <w:p w:rsidR="00C211C8" w:rsidRPr="00EF57A5" w:rsidRDefault="00C211C8" w:rsidP="00222291">
            <w:pPr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C - Društvena zajednica</w:t>
            </w:r>
          </w:p>
          <w:p w:rsidR="00C211C8" w:rsidRPr="00EF57A5" w:rsidRDefault="00C211C8" w:rsidP="00222291">
            <w:pPr>
              <w:rPr>
                <w:rFonts w:cstheme="minorHAnsi"/>
              </w:rPr>
            </w:pPr>
          </w:p>
          <w:p w:rsidR="00C211C8" w:rsidRPr="00EF57A5" w:rsidRDefault="00C211C8" w:rsidP="00222291">
            <w:pPr>
              <w:rPr>
                <w:rFonts w:cstheme="minorHAnsi"/>
              </w:rPr>
            </w:pPr>
          </w:p>
          <w:p w:rsidR="00C211C8" w:rsidRPr="00A67244" w:rsidRDefault="00C211C8" w:rsidP="0022229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Osobni i socijalni razvoj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A: Ja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B: Ja i drugi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C: Ja i društvo</w:t>
            </w: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Pr="00EF57A5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Pr="00A67244" w:rsidRDefault="00C211C8" w:rsidP="0022229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C211C8" w:rsidRPr="00EF57A5" w:rsidRDefault="00C211C8" w:rsidP="00222291">
            <w:pPr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C211C8" w:rsidRPr="00EF57A5" w:rsidRDefault="00C211C8" w:rsidP="00222291">
            <w:pPr>
              <w:rPr>
                <w:rFonts w:eastAsia="Times New Roman" w:cstheme="minorHAnsi"/>
                <w:lang w:eastAsia="hr-HR"/>
              </w:rPr>
            </w:pPr>
            <w:r w:rsidRPr="00EF57A5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C211C8" w:rsidRPr="00EF57A5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Default="00C211C8" w:rsidP="00222291">
            <w:pPr>
              <w:rPr>
                <w:rFonts w:cstheme="minorHAnsi"/>
                <w:b/>
                <w:bCs/>
              </w:rPr>
            </w:pPr>
          </w:p>
          <w:p w:rsidR="00C211C8" w:rsidRPr="00A67244" w:rsidRDefault="00C211C8" w:rsidP="00222291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C211C8" w:rsidRPr="00EF57A5" w:rsidRDefault="00C211C8" w:rsidP="0022229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C211C8" w:rsidRPr="00966E4C" w:rsidRDefault="00C211C8" w:rsidP="00222291">
            <w:r w:rsidRPr="00EF57A5">
              <w:rPr>
                <w:rFonts w:cstheme="minorHAnsi"/>
                <w:color w:val="231F20"/>
                <w:shd w:val="clear" w:color="auto" w:fill="FFFFFF"/>
              </w:rPr>
              <w:lastRenderedPageBreak/>
              <w:t>D. domena − Stvaralaštvo i inovativnost u digitalnome okružju</w:t>
            </w: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Pr="00A67244" w:rsidRDefault="00C211C8" w:rsidP="00222291">
            <w:pPr>
              <w:rPr>
                <w:b/>
                <w:bCs/>
              </w:rPr>
            </w:pPr>
            <w:r w:rsidRPr="00A67244">
              <w:rPr>
                <w:b/>
                <w:bCs/>
              </w:rPr>
              <w:t>Održivi razvoj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DJELOVANJE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DOBROBIT</w:t>
            </w:r>
          </w:p>
          <w:p w:rsidR="00C211C8" w:rsidRPr="00E21CCC" w:rsidRDefault="00C211C8" w:rsidP="00222291">
            <w:pPr>
              <w:rPr>
                <w:rFonts w:eastAsia="Times New Roman"/>
                <w:lang w:eastAsia="hr-HR"/>
              </w:rPr>
            </w:pPr>
          </w:p>
          <w:p w:rsidR="00C211C8" w:rsidRPr="00A67244" w:rsidRDefault="00C211C8" w:rsidP="00222291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Poduzetništvo</w:t>
            </w:r>
          </w:p>
          <w:p w:rsidR="00C211C8" w:rsidRPr="00E21CCC" w:rsidRDefault="00C211C8" w:rsidP="0022229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E21CCC">
              <w:rPr>
                <w:rFonts w:cstheme="minorHAnsi"/>
                <w:color w:val="231F20"/>
                <w:shd w:val="clear" w:color="auto" w:fill="FFFFFF"/>
              </w:rPr>
              <w:t>Domena: DJELUJ PODUZETNIČKI</w:t>
            </w:r>
          </w:p>
          <w:p w:rsidR="00C211C8" w:rsidRPr="00E21CCC" w:rsidRDefault="00C211C8" w:rsidP="00222291">
            <w:pPr>
              <w:pStyle w:val="Style1"/>
              <w:numPr>
                <w:ilvl w:val="0"/>
                <w:numId w:val="0"/>
              </w:numPr>
            </w:pPr>
          </w:p>
          <w:p w:rsidR="00C211C8" w:rsidRPr="00E21CCC" w:rsidRDefault="00C211C8" w:rsidP="00222291">
            <w:pPr>
              <w:pStyle w:val="Style1"/>
              <w:numPr>
                <w:ilvl w:val="0"/>
                <w:numId w:val="0"/>
              </w:numPr>
            </w:pPr>
          </w:p>
          <w:p w:rsidR="00C211C8" w:rsidRPr="00E21CCC" w:rsidRDefault="00C211C8" w:rsidP="00222291"/>
          <w:p w:rsidR="00C211C8" w:rsidRPr="00A67244" w:rsidRDefault="00C211C8" w:rsidP="00222291">
            <w:pPr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211C8" w:rsidRDefault="00C211C8" w:rsidP="00222291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7628E7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211C8" w:rsidRPr="00966E4C" w:rsidRDefault="00C211C8" w:rsidP="00222291"/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8" w:rsidRPr="00EF57A5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B.2.1.C Razlikuje vrste nasilja i načine nenasilnoga rješavanja sukoba.</w:t>
            </w:r>
          </w:p>
          <w:p w:rsidR="00C211C8" w:rsidRDefault="00C211C8" w:rsidP="00222291">
            <w:pPr>
              <w:pStyle w:val="Bezproreda"/>
              <w:rPr>
                <w:rFonts w:cstheme="minorHAnsi"/>
                <w:lang w:eastAsia="hr-HR"/>
              </w:rPr>
            </w:pPr>
          </w:p>
          <w:p w:rsidR="00C211C8" w:rsidRDefault="00C211C8" w:rsidP="00222291">
            <w:pPr>
              <w:pStyle w:val="Bezproreda"/>
              <w:rPr>
                <w:rFonts w:cstheme="minorHAnsi"/>
                <w:lang w:eastAsia="hr-HR"/>
              </w:rPr>
            </w:pPr>
          </w:p>
          <w:p w:rsidR="00C211C8" w:rsidRDefault="00C211C8" w:rsidP="00222291">
            <w:pPr>
              <w:pStyle w:val="Bezproreda"/>
              <w:rPr>
                <w:rFonts w:cstheme="minorHAnsi"/>
                <w:lang w:eastAsia="hr-HR"/>
              </w:rPr>
            </w:pPr>
          </w:p>
          <w:p w:rsidR="00C211C8" w:rsidRPr="00EF57A5" w:rsidRDefault="00C211C8" w:rsidP="00222291">
            <w:pPr>
              <w:pStyle w:val="Bezproreda"/>
              <w:rPr>
                <w:rFonts w:cstheme="minorHAnsi"/>
              </w:rPr>
            </w:pPr>
            <w:proofErr w:type="spellStart"/>
            <w:r w:rsidRPr="00EF57A5">
              <w:rPr>
                <w:rFonts w:cstheme="minorHAnsi"/>
                <w:lang w:eastAsia="hr-HR"/>
              </w:rPr>
              <w:t>goo</w:t>
            </w:r>
            <w:proofErr w:type="spellEnd"/>
            <w:r w:rsidRPr="00EF57A5">
              <w:rPr>
                <w:rFonts w:cstheme="minorHAnsi"/>
                <w:lang w:eastAsia="hr-HR"/>
              </w:rPr>
              <w:t xml:space="preserve"> </w:t>
            </w:r>
            <w:r w:rsidRPr="00EF57A5">
              <w:rPr>
                <w:rFonts w:cstheme="minorHAnsi"/>
              </w:rPr>
              <w:t>A.2.2.  Aktivno zastupa ljudska prava.</w:t>
            </w:r>
          </w:p>
          <w:p w:rsidR="00C211C8" w:rsidRPr="00ED1419" w:rsidRDefault="00C211C8" w:rsidP="00222291">
            <w:pPr>
              <w:pStyle w:val="Bezproreda"/>
              <w:rPr>
                <w:lang w:eastAsia="hr-HR"/>
              </w:rPr>
            </w:pPr>
            <w:proofErr w:type="spellStart"/>
            <w:r w:rsidRPr="00ED1419">
              <w:rPr>
                <w:lang w:eastAsia="hr-HR"/>
              </w:rPr>
              <w:t>goo</w:t>
            </w:r>
            <w:proofErr w:type="spellEnd"/>
            <w:r w:rsidRPr="00ED1419">
              <w:rPr>
                <w:lang w:eastAsia="hr-HR"/>
              </w:rPr>
              <w:t xml:space="preserve"> C.2.1.</w:t>
            </w:r>
            <w:r>
              <w:rPr>
                <w:lang w:eastAsia="hr-HR"/>
              </w:rPr>
              <w:t xml:space="preserve"> </w:t>
            </w:r>
            <w:r w:rsidRPr="00ED1419">
              <w:rPr>
                <w:lang w:eastAsia="hr-HR"/>
              </w:rPr>
              <w:t xml:space="preserve">Sudjeluje u </w:t>
            </w:r>
            <w:r>
              <w:rPr>
                <w:lang w:eastAsia="hr-HR"/>
              </w:rPr>
              <w:t>unapređenju života i rada škole.</w:t>
            </w:r>
          </w:p>
          <w:p w:rsidR="00C211C8" w:rsidRPr="00EF57A5" w:rsidRDefault="00C211C8" w:rsidP="002222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EF57A5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C211C8" w:rsidRPr="00EF57A5" w:rsidRDefault="00C211C8" w:rsidP="00222291">
            <w:pPr>
              <w:rPr>
                <w:rFonts w:cstheme="minorHAnsi"/>
              </w:rPr>
            </w:pPr>
          </w:p>
          <w:p w:rsidR="00C211C8" w:rsidRPr="00EF57A5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Pr="00805A11" w:rsidRDefault="00C211C8" w:rsidP="0022229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805A11">
              <w:rPr>
                <w:rFonts w:cstheme="minorHAnsi"/>
              </w:rPr>
              <w:t>osr</w:t>
            </w:r>
            <w:proofErr w:type="spellEnd"/>
            <w:r w:rsidRPr="00805A11">
              <w:rPr>
                <w:rFonts w:cstheme="minorHAnsi"/>
              </w:rPr>
              <w:t xml:space="preserve"> A.2.2. Upravlja emocijama i ponašanjem.</w:t>
            </w:r>
          </w:p>
          <w:p w:rsidR="00C211C8" w:rsidRPr="00EF57A5" w:rsidRDefault="00C211C8" w:rsidP="0022229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A.2.3.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Razvija osobne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potencijale.</w:t>
            </w:r>
          </w:p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A.2.4.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radne navike.</w:t>
            </w:r>
          </w:p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C.2.3.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Pridonosi razredu i školi.</w:t>
            </w:r>
          </w:p>
          <w:p w:rsidR="00C211C8" w:rsidRPr="00697016" w:rsidRDefault="00C211C8" w:rsidP="00222291">
            <w:pPr>
              <w:rPr>
                <w:rFonts w:eastAsia="Times New Roman"/>
                <w:b/>
                <w:lang w:eastAsia="hr-HR"/>
              </w:rPr>
            </w:pPr>
          </w:p>
          <w:p w:rsidR="00C211C8" w:rsidRPr="00805A11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805A11">
              <w:rPr>
                <w:rFonts w:eastAsia="Times New Roman" w:cstheme="minorHAnsi"/>
              </w:rPr>
              <w:t>uku</w:t>
            </w:r>
            <w:proofErr w:type="spellEnd"/>
            <w:r w:rsidRPr="00805A11">
              <w:rPr>
                <w:rFonts w:eastAsia="Times New Roman" w:cstheme="minorHAnsi"/>
              </w:rPr>
              <w:t xml:space="preserve"> A.2.1.</w:t>
            </w:r>
          </w:p>
          <w:p w:rsidR="00C211C8" w:rsidRPr="00805A11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r w:rsidRPr="00805A11">
              <w:rPr>
                <w:rFonts w:eastAsia="Times New Roman" w:cstheme="minorHAnsi"/>
              </w:rPr>
              <w:t>1. Upravljanje informacijama</w:t>
            </w:r>
          </w:p>
          <w:p w:rsidR="00C211C8" w:rsidRPr="00A832E1" w:rsidRDefault="00C211C8" w:rsidP="00222291">
            <w:pPr>
              <w:rPr>
                <w:rFonts w:eastAsia="Times New Roman" w:cstheme="minorHAnsi"/>
              </w:rPr>
            </w:pPr>
            <w:r w:rsidRPr="00805A11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C211C8" w:rsidRPr="00FB1589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C211C8" w:rsidRPr="00FB1589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C211C8" w:rsidRDefault="00C211C8" w:rsidP="00222291">
            <w:pPr>
              <w:pStyle w:val="Bezproreda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C211C8" w:rsidRPr="00EF57A5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F57A5">
              <w:rPr>
                <w:rFonts w:eastAsia="Times New Roman" w:cstheme="minorHAnsi"/>
              </w:rPr>
              <w:t>uku</w:t>
            </w:r>
            <w:proofErr w:type="spellEnd"/>
            <w:r w:rsidRPr="00EF57A5">
              <w:rPr>
                <w:rFonts w:eastAsia="Times New Roman" w:cstheme="minorHAnsi"/>
              </w:rPr>
              <w:t xml:space="preserve"> A.2.2.</w:t>
            </w:r>
          </w:p>
          <w:p w:rsidR="00C211C8" w:rsidRPr="00EF57A5" w:rsidRDefault="00C211C8" w:rsidP="00222291">
            <w:pPr>
              <w:pStyle w:val="Bezproreda"/>
              <w:rPr>
                <w:rFonts w:eastAsia="Times New Roman" w:cstheme="minorHAnsi"/>
                <w:b/>
              </w:rPr>
            </w:pPr>
            <w:r w:rsidRPr="00EF57A5">
              <w:rPr>
                <w:rFonts w:eastAsia="Times New Roman" w:cstheme="minorHAnsi"/>
              </w:rPr>
              <w:t>2. Primjena strategija učenja i rješavanje problema</w:t>
            </w:r>
          </w:p>
          <w:p w:rsidR="00C211C8" w:rsidRPr="00EF57A5" w:rsidRDefault="00C211C8" w:rsidP="00222291">
            <w:pPr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:rsidR="00C211C8" w:rsidRPr="00FB1589" w:rsidRDefault="00C211C8" w:rsidP="0022229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C211C8" w:rsidRPr="00FB1589" w:rsidRDefault="00C211C8" w:rsidP="00222291">
            <w:pPr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C211C8" w:rsidRPr="00FB1589" w:rsidRDefault="00C211C8" w:rsidP="0022229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C211C8" w:rsidRPr="00FB1589" w:rsidRDefault="00C211C8" w:rsidP="00222291">
            <w:pPr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C211C8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211C8" w:rsidRPr="00EF57A5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C211C8" w:rsidRPr="00966E4C" w:rsidRDefault="00C211C8" w:rsidP="00222291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EF57A5">
              <w:rPr>
                <w:rFonts w:cstheme="minorHAnsi"/>
                <w:color w:val="231F20"/>
              </w:rPr>
              <w:lastRenderedPageBreak/>
              <w:t>ikt</w:t>
            </w:r>
            <w:proofErr w:type="spellEnd"/>
            <w:r w:rsidRPr="00EF57A5">
              <w:rPr>
                <w:rFonts w:cstheme="minorHAnsi"/>
                <w:color w:val="231F20"/>
              </w:rPr>
              <w:t xml:space="preserve"> D.2.2. Učenik rješava jednostavne probleme s pomoću digitalne tehnologije.</w:t>
            </w:r>
          </w:p>
          <w:p w:rsidR="00C211C8" w:rsidRDefault="00C211C8" w:rsidP="00222291"/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</w:p>
          <w:p w:rsidR="00C211C8" w:rsidRDefault="00C211C8" w:rsidP="00222291">
            <w:pPr>
              <w:rPr>
                <w:rFonts w:eastAsia="Times New Roman" w:cstheme="minorHAnsi"/>
                <w:lang w:eastAsia="hr-HR"/>
              </w:rPr>
            </w:pPr>
          </w:p>
          <w:p w:rsidR="00C211C8" w:rsidRPr="006216FD" w:rsidRDefault="00C211C8" w:rsidP="00222291">
            <w:pPr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:rsidR="00C211C8" w:rsidRPr="00EF57A5" w:rsidRDefault="00C211C8" w:rsidP="0022229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C.2.3. Prepoznaje važnost očuvanj</w:t>
            </w:r>
            <w:r>
              <w:rPr>
                <w:rFonts w:eastAsia="Times New Roman"/>
                <w:lang w:eastAsia="hr-HR"/>
              </w:rPr>
              <w:t>a</w:t>
            </w:r>
            <w:r w:rsidRPr="006216FD">
              <w:rPr>
                <w:rFonts w:eastAsia="Times New Roman"/>
                <w:lang w:eastAsia="hr-HR"/>
              </w:rPr>
              <w:t xml:space="preserve"> okoliša za opću dobrobit.</w:t>
            </w:r>
          </w:p>
          <w:p w:rsidR="00C211C8" w:rsidRDefault="00C211C8" w:rsidP="00222291">
            <w:pPr>
              <w:pStyle w:val="Style1"/>
              <w:numPr>
                <w:ilvl w:val="0"/>
                <w:numId w:val="0"/>
              </w:numPr>
            </w:pPr>
          </w:p>
          <w:p w:rsidR="00C211C8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211C8" w:rsidRPr="0063016A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B.2.2.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Planira i upravlja aktivnostima.</w:t>
            </w:r>
          </w:p>
          <w:p w:rsidR="00C211C8" w:rsidRDefault="00C211C8" w:rsidP="00222291">
            <w:pPr>
              <w:rPr>
                <w:rFonts w:cstheme="minorHAnsi"/>
              </w:rPr>
            </w:pPr>
          </w:p>
          <w:p w:rsidR="00C211C8" w:rsidRDefault="00C211C8" w:rsidP="00222291">
            <w:pPr>
              <w:rPr>
                <w:rFonts w:eastAsia="Times New Roman"/>
                <w:lang w:eastAsia="hr-HR"/>
              </w:rPr>
            </w:pPr>
          </w:p>
          <w:p w:rsidR="00C211C8" w:rsidRDefault="00C211C8" w:rsidP="00222291">
            <w:pPr>
              <w:pStyle w:val="Bezproreda"/>
              <w:rPr>
                <w:rFonts w:eastAsia="Times New Roman" w:cstheme="minorHAnsi"/>
              </w:rPr>
            </w:pPr>
          </w:p>
          <w:p w:rsidR="00C211C8" w:rsidRPr="00805A11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3.A Opisuje zdrave životne navike.</w:t>
            </w:r>
          </w:p>
          <w:p w:rsidR="00C211C8" w:rsidRPr="0090593F" w:rsidRDefault="00C211C8" w:rsidP="00222291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B.2.3.B Nabraja i opisuje rizike koji dovode do razvoja ovisničkih ponašanja.</w:t>
            </w:r>
          </w:p>
        </w:tc>
      </w:tr>
    </w:tbl>
    <w:p w:rsidR="00C211C8" w:rsidRDefault="00C211C8">
      <w:pPr>
        <w:rPr>
          <w:b/>
          <w:sz w:val="32"/>
          <w:szCs w:val="32"/>
        </w:rPr>
      </w:pPr>
    </w:p>
    <w:p w:rsidR="004F62E8" w:rsidRDefault="004F62E8">
      <w:pPr>
        <w:rPr>
          <w:b/>
          <w:sz w:val="32"/>
          <w:szCs w:val="32"/>
        </w:rPr>
      </w:pPr>
    </w:p>
    <w:p w:rsidR="004F62E8" w:rsidRDefault="004F62E8">
      <w:pPr>
        <w:rPr>
          <w:b/>
          <w:sz w:val="32"/>
          <w:szCs w:val="32"/>
        </w:rPr>
      </w:pPr>
    </w:p>
    <w:p w:rsidR="00A9248C" w:rsidRPr="008E46C5" w:rsidRDefault="00A9248C">
      <w:pPr>
        <w:rPr>
          <w:b/>
          <w:sz w:val="32"/>
          <w:szCs w:val="32"/>
        </w:rPr>
      </w:pPr>
    </w:p>
    <w:sectPr w:rsidR="00A9248C" w:rsidRPr="008E46C5" w:rsidSect="008E46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C5"/>
    <w:rsid w:val="00053C03"/>
    <w:rsid w:val="00083E1B"/>
    <w:rsid w:val="000D0F91"/>
    <w:rsid w:val="00222291"/>
    <w:rsid w:val="004F62E8"/>
    <w:rsid w:val="005D5789"/>
    <w:rsid w:val="0061585E"/>
    <w:rsid w:val="0069675A"/>
    <w:rsid w:val="008E46C5"/>
    <w:rsid w:val="0093463F"/>
    <w:rsid w:val="009B5702"/>
    <w:rsid w:val="00A9248C"/>
    <w:rsid w:val="00BE6AF6"/>
    <w:rsid w:val="00C211C8"/>
    <w:rsid w:val="00EA17CC"/>
    <w:rsid w:val="00EF665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8D342"/>
  <w15:chartTrackingRefBased/>
  <w15:docId w15:val="{478CDB90-FEF6-4640-8B7A-1244A46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675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69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9675A"/>
  </w:style>
  <w:style w:type="character" w:styleId="Hiperveza">
    <w:name w:val="Hyperlink"/>
    <w:basedOn w:val="Zadanifontodlomka"/>
    <w:uiPriority w:val="99"/>
    <w:unhideWhenUsed/>
    <w:rsid w:val="0069675A"/>
    <w:rPr>
      <w:color w:val="0563C1" w:themeColor="hyperlink"/>
      <w:u w:val="single"/>
    </w:rPr>
  </w:style>
  <w:style w:type="paragraph" w:customStyle="1" w:styleId="Normal1">
    <w:name w:val="Normal1"/>
    <w:rsid w:val="0069675A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FF1911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FF1911"/>
    <w:pPr>
      <w:spacing w:after="0" w:line="240" w:lineRule="auto"/>
    </w:pPr>
  </w:style>
  <w:style w:type="character" w:styleId="Naglaeno">
    <w:name w:val="Strong"/>
    <w:uiPriority w:val="22"/>
    <w:qFormat/>
    <w:rsid w:val="004F62E8"/>
    <w:rPr>
      <w:b/>
      <w:bCs/>
    </w:rPr>
  </w:style>
  <w:style w:type="table" w:customStyle="1" w:styleId="Reetkatablice2">
    <w:name w:val="Rešetka tablice2"/>
    <w:basedOn w:val="Obinatablica"/>
    <w:next w:val="Reetkatablice"/>
    <w:uiPriority w:val="39"/>
    <w:rsid w:val="00C2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C211C8"/>
  </w:style>
  <w:style w:type="paragraph" w:customStyle="1" w:styleId="Default">
    <w:name w:val="Default"/>
    <w:rsid w:val="00C21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C211C8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C211C8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0270916e-a22e-413a-ba42-00e33221585c/" TargetMode="External"/><Relationship Id="rId13" Type="http://schemas.openxmlformats.org/officeDocument/2006/relationships/hyperlink" Target="https://www.e-sfera.hr/dodatni-digitalni-sadrzaji/da9033e0-22a1-4c85-90f5-a0bb61abdcb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4400d8b3-0238-4806-a79b-2f6ed51f0ee3/" TargetMode="External"/><Relationship Id="rId12" Type="http://schemas.openxmlformats.org/officeDocument/2006/relationships/hyperlink" Target="https://www.e-sfera.hr/dodatni-digitalni-sadrzaji/14b54650-cd70-4bce-aeaa-f18ea29b06f1/" TargetMode="External"/><Relationship Id="rId17" Type="http://schemas.openxmlformats.org/officeDocument/2006/relationships/hyperlink" Target="https://www.e-sfera.hr/dodatni-digitalni-sadrzaji/55e5b103-b64f-4979-b1a7-b11007303f6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55e5b103-b64f-4979-b1a7-b11007303f6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72dc8d70-f768-469d-a5c4-43e1a415372f/" TargetMode="External"/><Relationship Id="rId11" Type="http://schemas.openxmlformats.org/officeDocument/2006/relationships/hyperlink" Target="https://www.e-sfera.hr/dodatni-digitalni-sadrzaji/14b54650-cd70-4bce-aeaa-f18ea29b06f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55e5b103-b64f-4979-b1a7-b11007303f6a/" TargetMode="External"/><Relationship Id="rId10" Type="http://schemas.openxmlformats.org/officeDocument/2006/relationships/hyperlink" Target="https://www.e-sfera.hr/dodatni-digitalni-sadrzaji/3ecc5349-ceb3-4abe-913d-e0f5fd69174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6fde0b67-915b-423b-b278-ab635a4ab8d5/" TargetMode="External"/><Relationship Id="rId14" Type="http://schemas.openxmlformats.org/officeDocument/2006/relationships/hyperlink" Target="https://www.e-sfera.hr/dodatni-digitalni-sadrzaji/164937a7-d6fc-40c3-8eee-968ce74a8684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AC31-499E-4C42-AC30-4FD414FA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6707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2023-03-28T16:40:00Z</dcterms:created>
  <dcterms:modified xsi:type="dcterms:W3CDTF">2023-04-16T15:45:00Z</dcterms:modified>
</cp:coreProperties>
</file>