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A9" w:rsidRDefault="009E4BA8">
      <w:r>
        <w:t>Svibanj</w:t>
      </w:r>
    </w:p>
    <w:p w:rsidR="009E4BA8" w:rsidRDefault="009E4BA8"/>
    <w:p w:rsidR="009E4BA8" w:rsidRPr="007715F7" w:rsidRDefault="0077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9E4BA8" w:rsidRPr="007715F7">
        <w:rPr>
          <w:b/>
          <w:sz w:val="28"/>
          <w:szCs w:val="28"/>
        </w:rPr>
        <w:t>MJESEČNI PLAN RAD</w:t>
      </w:r>
      <w:r w:rsidRPr="007715F7">
        <w:rPr>
          <w:b/>
          <w:sz w:val="28"/>
          <w:szCs w:val="28"/>
        </w:rPr>
        <w:t>A , SVIBANJ ,HRVATSKI JEZIK U 2.</w:t>
      </w:r>
      <w:r w:rsidR="009E4BA8" w:rsidRPr="007715F7">
        <w:rPr>
          <w:b/>
          <w:sz w:val="28"/>
          <w:szCs w:val="28"/>
        </w:rPr>
        <w:t xml:space="preserve"> A </w:t>
      </w:r>
      <w:proofErr w:type="spellStart"/>
      <w:r w:rsidR="009E4BA8" w:rsidRPr="007715F7">
        <w:rPr>
          <w:b/>
          <w:sz w:val="28"/>
          <w:szCs w:val="28"/>
        </w:rPr>
        <w:t>šk</w:t>
      </w:r>
      <w:proofErr w:type="spellEnd"/>
      <w:r w:rsidR="009E4BA8" w:rsidRPr="007715F7">
        <w:rPr>
          <w:b/>
          <w:sz w:val="28"/>
          <w:szCs w:val="28"/>
        </w:rPr>
        <w:t xml:space="preserve"> . god</w:t>
      </w:r>
      <w:r w:rsidRPr="007715F7">
        <w:rPr>
          <w:b/>
          <w:sz w:val="28"/>
          <w:szCs w:val="28"/>
        </w:rPr>
        <w:t>.</w:t>
      </w:r>
      <w:r w:rsidR="009E4BA8" w:rsidRPr="007715F7">
        <w:rPr>
          <w:b/>
          <w:sz w:val="28"/>
          <w:szCs w:val="28"/>
        </w:rPr>
        <w:t xml:space="preserve"> 2021</w:t>
      </w:r>
      <w:r w:rsidRPr="007715F7">
        <w:rPr>
          <w:b/>
          <w:sz w:val="28"/>
          <w:szCs w:val="28"/>
        </w:rPr>
        <w:t>.</w:t>
      </w:r>
      <w:r w:rsidR="009E4BA8" w:rsidRPr="007715F7">
        <w:rPr>
          <w:b/>
          <w:sz w:val="28"/>
          <w:szCs w:val="28"/>
        </w:rPr>
        <w:t>/2022.</w:t>
      </w:r>
    </w:p>
    <w:p w:rsidR="009E4BA8" w:rsidRDefault="009E4BA8"/>
    <w:tbl>
      <w:tblPr>
        <w:tblStyle w:val="Reetkatablice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276"/>
        <w:gridCol w:w="2976"/>
        <w:gridCol w:w="2977"/>
        <w:gridCol w:w="2410"/>
        <w:gridCol w:w="1417"/>
      </w:tblGrid>
      <w:tr w:rsidR="009E4BA8" w:rsidRPr="007359E0" w:rsidTr="007715F7">
        <w:trPr>
          <w:cantSplit/>
          <w:trHeight w:val="2060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vrednovanje; </w:t>
            </w: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(Čitanje s razumijevanjem)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D97417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</w:pPr>
            <w:r w:rsidRPr="00D97417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  <w:shd w:val="clear" w:color="auto" w:fill="FFFFFF"/>
              </w:rPr>
              <w:t xml:space="preserve">OŠ HJ A.2.3. 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D97417" w:rsidRDefault="009E4BA8" w:rsidP="007715F7">
            <w:pPr>
              <w:shd w:val="clear" w:color="auto" w:fill="FFFFFF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odgovara na pitanja o pročitanome tekstu</w:t>
            </w:r>
          </w:p>
          <w:p w:rsidR="009E4BA8" w:rsidRPr="00D97417" w:rsidRDefault="009E4BA8" w:rsidP="007715F7">
            <w:pPr>
              <w:shd w:val="clear" w:color="auto" w:fill="FFFFFF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postavlja pitanja o pročitanome tekstu</w:t>
            </w:r>
          </w:p>
          <w:p w:rsidR="009E4BA8" w:rsidRPr="00D97417" w:rsidRDefault="009E4BA8" w:rsidP="007715F7">
            <w:pPr>
              <w:shd w:val="clear" w:color="auto" w:fill="FFFFFF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pretpostavlja značenje nepoznate riječi prema kontekstu </w:t>
            </w:r>
          </w:p>
          <w:p w:rsidR="009E4BA8" w:rsidRPr="00D97417" w:rsidRDefault="009E4BA8" w:rsidP="007715F7">
            <w:pPr>
              <w:shd w:val="clear" w:color="auto" w:fill="FFFFFF"/>
              <w:autoSpaceDN/>
              <w:textAlignment w:val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hr-HR"/>
              </w:rPr>
            </w:pPr>
            <w:r w:rsidRPr="00D9741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– pronalazi podatke u čitanome tekstu prema pitanjima</w:t>
            </w:r>
          </w:p>
        </w:tc>
        <w:tc>
          <w:tcPr>
            <w:tcW w:w="2410" w:type="dxa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D97417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D974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trHeight w:val="1032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Vrijeme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igre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dokumentarni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film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D97417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uvodi novi lik ili događaj</w:t>
            </w:r>
          </w:p>
        </w:tc>
        <w:tc>
          <w:tcPr>
            <w:tcW w:w="2410" w:type="dxa"/>
            <w:vMerge w:val="restart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vMerge w:val="restart"/>
          </w:tcPr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 str. 74.,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75.</w:t>
            </w:r>
          </w:p>
          <w:p w:rsidR="009E4BA8" w:rsidRPr="00D97417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RB str. 46.</w:t>
            </w:r>
          </w:p>
          <w:p w:rsidR="009E4BA8" w:rsidRPr="00D97417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4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trHeight w:val="1032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dokumentarne filmove za djecu – prati (gleda, sluša, doživljava)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obrazovne i interaktivne digitalne medije primjerene dobi i služi se njima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583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Crveni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lonac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runo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Kuman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76.,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77.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47.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5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1452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osmišljava kako dotrajale predmete, poput plastičnih boca, starih novina, papirnatih vrećica, ambalaže za mlijeko i slično, može učiniti korisnima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452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Ljubav sve rješava;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Sanja Pilić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 u priči i postupcima likova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96.,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97.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str.58.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732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Ljubav sve rješava; Sanja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Plić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opis (stvaralačko pisanje)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96.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58.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73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188"/>
        </w:trPr>
        <w:tc>
          <w:tcPr>
            <w:tcW w:w="993" w:type="dxa"/>
          </w:tcPr>
          <w:p w:rsidR="009E4BA8" w:rsidRPr="007359E0" w:rsidRDefault="009E4BA8" w:rsidP="004D06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 bake su mame;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Zdenka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Matijaš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C.1.2. 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drugim ljudima.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str.91.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str.55.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Ulica koja miriše;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Ivan Goleš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78.,79.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48.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134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Veliko početno slovo u imenima ulica i trgova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samostalno piše riječi i rečenice naučenim rukopisnim pismom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ulica i trgova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svoje mjesto i povezanost s drugima u zajednici.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80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str. 49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9E4BA8" w:rsidRPr="007359E0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  <w:r w:rsidR="009E4BA8"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1" w:history="1">
              <w:proofErr w:type="spellStart"/>
              <w:r w:rsidR="009E4BA8" w:rsidRPr="007359E0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Ppt</w:t>
              </w:r>
              <w:proofErr w:type="spellEnd"/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43406444"/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Jagodne kiše;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Sabadi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 ili naučio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str.82.,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50.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početak, središnji dio i završetak priče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bookmarkEnd w:id="0"/>
      <w:tr w:rsidR="009E4BA8" w:rsidRPr="007359E0" w:rsidTr="007715F7">
        <w:trPr>
          <w:cantSplit/>
          <w:trHeight w:val="624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Svibanj;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Ljubica Kolarić–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Dumić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 postupcima i postupcima osoba koje ga okružuju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84.,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85.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51.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9E4BA8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248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Imenice; vježbanje i ponavljanje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A.2.5.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ogledne i česte imenice s konkretnim značenjem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usvaja nove riječi i razumije značenje naučenih riječi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objašnjava značenje određene riječi s obzirom na komunikacijsku situaciju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NL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4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1134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Telefonski razgovor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izgovara sve glasove u riječima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točno intonira izjavnu, upitnu i uskličnu rečenicu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pravila za odgovorno i sigurno služenje programima i uređajima. 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90.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54.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5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Pisanje pisma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92.,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93.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56.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6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624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kuvertu i piše pismo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266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 2.razreda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:rsidR="009E4BA8" w:rsidRPr="00CE0375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9E4BA8" w:rsidRPr="007359E0" w:rsidTr="007715F7">
        <w:trPr>
          <w:cantSplit/>
          <w:trHeight w:val="1771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(Veliko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počeno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slovo: imena blagdana i praznika, naseljenih mjesta, ulica i trgova)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veliko početno slovo: imena životinja, blagdana i praznika, ulica, trgova i naseljenih mjesta u bližem okružju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–prepoznaje ogledne i česte imenice s konkretnim značenjem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Pčelica 2_zadatci za vrednovanje učeničkih postignuća</w:t>
            </w:r>
            <w:r w:rsidRPr="007359E0"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t>_</w:t>
            </w:r>
          </w:p>
        </w:tc>
      </w:tr>
      <w:tr w:rsidR="009E4BA8" w:rsidRPr="007359E0" w:rsidTr="007715F7">
        <w:trPr>
          <w:cantSplit/>
          <w:trHeight w:val="1471"/>
        </w:trPr>
        <w:tc>
          <w:tcPr>
            <w:tcW w:w="993" w:type="dxa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E4BA8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4D0673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160.</w:t>
            </w:r>
          </w:p>
        </w:tc>
        <w:tc>
          <w:tcPr>
            <w:tcW w:w="2268" w:type="dxa"/>
          </w:tcPr>
          <w:p w:rsidR="009E4BA8" w:rsidRPr="007359E0" w:rsidRDefault="004D0673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Lektira: Pismo iz ZELENGRADA</w:t>
            </w:r>
          </w:p>
        </w:tc>
        <w:tc>
          <w:tcPr>
            <w:tcW w:w="1276" w:type="dxa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9E4BA8" w:rsidRPr="007359E0" w:rsidTr="007715F7">
        <w:trPr>
          <w:cantSplit/>
          <w:trHeight w:val="738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Oznake mjernih jedinica za duljinu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  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 kompetencije.            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str.94.,95.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57.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7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738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738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Hrvatska u srcu;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Učenički rad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Razvija komunikacijske. 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spontano i kreativno oblikuje i izražava svoje misli i osjećaje pri učenju i rješavanju problema.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nacionalni i kulturni identitet zajedništvom i pripadnošću skupini.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str.108.,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109.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64.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8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738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738"/>
        </w:trPr>
        <w:tc>
          <w:tcPr>
            <w:tcW w:w="993" w:type="dxa"/>
            <w:vMerge w:val="restart"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D067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muzeja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oblikuje i izražava svoje misli i osjećaje. 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98.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59.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9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2258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C.2.3.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posjećuje kulturne događaje primjerene dobi i iskazuje svoje mišljenje.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posjećuje kulturne događaje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razgovara s ostalim učenicima nakon kulturnoga događaja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iskazuje svoj doživljaj nakon kulturnog događaja crtežom, slikom, govorom ili kraćim pisanim rečenicama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4BA8" w:rsidRPr="007359E0" w:rsidTr="007715F7">
        <w:trPr>
          <w:cantSplit/>
          <w:trHeight w:val="1417"/>
        </w:trPr>
        <w:tc>
          <w:tcPr>
            <w:tcW w:w="993" w:type="dxa"/>
            <w:vMerge w:val="restart"/>
          </w:tcPr>
          <w:p w:rsidR="009E4BA8" w:rsidRDefault="009E4BA8" w:rsidP="004D06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4BA8" w:rsidRPr="007359E0" w:rsidRDefault="004D0673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164.</w:t>
            </w:r>
          </w:p>
        </w:tc>
        <w:tc>
          <w:tcPr>
            <w:tcW w:w="2268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Mala bubamara;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Stanislav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poticaj i uz pomoć učitelja procjenjuje je li uspješno riješio zadatak ili naučio.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100.,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101.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60.</w:t>
            </w:r>
          </w:p>
          <w:p w:rsidR="009E4BA8" w:rsidRPr="007359E0" w:rsidRDefault="004D0673" w:rsidP="007715F7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20" w:history="1">
              <w:r w:rsidR="009E4BA8" w:rsidRPr="002D21E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4BA8" w:rsidRPr="007359E0" w:rsidTr="007715F7">
        <w:trPr>
          <w:cantSplit/>
          <w:trHeight w:val="1417"/>
        </w:trPr>
        <w:tc>
          <w:tcPr>
            <w:tcW w:w="993" w:type="dxa"/>
            <w:vMerge/>
          </w:tcPr>
          <w:p w:rsidR="009E4BA8" w:rsidRPr="007359E0" w:rsidRDefault="009E4BA8" w:rsidP="007715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9E4BA8" w:rsidRPr="007359E0" w:rsidRDefault="009E4BA8" w:rsidP="007715F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BA8" w:rsidRPr="007359E0" w:rsidRDefault="009E4BA8" w:rsidP="007715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4BA8" w:rsidRDefault="009E4BA8" w:rsidP="009E4BA8">
      <w:pPr>
        <w:rPr>
          <w:rFonts w:cstheme="minorHAnsi"/>
          <w:b/>
          <w:sz w:val="20"/>
          <w:szCs w:val="20"/>
        </w:rPr>
      </w:pPr>
    </w:p>
    <w:p w:rsidR="009E4BA8" w:rsidRDefault="009E4BA8" w:rsidP="009E4BA8">
      <w:pPr>
        <w:spacing w:after="20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E4BA8" w:rsidRDefault="009E4BA8"/>
    <w:p w:rsidR="009E4BA8" w:rsidRDefault="009E4BA8"/>
    <w:p w:rsidR="009E4BA8" w:rsidRPr="007715F7" w:rsidRDefault="0077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E4BA8" w:rsidRPr="007715F7">
        <w:rPr>
          <w:b/>
          <w:sz w:val="28"/>
          <w:szCs w:val="28"/>
        </w:rPr>
        <w:t>Mjesečni plan  rada za matematiku</w:t>
      </w:r>
      <w:r>
        <w:rPr>
          <w:b/>
          <w:sz w:val="28"/>
          <w:szCs w:val="28"/>
        </w:rPr>
        <w:t xml:space="preserve"> </w:t>
      </w:r>
      <w:r w:rsidRPr="007715F7">
        <w:rPr>
          <w:b/>
          <w:sz w:val="28"/>
          <w:szCs w:val="28"/>
        </w:rPr>
        <w:t>,svibanj , u 2. a r. šk. god.2021</w:t>
      </w:r>
      <w:r>
        <w:rPr>
          <w:b/>
          <w:sz w:val="28"/>
          <w:szCs w:val="28"/>
        </w:rPr>
        <w:t>.</w:t>
      </w:r>
      <w:r w:rsidRPr="007715F7">
        <w:rPr>
          <w:b/>
          <w:sz w:val="28"/>
          <w:szCs w:val="28"/>
        </w:rPr>
        <w:t>/2022.</w:t>
      </w:r>
    </w:p>
    <w:p w:rsidR="009E4BA8" w:rsidRDefault="009E4BA8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9E4BA8" w:rsidRPr="00C0784B" w:rsidTr="007715F7">
        <w:tc>
          <w:tcPr>
            <w:tcW w:w="1064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>
              <w:rPr>
                <w:b/>
              </w:rPr>
              <w:t>SVIBANJ</w:t>
            </w:r>
          </w:p>
          <w:p w:rsidR="009E4BA8" w:rsidRPr="00C0784B" w:rsidRDefault="009E4BA8" w:rsidP="007715F7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9E2F3" w:themeFill="accent5" w:themeFillTint="33"/>
          </w:tcPr>
          <w:p w:rsidR="009E4BA8" w:rsidRPr="00C0784B" w:rsidRDefault="009E4BA8" w:rsidP="007715F7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9E4BA8" w:rsidTr="007715F7">
        <w:trPr>
          <w:trHeight w:val="1337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114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/>
          <w:p w:rsidR="009E4BA8" w:rsidRPr="00843D3D" w:rsidRDefault="009E4BA8" w:rsidP="007715F7">
            <w:pPr>
              <w:rPr>
                <w:rFonts w:cstheme="minorHAnsi"/>
              </w:rPr>
            </w:pPr>
            <w:r w:rsidRPr="003D4247">
              <w:t xml:space="preserve">1 i 0 u dijeljenju 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MAT OŠ</w:t>
            </w:r>
          </w:p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</w:p>
          <w:p w:rsidR="009E4BA8" w:rsidRPr="007C79AF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Poznaje ulogu brojeva 1 i 0 u dijeljenju.</w:t>
            </w:r>
          </w:p>
          <w:p w:rsidR="009E4BA8" w:rsidRPr="007C79AF" w:rsidRDefault="009E4BA8" w:rsidP="007715F7">
            <w:pPr>
              <w:rPr>
                <w:rFonts w:cstheme="minorHAnsi"/>
              </w:rPr>
            </w:pPr>
          </w:p>
        </w:tc>
        <w:tc>
          <w:tcPr>
            <w:tcW w:w="3410" w:type="dxa"/>
          </w:tcPr>
          <w:p w:rsidR="009E4BA8" w:rsidRPr="00EE6CB6" w:rsidRDefault="009E4BA8" w:rsidP="007715F7">
            <w:pPr>
              <w:rPr>
                <w:rFonts w:cstheme="minorHAnsi"/>
              </w:rPr>
            </w:pPr>
            <w:proofErr w:type="spellStart"/>
            <w:r w:rsidRPr="00EE6CB6">
              <w:rPr>
                <w:rFonts w:cstheme="minorHAnsi"/>
              </w:rPr>
              <w:t>osr</w:t>
            </w:r>
            <w:proofErr w:type="spellEnd"/>
            <w:r w:rsidRPr="00EE6CB6">
              <w:rPr>
                <w:rFonts w:cstheme="minorHAnsi"/>
              </w:rPr>
              <w:t xml:space="preserve"> A. 1. 4. Razvija radne</w:t>
            </w:r>
          </w:p>
          <w:p w:rsidR="009E4BA8" w:rsidRPr="00EE6CB6" w:rsidRDefault="009E4BA8" w:rsidP="007715F7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navike.</w:t>
            </w:r>
          </w:p>
          <w:p w:rsidR="009E4BA8" w:rsidRPr="00EE6CB6" w:rsidRDefault="009E4BA8" w:rsidP="007715F7">
            <w:pPr>
              <w:rPr>
                <w:rFonts w:cstheme="minorHAnsi"/>
              </w:rPr>
            </w:pPr>
            <w:proofErr w:type="spellStart"/>
            <w:r w:rsidRPr="00EE6CB6">
              <w:rPr>
                <w:rFonts w:cstheme="minorHAnsi"/>
              </w:rPr>
              <w:t>osr</w:t>
            </w:r>
            <w:proofErr w:type="spellEnd"/>
            <w:r w:rsidRPr="00EE6CB6">
              <w:rPr>
                <w:rFonts w:cstheme="minorHAnsi"/>
              </w:rPr>
              <w:t xml:space="preserve"> B.1.2. Razvija komunikacijske kompetencije.</w:t>
            </w:r>
          </w:p>
          <w:p w:rsidR="009E4BA8" w:rsidRPr="00EE6CB6" w:rsidRDefault="009E4BA8" w:rsidP="007715F7">
            <w:pPr>
              <w:rPr>
                <w:rFonts w:cstheme="minorHAnsi"/>
              </w:rPr>
            </w:pPr>
            <w:r w:rsidRPr="00EE6CB6">
              <w:rPr>
                <w:rFonts w:cstheme="minorHAnsi"/>
              </w:rPr>
              <w:t>pod A. 2. 1. Primjenjuje inovativna i kreativna rješenja.</w:t>
            </w:r>
          </w:p>
          <w:p w:rsidR="009E4BA8" w:rsidRPr="007C79AF" w:rsidRDefault="009E4BA8" w:rsidP="007715F7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1409" w:type="dxa"/>
          </w:tcPr>
          <w:p w:rsidR="009E4BA8" w:rsidRDefault="009E4BA8" w:rsidP="007715F7">
            <w:r>
              <w:t>U str. 102, 103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  <w:r>
              <w:t>ZZ str. 112</w:t>
            </w:r>
            <w:r w:rsidRPr="00FB00AE">
              <w:rPr>
                <w:rFonts w:cstheme="minorHAnsi"/>
              </w:rPr>
              <w:t xml:space="preserve"> </w:t>
            </w:r>
          </w:p>
        </w:tc>
      </w:tr>
      <w:tr w:rsidR="009E4BA8" w:rsidRPr="00C0784B" w:rsidTr="007715F7">
        <w:trPr>
          <w:trHeight w:val="974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115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/>
          <w:p w:rsidR="009E4BA8" w:rsidRPr="00843D3D" w:rsidRDefault="009E4BA8" w:rsidP="007715F7">
            <w:pPr>
              <w:rPr>
                <w:rFonts w:cstheme="minorHAnsi"/>
              </w:rPr>
            </w:pPr>
            <w:r>
              <w:t xml:space="preserve">1 i 0 u dijeljenju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115.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362158" w:rsidRDefault="009E4BA8" w:rsidP="007715F7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236643" w:rsidRDefault="009E4BA8" w:rsidP="007715F7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9E4BA8" w:rsidRPr="004D2DC6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4D2DC6">
              <w:rPr>
                <w:rFonts w:cstheme="minorHAnsi"/>
              </w:rPr>
              <w:t xml:space="preserve"> str. 102, 103</w:t>
            </w:r>
          </w:p>
          <w:p w:rsidR="009E4BA8" w:rsidRPr="006151BB" w:rsidRDefault="009E4BA8" w:rsidP="007715F7">
            <w:r w:rsidRPr="004D2DC6">
              <w:rPr>
                <w:rFonts w:cstheme="minorHAnsi"/>
              </w:rPr>
              <w:t>ZZ str. 11</w:t>
            </w:r>
            <w:r>
              <w:rPr>
                <w:rFonts w:cstheme="minorHAnsi"/>
              </w:rPr>
              <w:t>3</w:t>
            </w:r>
          </w:p>
        </w:tc>
      </w:tr>
      <w:tr w:rsidR="009E4BA8" w:rsidRPr="00C0784B" w:rsidTr="007715F7">
        <w:trPr>
          <w:trHeight w:val="2025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116.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Množenje i dijeljenje brojem </w:t>
            </w:r>
            <w:r>
              <w:rPr>
                <w:rFonts w:cstheme="minorHAnsi"/>
              </w:rPr>
              <w:t xml:space="preserve"> </w:t>
            </w:r>
          </w:p>
          <w:p w:rsidR="009E4BA8" w:rsidRPr="00C97EBA" w:rsidRDefault="009E4BA8" w:rsidP="007715F7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3, 4 i 6; 1 i 0 u dijeljenju</w:t>
            </w:r>
          </w:p>
          <w:p w:rsidR="009E4BA8" w:rsidRPr="00E753B0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cstheme="minorHAnsi"/>
                <w:color w:val="70AD47" w:themeColor="accent6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Pr="009906E9" w:rsidRDefault="009E4BA8" w:rsidP="007715F7">
            <w:pPr>
              <w:rPr>
                <w:rFonts w:cstheme="minorHAnsi"/>
                <w:color w:val="70AD47" w:themeColor="accent6"/>
              </w:rPr>
            </w:pPr>
            <w:r w:rsidRPr="009906E9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9906E9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- 115.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B86BC9" w:rsidRDefault="009E4BA8" w:rsidP="007715F7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9E4BA8" w:rsidRPr="00361D97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104, 105</w:t>
            </w:r>
          </w:p>
          <w:p w:rsidR="009E4BA8" w:rsidRPr="00361D97" w:rsidRDefault="009E4BA8" w:rsidP="007715F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114</w:t>
            </w:r>
          </w:p>
          <w:p w:rsidR="009E4BA8" w:rsidRPr="006151BB" w:rsidRDefault="009E4BA8" w:rsidP="007715F7">
            <w:r>
              <w:t>NL 29</w:t>
            </w:r>
          </w:p>
        </w:tc>
      </w:tr>
      <w:tr w:rsidR="009E4BA8" w:rsidTr="007715F7">
        <w:trPr>
          <w:trHeight w:val="231"/>
        </w:trPr>
        <w:tc>
          <w:tcPr>
            <w:tcW w:w="1064" w:type="dxa"/>
            <w:vMerge w:val="restart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117</w:t>
            </w:r>
            <w:r w:rsidR="009E4BA8" w:rsidRPr="006151BB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  <w:p w:rsidR="009E4BA8" w:rsidRDefault="009E4BA8" w:rsidP="007715F7">
            <w:r>
              <w:t xml:space="preserve">Množenje broja 7,  </w:t>
            </w:r>
            <w:r w:rsidRPr="003D4247">
              <w:t xml:space="preserve">Dijeljenje brojem 7 </w:t>
            </w:r>
          </w:p>
          <w:p w:rsidR="009E4BA8" w:rsidRPr="00843D3D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 w:val="restart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9E4BA8" w:rsidRPr="00236643" w:rsidRDefault="009E4BA8" w:rsidP="007715F7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E753B0">
              <w:rPr>
                <w:rFonts w:cstheme="minorHAnsi"/>
              </w:rPr>
              <w:t>Učenik 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1409" w:type="dxa"/>
            <w:vMerge w:val="restart"/>
          </w:tcPr>
          <w:p w:rsidR="009E4BA8" w:rsidRDefault="009E4BA8" w:rsidP="007715F7">
            <w:r>
              <w:t>U str. 104, 105</w:t>
            </w:r>
          </w:p>
          <w:p w:rsidR="009E4BA8" w:rsidRPr="00A70C33" w:rsidRDefault="009E4BA8" w:rsidP="007715F7">
            <w:pPr>
              <w:rPr>
                <w:rFonts w:cstheme="minorHAnsi"/>
              </w:rPr>
            </w:pPr>
            <w:r>
              <w:t>ZZ str. 115</w:t>
            </w:r>
          </w:p>
        </w:tc>
      </w:tr>
      <w:tr w:rsidR="009E4BA8" w:rsidTr="007715F7">
        <w:trPr>
          <w:trHeight w:val="28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25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24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22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6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9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5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8" w:rsidRDefault="009E4BA8" w:rsidP="007715F7"/>
        </w:tc>
        <w:tc>
          <w:tcPr>
            <w:tcW w:w="1417" w:type="dxa"/>
            <w:vMerge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7C79AF" w:rsidRDefault="009E4BA8" w:rsidP="007715F7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B.2.2.</w:t>
            </w:r>
          </w:p>
        </w:tc>
        <w:tc>
          <w:tcPr>
            <w:tcW w:w="3402" w:type="dxa"/>
          </w:tcPr>
          <w:p w:rsidR="009E4BA8" w:rsidRPr="007C79AF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940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118</w:t>
            </w:r>
            <w:r w:rsidR="009E4BA8"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8" w:rsidRDefault="009E4BA8" w:rsidP="007715F7"/>
          <w:p w:rsidR="009E4BA8" w:rsidRPr="00843D3D" w:rsidRDefault="009E4BA8" w:rsidP="007715F7">
            <w:pPr>
              <w:rPr>
                <w:rFonts w:cstheme="minorHAnsi"/>
              </w:rPr>
            </w:pPr>
            <w:r>
              <w:t xml:space="preserve">Množenje broja 7, Dijeljenje brojem 7 </w:t>
            </w:r>
            <w:r>
              <w:lastRenderedPageBreak/>
              <w:t>–</w:t>
            </w:r>
            <w:r w:rsidRPr="00046304">
              <w:rPr>
                <w:rFonts w:cstheme="minorHAnsi"/>
              </w:rPr>
              <w:t xml:space="preserve"> uvježbavanje i ponavljanje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Pr="00397D29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lastRenderedPageBreak/>
              <w:t>ALGEBRA I FUNKCIJE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118.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397D29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118.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lastRenderedPageBreak/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B86BC9" w:rsidRDefault="009E4BA8" w:rsidP="007715F7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9E4BA8" w:rsidRDefault="009E4BA8" w:rsidP="007715F7">
            <w:r>
              <w:lastRenderedPageBreak/>
              <w:t>RB str. 106, 107</w:t>
            </w:r>
          </w:p>
          <w:p w:rsidR="009E4BA8" w:rsidRDefault="009E4BA8" w:rsidP="007715F7">
            <w:pPr>
              <w:pStyle w:val="Odlomakpopisa"/>
              <w:ind w:left="0"/>
            </w:pPr>
            <w:r>
              <w:t>ZZ str. 116</w:t>
            </w:r>
          </w:p>
          <w:p w:rsidR="009E4BA8" w:rsidRPr="00E753B0" w:rsidRDefault="009E4BA8" w:rsidP="007715F7">
            <w:pPr>
              <w:pStyle w:val="Odlomakpopisa"/>
              <w:ind w:left="0"/>
            </w:pPr>
            <w:r>
              <w:lastRenderedPageBreak/>
              <w:t>NL 30</w:t>
            </w:r>
          </w:p>
        </w:tc>
      </w:tr>
      <w:tr w:rsidR="009E4BA8" w:rsidTr="007715F7">
        <w:trPr>
          <w:trHeight w:val="269"/>
        </w:trPr>
        <w:tc>
          <w:tcPr>
            <w:tcW w:w="1064" w:type="dxa"/>
            <w:vMerge w:val="restart"/>
          </w:tcPr>
          <w:p w:rsidR="009E4BA8" w:rsidRDefault="009E4BA8" w:rsidP="007715F7">
            <w:pPr>
              <w:jc w:val="center"/>
            </w:pPr>
          </w:p>
          <w:p w:rsidR="009E4BA8" w:rsidRDefault="004D0673" w:rsidP="007715F7">
            <w:pPr>
              <w:jc w:val="center"/>
            </w:pPr>
            <w:r>
              <w:t>119</w:t>
            </w:r>
            <w:r w:rsidR="009E4BA8">
              <w:t>.</w:t>
            </w:r>
          </w:p>
        </w:tc>
        <w:tc>
          <w:tcPr>
            <w:tcW w:w="2050" w:type="dxa"/>
            <w:vMerge w:val="restart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E753B0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 Dijeljenje brojem </w:t>
            </w:r>
            <w:r>
              <w:rPr>
                <w:rFonts w:cstheme="minorHAnsi"/>
              </w:rPr>
              <w:t>8</w:t>
            </w:r>
          </w:p>
        </w:tc>
        <w:tc>
          <w:tcPr>
            <w:tcW w:w="1417" w:type="dxa"/>
            <w:vMerge w:val="restart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Pr="00E753B0" w:rsidRDefault="009E4BA8" w:rsidP="007715F7">
            <w:pPr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B92874" w:rsidRDefault="009E4BA8" w:rsidP="007715F7">
            <w:pPr>
              <w:rPr>
                <w:rFonts w:cstheme="minorHAnsi"/>
                <w:color w:val="000000" w:themeColor="text1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9E4BA8" w:rsidRPr="00361D97" w:rsidRDefault="009E4BA8" w:rsidP="007715F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 xml:space="preserve">U str. </w:t>
            </w:r>
            <w:r>
              <w:rPr>
                <w:rFonts w:cstheme="minorHAnsi"/>
              </w:rPr>
              <w:t>106, 107</w:t>
            </w:r>
          </w:p>
          <w:p w:rsidR="009E4BA8" w:rsidRPr="00361D97" w:rsidRDefault="009E4BA8" w:rsidP="007715F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117</w:t>
            </w:r>
          </w:p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  <w:p w:rsidR="009E4BA8" w:rsidRPr="00E753B0" w:rsidRDefault="009E4BA8" w:rsidP="007715F7">
            <w:pPr>
              <w:pStyle w:val="Bezproreda"/>
              <w:rPr>
                <w:rFonts w:cstheme="minorHAnsi"/>
              </w:rPr>
            </w:pPr>
          </w:p>
        </w:tc>
      </w:tr>
      <w:tr w:rsidR="009E4BA8" w:rsidTr="007715F7">
        <w:trPr>
          <w:trHeight w:val="25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21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21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31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F21D9" w:rsidRDefault="009E4BA8" w:rsidP="007715F7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24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906E9" w:rsidRDefault="009E4BA8" w:rsidP="007715F7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19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9906E9" w:rsidRDefault="009E4BA8" w:rsidP="007715F7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28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Pr="00E753B0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E753B0" w:rsidRDefault="009E4BA8" w:rsidP="007715F7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9906E9" w:rsidRDefault="009E4BA8" w:rsidP="007715F7">
            <w:pPr>
              <w:rPr>
                <w:rFonts w:cstheme="minorHAnsi"/>
                <w:color w:val="70AD47" w:themeColor="accent6"/>
              </w:rPr>
            </w:pPr>
            <w:r w:rsidRPr="007C79AF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02" w:type="dxa"/>
          </w:tcPr>
          <w:p w:rsidR="009E4BA8" w:rsidRPr="009906E9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9E4BA8" w:rsidRPr="00E753B0" w:rsidRDefault="009E4BA8" w:rsidP="007715F7"/>
        </w:tc>
        <w:tc>
          <w:tcPr>
            <w:tcW w:w="1409" w:type="dxa"/>
            <w:vMerge/>
          </w:tcPr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120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843D3D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8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 xml:space="preserve">8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120.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1A77FE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120.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B86BC9" w:rsidRDefault="009E4BA8" w:rsidP="007715F7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E4BA8" w:rsidRDefault="009E4BA8" w:rsidP="007715F7">
            <w:r>
              <w:t>RB str. 108, 109</w:t>
            </w:r>
          </w:p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  <w:r>
              <w:t>ZZ str. 118</w:t>
            </w:r>
          </w:p>
        </w:tc>
      </w:tr>
      <w:tr w:rsidR="009E4BA8" w:rsidTr="007715F7">
        <w:trPr>
          <w:trHeight w:val="129"/>
        </w:trPr>
        <w:tc>
          <w:tcPr>
            <w:tcW w:w="1064" w:type="dxa"/>
            <w:vMerge w:val="restart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121</w:t>
            </w:r>
            <w:r w:rsidR="009E4BA8">
              <w:t xml:space="preserve">. </w:t>
            </w:r>
          </w:p>
        </w:tc>
        <w:tc>
          <w:tcPr>
            <w:tcW w:w="2050" w:type="dxa"/>
            <w:vMerge w:val="restart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843D3D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lastRenderedPageBreak/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lastRenderedPageBreak/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</w:tc>
        <w:tc>
          <w:tcPr>
            <w:tcW w:w="3410" w:type="dxa"/>
            <w:vMerge w:val="restart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lastRenderedPageBreak/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09" w:type="dxa"/>
            <w:vMerge w:val="restart"/>
          </w:tcPr>
          <w:p w:rsidR="009E4BA8" w:rsidRDefault="009E4BA8" w:rsidP="007715F7">
            <w:r>
              <w:lastRenderedPageBreak/>
              <w:t>U str. 108, 109</w:t>
            </w:r>
          </w:p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  <w:r>
              <w:lastRenderedPageBreak/>
              <w:t>ZZ str. 119</w:t>
            </w:r>
          </w:p>
        </w:tc>
      </w:tr>
      <w:tr w:rsidR="009E4BA8" w:rsidTr="007715F7">
        <w:trPr>
          <w:trHeight w:val="12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7C79AF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7C79AF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9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3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2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0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Određuje sedminu zadanoga broja.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0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7C79AF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65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 w:rsidRPr="007C79AF">
              <w:rPr>
                <w:rFonts w:cstheme="minorHAnsi"/>
                <w:color w:val="5B9BD5" w:themeColor="accent1"/>
              </w:rPr>
              <w:t>B.2.2.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7C79AF">
              <w:rPr>
                <w:rFonts w:eastAsia="Times New Roman"/>
                <w:color w:val="231F20"/>
                <w:lang w:eastAsia="hr-HR"/>
              </w:rPr>
              <w:t>Rabi slovo kao oznaku za broj.</w:t>
            </w:r>
          </w:p>
        </w:tc>
        <w:tc>
          <w:tcPr>
            <w:tcW w:w="3410" w:type="dxa"/>
            <w:vMerge/>
          </w:tcPr>
          <w:p w:rsidR="009E4BA8" w:rsidRPr="00786D79" w:rsidRDefault="009E4BA8" w:rsidP="007715F7">
            <w:pPr>
              <w:rPr>
                <w:rFonts w:cstheme="minorHAns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405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122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781AB2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broja </w:t>
            </w:r>
            <w:r>
              <w:rPr>
                <w:rFonts w:cstheme="minorHAnsi"/>
              </w:rPr>
              <w:t>9</w:t>
            </w:r>
            <w:r w:rsidRPr="0010560C">
              <w:rPr>
                <w:rFonts w:cstheme="minorHAnsi"/>
              </w:rPr>
              <w:t xml:space="preserve">, Dijeljenje brojem </w:t>
            </w:r>
            <w:r>
              <w:rPr>
                <w:rFonts w:cstheme="minorHAnsi"/>
              </w:rPr>
              <w:t xml:space="preserve">9 – </w:t>
            </w:r>
            <w:r w:rsidRPr="0010560C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9E4BA8" w:rsidRDefault="009E4BA8" w:rsidP="007715F7">
            <w:pPr>
              <w:rPr>
                <w:rFonts w:cstheme="minorHAnsi"/>
                <w:color w:val="7030A0"/>
              </w:rPr>
            </w:pP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122.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1A77FE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122.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B86BC9" w:rsidRDefault="009E4BA8" w:rsidP="007715F7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1409" w:type="dxa"/>
          </w:tcPr>
          <w:p w:rsidR="009E4BA8" w:rsidRDefault="009E4BA8" w:rsidP="007715F7">
            <w:r>
              <w:t>RB str. 110, 111</w:t>
            </w:r>
          </w:p>
          <w:p w:rsidR="009E4BA8" w:rsidRDefault="009E4BA8" w:rsidP="007715F7">
            <w:pPr>
              <w:pStyle w:val="Odlomakpopisa"/>
              <w:ind w:left="0"/>
            </w:pPr>
            <w:r>
              <w:t>ZZ str. 120</w:t>
            </w:r>
          </w:p>
          <w:p w:rsidR="009E4BA8" w:rsidRDefault="009E4BA8" w:rsidP="007715F7">
            <w:pPr>
              <w:pStyle w:val="Odlomakpopisa"/>
              <w:ind w:left="0"/>
            </w:pPr>
            <w:r>
              <w:t>NL 32</w:t>
            </w:r>
          </w:p>
          <w:p w:rsidR="009E4BA8" w:rsidRPr="00E753B0" w:rsidRDefault="009E4BA8" w:rsidP="007715F7">
            <w:pPr>
              <w:pStyle w:val="Odlomakpopisa"/>
              <w:ind w:left="0"/>
              <w:rPr>
                <w:rFonts w:cstheme="minorHAnsi"/>
              </w:rPr>
            </w:pPr>
          </w:p>
        </w:tc>
      </w:tr>
      <w:tr w:rsidR="009E4BA8" w:rsidTr="007715F7">
        <w:trPr>
          <w:trHeight w:val="1845"/>
        </w:trPr>
        <w:tc>
          <w:tcPr>
            <w:tcW w:w="1064" w:type="dxa"/>
            <w:tcBorders>
              <w:bottom w:val="single" w:sz="4" w:space="0" w:color="auto"/>
            </w:tcBorders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123</w:t>
            </w:r>
            <w:r w:rsidR="009E4BA8">
              <w:t>.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9E4BA8" w:rsidRPr="00E753B0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10560C">
              <w:rPr>
                <w:rFonts w:cstheme="minorHAnsi"/>
              </w:rPr>
              <w:t>uvježbavanje i ponavljanje (1)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cstheme="minorHAnsi"/>
                <w:color w:val="70AD47" w:themeColor="accent6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Pr="000B172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9D611E" w:rsidRDefault="009E4BA8" w:rsidP="007715F7">
            <w:pPr>
              <w:rPr>
                <w:rFonts w:cstheme="minorHAnsi"/>
                <w:color w:val="A5A5A5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EC2117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Pr="00B86BC9" w:rsidRDefault="009E4BA8" w:rsidP="007715F7">
            <w:pPr>
              <w:rPr>
                <w:rFonts w:cstheme="minorHAnsi"/>
              </w:rPr>
            </w:pPr>
            <w:r w:rsidRPr="003A24DC">
              <w:rPr>
                <w:rFonts w:cstheme="minorHAnsi"/>
              </w:rPr>
              <w:lastRenderedPageBreak/>
              <w:t>Na poticaj i uz pomoć učitelja procjenjuje je li uspješno riješio zadatak ili naučio.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E4BA8" w:rsidRPr="00361D97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112, 113</w:t>
            </w:r>
          </w:p>
          <w:p w:rsidR="009E4BA8" w:rsidRDefault="009E4BA8" w:rsidP="007715F7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121</w:t>
            </w:r>
          </w:p>
          <w:p w:rsidR="009E4BA8" w:rsidRPr="00361D97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NL 33</w:t>
            </w:r>
          </w:p>
          <w:p w:rsidR="009E4BA8" w:rsidRPr="006151BB" w:rsidRDefault="009E4BA8" w:rsidP="007715F7"/>
        </w:tc>
      </w:tr>
      <w:tr w:rsidR="009E4BA8" w:rsidTr="007715F7">
        <w:trPr>
          <w:trHeight w:val="1608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124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="Calibri"/>
              </w:rPr>
            </w:pPr>
          </w:p>
          <w:p w:rsidR="009E4BA8" w:rsidRDefault="009E4BA8" w:rsidP="007715F7">
            <w:pPr>
              <w:rPr>
                <w:rFonts w:cs="Calibri"/>
              </w:rPr>
            </w:pPr>
            <w:r w:rsidRPr="0010560C">
              <w:rPr>
                <w:rFonts w:cs="Calibri"/>
              </w:rPr>
              <w:t xml:space="preserve">Množenje i dijeljenje brojeva </w:t>
            </w:r>
          </w:p>
          <w:p w:rsidR="009E4BA8" w:rsidRPr="00781AB2" w:rsidRDefault="009E4BA8" w:rsidP="007715F7">
            <w:pPr>
              <w:rPr>
                <w:rFonts w:cs="Calibri"/>
              </w:rPr>
            </w:pPr>
            <w:r>
              <w:rPr>
                <w:rFonts w:cs="Calibri"/>
              </w:rPr>
              <w:t>–</w:t>
            </w:r>
            <w:r w:rsidRPr="0010560C">
              <w:rPr>
                <w:rFonts w:cs="Calibri"/>
              </w:rPr>
              <w:t xml:space="preserve"> uvježbavanje i ponavljanje (</w:t>
            </w:r>
            <w:r>
              <w:rPr>
                <w:rFonts w:cs="Calibri"/>
              </w:rPr>
              <w:t>2</w:t>
            </w:r>
            <w:r w:rsidRPr="0010560C">
              <w:rPr>
                <w:rFonts w:cs="Calibri"/>
              </w:rPr>
              <w:t>)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cstheme="minorHAnsi"/>
                <w:color w:val="70AD47" w:themeColor="accent6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Pr="00ED6862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1A77FE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9E4BA8" w:rsidRPr="00ED6862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A. 1. 4. Razvija radne navike</w:t>
            </w:r>
            <w:r>
              <w:rPr>
                <w:rFonts w:cstheme="minorHAnsi"/>
              </w:rPr>
              <w:t>.</w:t>
            </w:r>
          </w:p>
          <w:p w:rsidR="009E4BA8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B.1.2. Razvija komunikacijske kompetencije</w:t>
            </w:r>
            <w:r>
              <w:rPr>
                <w:rFonts w:cstheme="minorHAnsi"/>
              </w:rPr>
              <w:t>.</w:t>
            </w:r>
            <w:r w:rsidRPr="00ED6862">
              <w:rPr>
                <w:rFonts w:cstheme="minorHAnsi"/>
              </w:rPr>
              <w:t xml:space="preserve"> </w:t>
            </w:r>
          </w:p>
          <w:p w:rsidR="009E4BA8" w:rsidRPr="00B86BC9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osr</w:t>
            </w:r>
            <w:proofErr w:type="spellEnd"/>
            <w:r w:rsidRPr="00ED6862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</w:tcPr>
          <w:p w:rsidR="009E4BA8" w:rsidRDefault="009E4BA8" w:rsidP="007715F7">
            <w:r>
              <w:t>U 110</w:t>
            </w:r>
          </w:p>
          <w:p w:rsidR="009E4BA8" w:rsidRDefault="009E4BA8" w:rsidP="007715F7">
            <w:r>
              <w:t>RB str. 114, 115, 116</w:t>
            </w:r>
          </w:p>
          <w:p w:rsidR="009E4BA8" w:rsidRDefault="009E4BA8" w:rsidP="007715F7">
            <w:r>
              <w:t>ZZ str. 122</w:t>
            </w:r>
          </w:p>
          <w:p w:rsidR="009E4BA8" w:rsidRPr="006151BB" w:rsidRDefault="009E4BA8" w:rsidP="007715F7"/>
        </w:tc>
      </w:tr>
      <w:tr w:rsidR="009E4BA8" w:rsidTr="007715F7">
        <w:trPr>
          <w:trHeight w:val="1119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125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9E4BA8" w:rsidRPr="00E753B0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– vrednovanje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cstheme="minorHAnsi"/>
                <w:color w:val="70AD47" w:themeColor="accent6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Pr="002B0442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9D611E" w:rsidRDefault="009E4BA8" w:rsidP="007715F7">
            <w:pPr>
              <w:rPr>
                <w:rFonts w:cstheme="minorHAnsi"/>
                <w:color w:val="A5A5A5" w:themeColor="accent3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EC2117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- 122.</w:t>
            </w:r>
          </w:p>
        </w:tc>
        <w:tc>
          <w:tcPr>
            <w:tcW w:w="3410" w:type="dxa"/>
          </w:tcPr>
          <w:p w:rsidR="009E4BA8" w:rsidRPr="00ED6862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C.1.2. 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2. Slika o sebi kao učeniku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iskazuje pozitivna i visoka očekivanja i vjeruje u svoj uspjeh u učenju.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D.1.1. 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Fizičko okružje učenja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:rsidR="009E4BA8" w:rsidRPr="00654CF9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Pr="00654CF9">
              <w:rPr>
                <w:rFonts w:cstheme="minorHAnsi"/>
              </w:rPr>
              <w:t>zadatci za vrednovanje</w:t>
            </w:r>
          </w:p>
          <w:p w:rsidR="009E4BA8" w:rsidRPr="00361D97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9E4BA8" w:rsidRDefault="009E4BA8" w:rsidP="007715F7">
            <w:pPr>
              <w:pStyle w:val="Odlomakpopisa"/>
              <w:ind w:left="0"/>
            </w:pPr>
            <w:r>
              <w:rPr>
                <w:rFonts w:cstheme="minorHAnsi"/>
              </w:rPr>
              <w:t>20.05.2022.</w:t>
            </w:r>
          </w:p>
          <w:p w:rsidR="009E4BA8" w:rsidRPr="006151BB" w:rsidRDefault="009E4BA8" w:rsidP="007715F7"/>
        </w:tc>
      </w:tr>
      <w:tr w:rsidR="009E4BA8" w:rsidTr="007715F7">
        <w:trPr>
          <w:trHeight w:val="1559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126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Množenje i dijeljenje brojeva </w:t>
            </w:r>
          </w:p>
          <w:p w:rsidR="009E4BA8" w:rsidRPr="00843D3D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analiza </w:t>
            </w:r>
          </w:p>
        </w:tc>
        <w:tc>
          <w:tcPr>
            <w:tcW w:w="1417" w:type="dxa"/>
          </w:tcPr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387246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9E4BA8" w:rsidRPr="002B0442" w:rsidRDefault="009E4BA8" w:rsidP="007715F7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81. - 122.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9E4BA8" w:rsidRPr="001A77FE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181. - 122.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9E4BA8" w:rsidRPr="003A24DC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9E4BA8" w:rsidRDefault="009E4BA8" w:rsidP="007715F7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proofErr w:type="spellStart"/>
            <w:r w:rsidRPr="00ED6862">
              <w:rPr>
                <w:rFonts w:cstheme="minorHAnsi"/>
              </w:rPr>
              <w:t>uku</w:t>
            </w:r>
            <w:proofErr w:type="spellEnd"/>
            <w:r w:rsidRPr="00ED6862">
              <w:rPr>
                <w:rFonts w:cstheme="minorHAnsi"/>
              </w:rPr>
              <w:t xml:space="preserve"> C.1.1.</w:t>
            </w:r>
          </w:p>
          <w:p w:rsidR="009E4BA8" w:rsidRPr="00ED6862" w:rsidRDefault="009E4BA8" w:rsidP="007715F7">
            <w:pPr>
              <w:rPr>
                <w:rFonts w:cstheme="minorHAnsi"/>
              </w:rPr>
            </w:pPr>
            <w:r w:rsidRPr="00ED6862">
              <w:rPr>
                <w:rFonts w:cstheme="minorHAnsi"/>
              </w:rPr>
              <w:t>1. Vrijednost učenja</w:t>
            </w:r>
          </w:p>
          <w:p w:rsidR="009E4BA8" w:rsidRPr="00A60563" w:rsidRDefault="009E4BA8" w:rsidP="007715F7">
            <w:pPr>
              <w:rPr>
                <w:rFonts w:cstheme="minorHAnsi"/>
              </w:rPr>
            </w:pPr>
            <w:r w:rsidRPr="00A60563">
              <w:rPr>
                <w:rFonts w:cstheme="minorHAnsi"/>
              </w:rPr>
              <w:lastRenderedPageBreak/>
              <w:t>Učenik može objasniti vrijednost učenja za svoj život.</w:t>
            </w:r>
          </w:p>
        </w:tc>
        <w:tc>
          <w:tcPr>
            <w:tcW w:w="1409" w:type="dxa"/>
          </w:tcPr>
          <w:p w:rsidR="009E4BA8" w:rsidRDefault="009E4BA8" w:rsidP="007715F7">
            <w:r>
              <w:lastRenderedPageBreak/>
              <w:t>6</w:t>
            </w:r>
            <w:r w:rsidRPr="00654CF9">
              <w:t>. zadatci za vrednovanje</w:t>
            </w:r>
          </w:p>
          <w:p w:rsidR="009E4BA8" w:rsidRDefault="009E4BA8" w:rsidP="007715F7"/>
          <w:p w:rsidR="009E4BA8" w:rsidRPr="006151BB" w:rsidRDefault="009E4BA8" w:rsidP="007715F7">
            <w:r>
              <w:t>RB 117</w:t>
            </w:r>
          </w:p>
        </w:tc>
      </w:tr>
      <w:tr w:rsidR="009E4BA8" w:rsidTr="007715F7">
        <w:trPr>
          <w:trHeight w:val="1066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127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843D3D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Redoslijed izvođenja računskih operacija bez zagrada</w:t>
            </w: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2B0442" w:rsidRDefault="009E4BA8" w:rsidP="007715F7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MAT OŠ</w:t>
            </w:r>
          </w:p>
          <w:p w:rsidR="009E4BA8" w:rsidRPr="000B1726" w:rsidRDefault="009E4BA8" w:rsidP="007715F7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9E4BA8" w:rsidRPr="000B1726" w:rsidRDefault="009E4BA8" w:rsidP="007715F7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B.1.1 Razvija poduzetničku ideju od koncepta do realizacije.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</w:tcPr>
          <w:p w:rsidR="009E4BA8" w:rsidRDefault="009E4BA8" w:rsidP="007715F7">
            <w:r>
              <w:t>U str. 111, 112, 113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  <w:r>
              <w:t>ZZ str. 123</w:t>
            </w:r>
          </w:p>
        </w:tc>
      </w:tr>
      <w:tr w:rsidR="009E4BA8" w:rsidTr="007715F7">
        <w:trPr>
          <w:trHeight w:val="1962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128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operacija bez zagrada </w:t>
            </w:r>
          </w:p>
          <w:p w:rsidR="009E4BA8" w:rsidRPr="00843D3D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046304">
              <w:rPr>
                <w:rFonts w:cstheme="minorHAnsi"/>
              </w:rPr>
              <w:t>uvježbavanje</w:t>
            </w:r>
            <w:r>
              <w:rPr>
                <w:rFonts w:cstheme="minorHAnsi"/>
              </w:rPr>
              <w:t xml:space="preserve">  i</w:t>
            </w:r>
            <w:r w:rsidRPr="00843D3D">
              <w:rPr>
                <w:rFonts w:cstheme="minorHAnsi"/>
              </w:rPr>
              <w:t xml:space="preserve"> ponavljanje </w:t>
            </w:r>
          </w:p>
        </w:tc>
        <w:tc>
          <w:tcPr>
            <w:tcW w:w="1417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0B1726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128.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0B1726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128.</w:t>
            </w:r>
          </w:p>
        </w:tc>
        <w:tc>
          <w:tcPr>
            <w:tcW w:w="3410" w:type="dxa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236643" w:rsidRDefault="009E4BA8" w:rsidP="007715F7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</w:tc>
        <w:tc>
          <w:tcPr>
            <w:tcW w:w="1409" w:type="dxa"/>
          </w:tcPr>
          <w:p w:rsidR="009E4BA8" w:rsidRDefault="009E4BA8" w:rsidP="007715F7">
            <w:r>
              <w:t>RB str. 118, 119</w:t>
            </w:r>
          </w:p>
          <w:p w:rsidR="009E4BA8" w:rsidRDefault="009E4BA8" w:rsidP="007715F7">
            <w:r>
              <w:t>ZZ str. 124</w:t>
            </w:r>
          </w:p>
          <w:p w:rsidR="009E4BA8" w:rsidRPr="006151BB" w:rsidRDefault="009E4BA8" w:rsidP="007715F7">
            <w:r>
              <w:t>NL 34</w:t>
            </w:r>
          </w:p>
        </w:tc>
      </w:tr>
      <w:tr w:rsidR="009E4BA8" w:rsidTr="007715F7">
        <w:trPr>
          <w:trHeight w:val="542"/>
        </w:trPr>
        <w:tc>
          <w:tcPr>
            <w:tcW w:w="1064" w:type="dxa"/>
            <w:vMerge w:val="restart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129</w:t>
            </w:r>
            <w:r w:rsidR="009E4BA8">
              <w:t>.</w:t>
            </w:r>
          </w:p>
        </w:tc>
        <w:tc>
          <w:tcPr>
            <w:tcW w:w="2050" w:type="dxa"/>
            <w:vMerge w:val="restart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843D3D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edoslijed izvođenja računskih operacija </w:t>
            </w:r>
            <w:r w:rsidRPr="0010560C">
              <w:rPr>
                <w:rFonts w:cstheme="minorHAnsi"/>
              </w:rPr>
              <w:t xml:space="preserve">sa zagradama </w:t>
            </w:r>
          </w:p>
        </w:tc>
        <w:tc>
          <w:tcPr>
            <w:tcW w:w="1417" w:type="dxa"/>
            <w:vMerge w:val="restart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Rješava zadatke sa zagradama..</w:t>
            </w:r>
          </w:p>
        </w:tc>
        <w:tc>
          <w:tcPr>
            <w:tcW w:w="3410" w:type="dxa"/>
            <w:vMerge w:val="restart"/>
          </w:tcPr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 </w:t>
            </w:r>
          </w:p>
          <w:p w:rsidR="009E4BA8" w:rsidRPr="00786D79" w:rsidRDefault="009E4BA8" w:rsidP="007715F7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9E4BA8" w:rsidRPr="00786D79" w:rsidRDefault="009E4BA8" w:rsidP="007715F7">
            <w:pPr>
              <w:rPr>
                <w:rFonts w:cs="Calibr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:rsidR="009E4BA8" w:rsidRDefault="009E4BA8" w:rsidP="007715F7">
            <w:r>
              <w:t>U str. 114, 115</w:t>
            </w:r>
          </w:p>
          <w:p w:rsidR="009E4BA8" w:rsidRDefault="009E4BA8" w:rsidP="007715F7">
            <w:r>
              <w:t>ZZ str. 125</w:t>
            </w:r>
          </w:p>
          <w:p w:rsidR="009E4BA8" w:rsidRPr="006151BB" w:rsidRDefault="009E4BA8" w:rsidP="007715F7"/>
        </w:tc>
      </w:tr>
      <w:tr w:rsidR="009E4BA8" w:rsidTr="007715F7">
        <w:trPr>
          <w:trHeight w:val="780"/>
        </w:trPr>
        <w:tc>
          <w:tcPr>
            <w:tcW w:w="1064" w:type="dxa"/>
            <w:vMerge/>
          </w:tcPr>
          <w:p w:rsidR="009E4BA8" w:rsidRDefault="009E4BA8" w:rsidP="007715F7">
            <w:pPr>
              <w:jc w:val="center"/>
            </w:pPr>
          </w:p>
        </w:tc>
        <w:tc>
          <w:tcPr>
            <w:tcW w:w="2050" w:type="dxa"/>
            <w:vMerge/>
          </w:tcPr>
          <w:p w:rsidR="009E4BA8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0B1726">
              <w:rPr>
                <w:rFonts w:cstheme="minorHAnsi"/>
                <w:color w:val="7030A0"/>
              </w:rPr>
              <w:t>A.2.5.</w:t>
            </w:r>
          </w:p>
        </w:tc>
        <w:tc>
          <w:tcPr>
            <w:tcW w:w="3402" w:type="dxa"/>
          </w:tcPr>
          <w:p w:rsidR="009E4BA8" w:rsidRPr="001A77FE" w:rsidRDefault="009E4BA8" w:rsidP="007715F7">
            <w:pPr>
              <w:rPr>
                <w:rFonts w:cstheme="minorHAnsi"/>
              </w:rPr>
            </w:pPr>
            <w:r w:rsidRPr="000B1726">
              <w:rPr>
                <w:rFonts w:eastAsia="Times New Roman"/>
                <w:color w:val="231F20"/>
                <w:lang w:eastAsia="hr-HR"/>
              </w:rPr>
              <w:t>Primjenjuje pravila u rješavanju tekstualnih zadataka</w:t>
            </w:r>
          </w:p>
        </w:tc>
        <w:tc>
          <w:tcPr>
            <w:tcW w:w="3410" w:type="dxa"/>
            <w:vMerge/>
          </w:tcPr>
          <w:p w:rsidR="009E4BA8" w:rsidRPr="00236643" w:rsidRDefault="009E4BA8" w:rsidP="007715F7">
            <w:pPr>
              <w:ind w:left="161"/>
              <w:rPr>
                <w:rFonts w:cs="Calibri"/>
              </w:rPr>
            </w:pPr>
          </w:p>
        </w:tc>
        <w:tc>
          <w:tcPr>
            <w:tcW w:w="1409" w:type="dxa"/>
            <w:vMerge/>
          </w:tcPr>
          <w:p w:rsidR="009E4BA8" w:rsidRDefault="009E4BA8" w:rsidP="007715F7"/>
        </w:tc>
      </w:tr>
      <w:tr w:rsidR="009E4BA8" w:rsidTr="007715F7">
        <w:trPr>
          <w:trHeight w:val="1570"/>
        </w:trPr>
        <w:tc>
          <w:tcPr>
            <w:tcW w:w="1064" w:type="dxa"/>
          </w:tcPr>
          <w:p w:rsidR="009E4BA8" w:rsidRDefault="009E4BA8" w:rsidP="007715F7">
            <w:pPr>
              <w:jc w:val="center"/>
            </w:pPr>
          </w:p>
          <w:p w:rsidR="009E4BA8" w:rsidRDefault="00A84F34" w:rsidP="007715F7">
            <w:pPr>
              <w:jc w:val="center"/>
            </w:pPr>
            <w:r>
              <w:t>130</w:t>
            </w:r>
            <w:r w:rsidR="009E4BA8">
              <w:t>.</w:t>
            </w:r>
          </w:p>
        </w:tc>
        <w:tc>
          <w:tcPr>
            <w:tcW w:w="2050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Default="009E4BA8" w:rsidP="007715F7">
            <w:pPr>
              <w:rPr>
                <w:rFonts w:cstheme="minorHAnsi"/>
              </w:rPr>
            </w:pPr>
            <w:r w:rsidRPr="0010560C">
              <w:rPr>
                <w:rFonts w:cstheme="minorHAnsi"/>
              </w:rPr>
              <w:t xml:space="preserve">Redoslijed izvođenja računskih   operacija   sa zagradama </w:t>
            </w:r>
          </w:p>
          <w:p w:rsidR="009E4BA8" w:rsidRPr="00397D29" w:rsidRDefault="009E4BA8" w:rsidP="007715F7">
            <w:pPr>
              <w:rPr>
                <w:rFonts w:cstheme="minorHAnsi"/>
              </w:rPr>
            </w:pPr>
            <w:r w:rsidRPr="00397D2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97D29">
              <w:rPr>
                <w:rFonts w:cstheme="minorHAnsi"/>
              </w:rPr>
              <w:t xml:space="preserve">uvježbavanje i ponavljanje </w:t>
            </w:r>
          </w:p>
          <w:p w:rsidR="009E4BA8" w:rsidRPr="00843D3D" w:rsidRDefault="009E4BA8" w:rsidP="007715F7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9E4BA8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9E4BA8" w:rsidRPr="00734E95" w:rsidRDefault="009E4BA8" w:rsidP="007715F7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9E4BA8" w:rsidRPr="00183730" w:rsidRDefault="009E4BA8" w:rsidP="007715F7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9E4BA8" w:rsidRDefault="009E4BA8" w:rsidP="007715F7">
            <w:pPr>
              <w:rPr>
                <w:rFonts w:cstheme="minorHAnsi"/>
                <w:color w:val="000000" w:themeColor="text1"/>
              </w:rPr>
            </w:pPr>
          </w:p>
          <w:p w:rsidR="009E4BA8" w:rsidRPr="00A44224" w:rsidRDefault="009E4BA8" w:rsidP="007715F7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Pr="00B92874">
              <w:rPr>
                <w:rFonts w:cstheme="minorHAnsi"/>
                <w:color w:val="000000" w:themeColor="text1"/>
              </w:rPr>
              <w:t>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oj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ci 130.</w:t>
            </w:r>
          </w:p>
        </w:tc>
        <w:tc>
          <w:tcPr>
            <w:tcW w:w="3402" w:type="dxa"/>
          </w:tcPr>
          <w:p w:rsidR="009E4BA8" w:rsidRDefault="009E4BA8" w:rsidP="007715F7">
            <w:pPr>
              <w:rPr>
                <w:rFonts w:cstheme="minorHAnsi"/>
              </w:rPr>
            </w:pPr>
          </w:p>
          <w:p w:rsidR="009E4BA8" w:rsidRPr="001A77FE" w:rsidRDefault="009E4BA8" w:rsidP="007715F7">
            <w:pPr>
              <w:rPr>
                <w:rFonts w:cstheme="minorHAnsi"/>
              </w:rPr>
            </w:pPr>
            <w:r>
              <w:rPr>
                <w:rFonts w:cstheme="minorHAnsi"/>
              </w:rPr>
              <w:t>navedeno u nastavnoj jedinici 130.</w:t>
            </w:r>
          </w:p>
        </w:tc>
        <w:tc>
          <w:tcPr>
            <w:tcW w:w="3410" w:type="dxa"/>
          </w:tcPr>
          <w:p w:rsidR="009E4BA8" w:rsidRPr="00F74374" w:rsidRDefault="009E4BA8" w:rsidP="007715F7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74374">
              <w:rPr>
                <w:rFonts w:cstheme="minorHAnsi"/>
              </w:rPr>
              <w:t>A. 1. 4. Razvija radne navike</w:t>
            </w:r>
            <w:r>
              <w:rPr>
                <w:rFonts w:cstheme="minorHAnsi"/>
              </w:rPr>
              <w:t>.</w:t>
            </w:r>
          </w:p>
          <w:p w:rsidR="009E4BA8" w:rsidRPr="00F74374" w:rsidRDefault="009E4BA8" w:rsidP="007715F7">
            <w:pPr>
              <w:ind w:left="34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F74374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9E4BA8" w:rsidRPr="00F74374" w:rsidRDefault="009E4BA8" w:rsidP="007715F7">
            <w:pPr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pod A. 2. 1. </w:t>
            </w:r>
            <w:r w:rsidRPr="00F74374">
              <w:rPr>
                <w:rFonts w:cstheme="minorHAnsi"/>
              </w:rPr>
              <w:t>Primjenjuje inovativna i kreativna rješenja</w:t>
            </w:r>
            <w:r>
              <w:rPr>
                <w:rFonts w:cstheme="minorHAnsi"/>
              </w:rPr>
              <w:t>.</w:t>
            </w:r>
          </w:p>
          <w:p w:rsidR="009E4BA8" w:rsidRPr="00236643" w:rsidRDefault="009E4BA8" w:rsidP="007715F7">
            <w:pPr>
              <w:ind w:left="34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</w:t>
            </w:r>
            <w:r w:rsidRPr="00F74374">
              <w:rPr>
                <w:rFonts w:cstheme="minorHAnsi"/>
              </w:rPr>
              <w:t xml:space="preserve"> Razvija svoje potencijale.</w:t>
            </w:r>
          </w:p>
        </w:tc>
        <w:tc>
          <w:tcPr>
            <w:tcW w:w="1409" w:type="dxa"/>
          </w:tcPr>
          <w:p w:rsidR="009E4BA8" w:rsidRDefault="009E4BA8" w:rsidP="007715F7">
            <w:r>
              <w:t>RB str. 120, 121</w:t>
            </w:r>
          </w:p>
          <w:p w:rsidR="009E4BA8" w:rsidRDefault="009E4BA8" w:rsidP="007715F7">
            <w:r>
              <w:t>ZZ str. 126</w:t>
            </w:r>
          </w:p>
          <w:p w:rsidR="009E4BA8" w:rsidRPr="001A77FE" w:rsidRDefault="009E4BA8" w:rsidP="007715F7">
            <w:pPr>
              <w:rPr>
                <w:rFonts w:cstheme="minorHAnsi"/>
                <w:color w:val="7030A0"/>
              </w:rPr>
            </w:pPr>
            <w:r w:rsidRPr="00AE4E86">
              <w:rPr>
                <w:rFonts w:cstheme="minorHAnsi"/>
              </w:rPr>
              <w:t>NL 35</w:t>
            </w:r>
          </w:p>
        </w:tc>
      </w:tr>
    </w:tbl>
    <w:p w:rsidR="009E4BA8" w:rsidRDefault="009E4BA8" w:rsidP="009E4BA8"/>
    <w:p w:rsidR="009E4BA8" w:rsidRDefault="009E4BA8" w:rsidP="009E4BA8">
      <w:r>
        <w:br w:type="page"/>
      </w:r>
    </w:p>
    <w:p w:rsidR="009E4BA8" w:rsidRDefault="009E4BA8"/>
    <w:p w:rsidR="009E4BA8" w:rsidRDefault="009E4BA8"/>
    <w:p w:rsidR="009E4BA8" w:rsidRPr="007715F7" w:rsidRDefault="00771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9E4BA8" w:rsidRPr="007715F7">
        <w:rPr>
          <w:b/>
          <w:sz w:val="28"/>
          <w:szCs w:val="28"/>
        </w:rPr>
        <w:t>Mjesečni plan rada za prirodu i društvo , svibanj</w:t>
      </w:r>
      <w:r w:rsidRPr="007715F7">
        <w:rPr>
          <w:b/>
          <w:sz w:val="28"/>
          <w:szCs w:val="28"/>
        </w:rPr>
        <w:t>, u 2. a r. šk. god</w:t>
      </w:r>
      <w:r>
        <w:rPr>
          <w:b/>
          <w:sz w:val="28"/>
          <w:szCs w:val="28"/>
        </w:rPr>
        <w:t>.</w:t>
      </w:r>
      <w:r w:rsidRPr="007715F7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>.</w:t>
      </w:r>
      <w:r w:rsidRPr="007715F7">
        <w:rPr>
          <w:b/>
          <w:sz w:val="28"/>
          <w:szCs w:val="28"/>
        </w:rPr>
        <w:t>/2022</w:t>
      </w:r>
      <w:r>
        <w:rPr>
          <w:b/>
          <w:sz w:val="28"/>
          <w:szCs w:val="28"/>
        </w:rPr>
        <w:t>.</w:t>
      </w:r>
    </w:p>
    <w:p w:rsidR="009E4BA8" w:rsidRDefault="009E4BA8"/>
    <w:p w:rsidR="009E4BA8" w:rsidRDefault="009E4BA8"/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1984"/>
        <w:gridCol w:w="142"/>
        <w:gridCol w:w="2977"/>
        <w:gridCol w:w="2835"/>
        <w:gridCol w:w="1842"/>
      </w:tblGrid>
      <w:tr w:rsidR="009E4BA8" w:rsidRPr="005430C6" w:rsidTr="007715F7">
        <w:tc>
          <w:tcPr>
            <w:tcW w:w="1134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br w:type="page"/>
              <w:t>SVIBANJ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9 SATI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(57-65)</w:t>
            </w:r>
          </w:p>
        </w:tc>
        <w:tc>
          <w:tcPr>
            <w:tcW w:w="1843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5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DOMENA/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KONCEPT</w:t>
            </w:r>
          </w:p>
        </w:tc>
        <w:tc>
          <w:tcPr>
            <w:tcW w:w="1984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3119" w:type="dxa"/>
            <w:gridSpan w:val="2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835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1842" w:type="dxa"/>
            <w:shd w:val="clear" w:color="auto" w:fill="DEEAF6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9E4BA8" w:rsidRPr="005430C6" w:rsidTr="007715F7">
        <w:trPr>
          <w:trHeight w:val="5713"/>
        </w:trPr>
        <w:tc>
          <w:tcPr>
            <w:tcW w:w="1134" w:type="dxa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58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ZAJEDNICI-ponavljanje i vrednovanje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 PROMJENE I ODNOSI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 POJEDINAC I DRUŠTVO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</w:tc>
        <w:tc>
          <w:tcPr>
            <w:tcW w:w="5103" w:type="dxa"/>
            <w:gridSpan w:val="3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 obrazovni ishodi navedeni u nastavnim jedinicama  46.-56.</w:t>
            </w:r>
          </w:p>
        </w:tc>
        <w:tc>
          <w:tcPr>
            <w:tcW w:w="283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samoprocjena</w:t>
            </w:r>
            <w:proofErr w:type="spellEnd"/>
            <w:r w:rsidRPr="005430C6">
              <w:rPr>
                <w:rFonts w:cs="Calibri"/>
              </w:rPr>
              <w:t>. Na poticaj i uz pomoć učitelja procjenjuje je li uspješno riješio zadatak ili naučio.</w:t>
            </w:r>
          </w:p>
        </w:tc>
        <w:tc>
          <w:tcPr>
            <w:tcW w:w="1842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</w:tc>
      </w:tr>
      <w:tr w:rsidR="009E4BA8" w:rsidRPr="005430C6" w:rsidTr="007715F7">
        <w:trPr>
          <w:trHeight w:val="7782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59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Izvori i oblici energije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pod A.1.1. Primjenjuje inovativna i kreativna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108, 109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112, 113, 114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9E4BA8" w:rsidRPr="005430C6">
                <w:rPr>
                  <w:rStyle w:val="Hiperveza"/>
                  <w:rFonts w:cs="Calibri"/>
                </w:rPr>
                <w:t>Izvori i oblici energije</w:t>
              </w:r>
            </w:hyperlink>
          </w:p>
        </w:tc>
      </w:tr>
      <w:tr w:rsidR="009E4BA8" w:rsidRPr="005430C6" w:rsidTr="007715F7">
        <w:trPr>
          <w:trHeight w:val="6523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D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eastAsia="Calibri" w:cs="Calibri"/>
              </w:rPr>
              <w:t>ENERGIJA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2042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PID OŠ A.B.C.D. 2.1. Učenik uz usmjeravanje opisuje i predstavlja rezultate promatranja prirode, prirodnih ili društvenih pojava u neposrednome </w:t>
            </w:r>
            <w:r w:rsidRPr="005430C6">
              <w:rPr>
                <w:rFonts w:cs="Calibri"/>
              </w:rPr>
              <w:lastRenderedPageBreak/>
              <w:t>okružju i koristi se različitim izvorima informacija.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Opaža i opisuje svijet oko sebe služeći se svojim osjetilima i mjerenjima.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Postavlja pitanja povezana s opaženim promjenama u prirodi. Postavlja pitanja o prirodnim i društvenim pojavama.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Raspravlja, uspoređuje i prikazuje na različite načine rezultate – 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crtežom, slikom (piktogramima), grafom i sl.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8349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60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Prijenos i pretvorba energije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D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ENERGIJA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pod A.1.1. Primjenjuje inovativna i kreativna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110, 111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115, 116, 117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9E4BA8" w:rsidRPr="005430C6">
                <w:rPr>
                  <w:rStyle w:val="Hiperveza"/>
                  <w:rFonts w:cs="Calibri"/>
                </w:rPr>
                <w:t>Prijenos i pretvorba energije</w:t>
              </w:r>
            </w:hyperlink>
          </w:p>
        </w:tc>
      </w:tr>
      <w:tr w:rsidR="009E4BA8" w:rsidRPr="005430C6" w:rsidTr="007715F7">
        <w:trPr>
          <w:trHeight w:val="11246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7801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61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Energija u svakodnevnom životu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D.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ENERGIJA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i razlikuje različite izvore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Razlikuje oblike energije koji ga okružuju.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prijenos el. energije (vodovima, žicama) do mjesta korištenja i prijenos topline s toplijeg na hladnije mjesto ili predmet.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pretvorbu električne energije u toplinu i svjetlost.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energije u svakodnevnome životu.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Navodi različite primjere prometnih sredstava i njihovih izvora energije.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načine uštede energije na koje sam može utjecati.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povezanost svoga ponašanja pri korištenju energijom s njezinom uštedom.</w:t>
            </w: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C.1.1.B Prepoznaje i izbjegava opasnosti kojima je izložen u kućanstvu i okolini.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A.1.3. Razvija svoje potencijale.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pod A.1.1. Primjenjuje inovativna i kreativna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C.1.1. Prepoznaje važnost ljudskog rada i stvaranja dobara za osiguranje sredstava za život pojedinca i dobrobit zajednice.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112, 113, 114, 115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118, 119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3" w:history="1">
              <w:r w:rsidR="009E4BA8" w:rsidRPr="005430C6">
                <w:rPr>
                  <w:rStyle w:val="Hiperveza"/>
                  <w:rFonts w:cs="Calibri"/>
                </w:rPr>
                <w:t>Energija u svakodnevnom životu</w:t>
              </w:r>
            </w:hyperlink>
          </w:p>
        </w:tc>
      </w:tr>
      <w:tr w:rsidR="009E4BA8" w:rsidRPr="005430C6" w:rsidTr="007715F7">
        <w:trPr>
          <w:trHeight w:val="7225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Opaža i opisuje svijet oko sebe služeći se svojim osjetilima i mjerenjima.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Crta opaženo i označava/imenuje dijelove.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uzročno-posljedične veze u neposrednome okružju.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Postavlja pitanja povezana s opaženim promjenama u prirodi. Postavlja pitanja o prirodnim i društvenim pojavama.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uočeno, iskustveno doživljeno ili istraženo.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Uočava probleme i predlaže rješenja.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Raspravlja, uspoređuje i prikazuje na različite načine rezultate – crtežom, slikom (piktogramima), grafom i sl.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Donosi jednostavne zaključke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243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pStyle w:val="Bezproreda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62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RASTEM, MIJENJAM SE I DJELUJEM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Moje tijelo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 str. 116, 117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120, 121, 122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4" w:history="1">
              <w:r w:rsidR="009E4BA8" w:rsidRPr="005430C6">
                <w:rPr>
                  <w:rStyle w:val="Hiperveza"/>
                  <w:rFonts w:cs="Calibri"/>
                </w:rPr>
                <w:t>Moje tijelo</w:t>
              </w:r>
            </w:hyperlink>
          </w:p>
        </w:tc>
      </w:tr>
      <w:tr w:rsidR="009E4BA8" w:rsidRPr="005430C6" w:rsidTr="007715F7">
        <w:trPr>
          <w:trHeight w:val="4007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PROMJENE I ODNOSI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879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1828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2775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D. 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  <w:r w:rsidRPr="005430C6">
              <w:rPr>
                <w:rFonts w:cs="Calibri"/>
              </w:rPr>
              <w:t>ENERGIJA</w:t>
            </w: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269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63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Hranim se pravilno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Opisuje važnost tjelesne 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aktivnosti, prehrane i odmora za razvoj svoga tijela i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 A.1.1.A Opisuje tjelesne osobine i zamjećuje razlike i sličnosti između dječaka i djevojčica.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A.1.2. Razlikuje osnove pravilne od nepravilne prehrane i opisuje važnost tjelesne aktivnosti.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B.1.2.B Razlikuje osnovne emocije i razvija empatiju.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</w:t>
            </w:r>
            <w:r w:rsidRPr="005430C6">
              <w:rPr>
                <w:rFonts w:cs="Calibri"/>
              </w:rPr>
              <w:lastRenderedPageBreak/>
              <w:t>djelovanja prema ljudima i prirodi.</w:t>
            </w: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118, 119, 120, 121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123, 124, 125, 126, 127, 128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5" w:history="1">
              <w:r w:rsidR="009E4BA8" w:rsidRPr="005430C6">
                <w:rPr>
                  <w:rStyle w:val="Hiperveza"/>
                  <w:rFonts w:cs="Calibri"/>
                </w:rPr>
                <w:t>Hranim se pravilno</w:t>
              </w:r>
            </w:hyperlink>
          </w:p>
        </w:tc>
      </w:tr>
      <w:tr w:rsidR="009E4BA8" w:rsidRPr="005430C6" w:rsidTr="007715F7">
        <w:trPr>
          <w:trHeight w:val="1256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1970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1841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vMerge/>
          </w:tcPr>
          <w:p w:rsidR="009E4BA8" w:rsidRPr="005430C6" w:rsidRDefault="009E4BA8" w:rsidP="007715F7">
            <w:pPr>
              <w:pStyle w:val="Bezproreda"/>
              <w:jc w:val="center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141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D. 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543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64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zdravlje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C.1.3. Promiče kvalitetu života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A.1.1.B Opisuje važnost redovite tjelesne aktivnosti za rast 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A.1.3. Opisuje načine održavanja i primjenu osobne higijene i higijene okoline.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 A Prepoznaje igru kao važnu razvojnu i društvenu aktivnost.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</w:t>
            </w:r>
            <w:r w:rsidRPr="005430C6">
              <w:rPr>
                <w:rFonts w:cs="Calibri"/>
              </w:rPr>
              <w:lastRenderedPageBreak/>
              <w:t>zajednici i opisuje kako postupiti u rizičnim situacijama.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122, 123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129, 130, 131, 132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6" w:history="1">
              <w:r w:rsidR="009E4BA8" w:rsidRPr="005430C6">
                <w:rPr>
                  <w:rStyle w:val="Hiperveza"/>
                  <w:rFonts w:cs="Calibri"/>
                </w:rPr>
                <w:t>Moje zdravlje</w:t>
              </w:r>
            </w:hyperlink>
          </w:p>
        </w:tc>
      </w:tr>
      <w:tr w:rsidR="009E4BA8" w:rsidRPr="005430C6" w:rsidTr="007715F7">
        <w:trPr>
          <w:trHeight w:val="3930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PROMJENE I ODNOSI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4051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192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2417"/>
        </w:trPr>
        <w:tc>
          <w:tcPr>
            <w:tcW w:w="1134" w:type="dxa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65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 - Dan državnosti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</w:tc>
        <w:tc>
          <w:tcPr>
            <w:tcW w:w="2835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1842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U str. 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132-136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9E4BA8" w:rsidRPr="005430C6" w:rsidRDefault="004D0673" w:rsidP="007715F7">
            <w:pPr>
              <w:spacing w:after="0" w:line="240" w:lineRule="auto"/>
              <w:rPr>
                <w:rFonts w:cs="Calibri"/>
              </w:rPr>
            </w:pPr>
            <w:hyperlink r:id="rId27" w:history="1">
              <w:r w:rsidR="009E4BA8" w:rsidRPr="005430C6">
                <w:rPr>
                  <w:rStyle w:val="Hiperveza"/>
                  <w:rFonts w:cs="Calibri"/>
                </w:rPr>
                <w:t>Blagdan - Dan državnosti</w:t>
              </w:r>
            </w:hyperlink>
          </w:p>
        </w:tc>
      </w:tr>
      <w:tr w:rsidR="009E4BA8" w:rsidRPr="005430C6" w:rsidTr="007715F7">
        <w:trPr>
          <w:trHeight w:val="4394"/>
        </w:trPr>
        <w:tc>
          <w:tcPr>
            <w:tcW w:w="1134" w:type="dxa"/>
            <w:vMerge w:val="restart"/>
          </w:tcPr>
          <w:p w:rsidR="009E4BA8" w:rsidRPr="005430C6" w:rsidRDefault="00A84F34" w:rsidP="007715F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66</w:t>
            </w:r>
            <w:r w:rsidR="009E4BA8" w:rsidRPr="005430C6">
              <w:rPr>
                <w:rFonts w:cs="Calibri"/>
              </w:rPr>
              <w:t>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9E4BA8" w:rsidRPr="005430C6" w:rsidRDefault="009E4BA8" w:rsidP="007715F7">
            <w:pPr>
              <w:pStyle w:val="Bezproreda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načine brige za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Istražuje povezanost raznolike i redovite prehrane sa zdravljem.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Određuje i opisuje ulogu osnovnih dijelova tijela.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važnost organiziranja/razvrstavanja otpadnih tvari u okolišu, razlikuje otpad i smeće te razvrstava otpad.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 w:val="restart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Zdravlje A.1.1.A Opisuje tjelesne osobine i zamjećuje razlike i sličnosti između dječaka i djevojčica.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A.1.1.B Opisuje važnost redovite tjelesne aktivnosti za rast 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A.1.2. Razlikuje osnove pravilne od nepravilne prehrane i opisuje važnost tjelesne aktivnosti.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A.1.3. Opisuje načine održavanja i primjenu osobne higijene i higijene okoline.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Zdravlje 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B.1.1.A Razlikuje primjereno od neprimjerenoga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B.1.1.B Prepoznaje nasilje u stvarnome i virtualnome svijetu.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B.1.2.B Razlikuje osnovne emocije i razvija empatiju.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B.1.2.C Prepoznaje i uvažava različitosti.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B.1.3. A Prepoznaje igru kao važnu razvojnu i društvenu aktivnost.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B.1.3.B Opisuje i nabraja aktivnosti koje doprinose osobnome razvoju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C.2.1. Razlikuje sigurne od nesigurnih situacija u zajednici i opisuje kako postupiti u rizičnim situacijama.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ikt</w:t>
            </w:r>
            <w:proofErr w:type="spellEnd"/>
            <w:r w:rsidRPr="005430C6">
              <w:rPr>
                <w:rFonts w:cs="Calibri"/>
              </w:rPr>
              <w:t xml:space="preserve"> A.2.4.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Učenik opisuje utjecaj tehnologije na zdravlje i okoliš.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B.2.1. Sudjeluje u aktivnostima škole na zaštiti okoliša i u suradnji škole sa zajednicom.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C.1.1. Identificira primjere dobroga odnosa prema prirodi.</w:t>
            </w:r>
          </w:p>
        </w:tc>
        <w:tc>
          <w:tcPr>
            <w:tcW w:w="1842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124, 125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3836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 w:val="restart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PROMJENE I ODNOSI</w:t>
            </w:r>
          </w:p>
          <w:p w:rsidR="009E4BA8" w:rsidRPr="005430C6" w:rsidRDefault="009E4BA8" w:rsidP="007715F7">
            <w:pPr>
              <w:pStyle w:val="Bezproreda"/>
              <w:jc w:val="center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B.2.1. Učenik objašnjava važnost odgovornoga odnosa čovjeka prema sebi i prirodi.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važnost tjelesne aktivnosti, prehrane i odmora za razvoj svoga tijela i zdravlje.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očuvanje osobnoga zdravlja.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Uvažava vremensko ograničenje rada s digitalnom tehnologijom.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Razdvaja otpad i smeće, razvrstava otpad.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zvučno i svjetlosno onečišćenje okoliša.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5443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Razvija spoznaju o sebi u odnosu na druge i objašnjava ulogu pojedinca i zajednice na osobni razvoj.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Objašnjava i raspravlja o različitim ulogama pojedinaca u zajednicama te povezanosti zajednice prema događajima, interesima, vrijednostima.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Promišlja o utjecaju zajednice na pojedinca i obratno.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2112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C.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POJEDINAC I DRUŠTVO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C.2.2. Učenik raspravlja o ulozi i utjecaju pravila, prava i dužnosti na zajednicu te važnosti odgovornoga ponašanja.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2977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Preuzima odgovornost za svoje ponašanje.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9E4BA8" w:rsidRPr="005430C6" w:rsidTr="007715F7">
        <w:trPr>
          <w:trHeight w:val="4819"/>
        </w:trPr>
        <w:tc>
          <w:tcPr>
            <w:tcW w:w="1134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843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 xml:space="preserve">D. </w:t>
            </w: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ENERGIJA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eastAsia="Calibri"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gridSpan w:val="2"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977" w:type="dxa"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Povezuje hranu i prehranu s opskrbom tijela energijom ukazujući na važnost pravilne prehrane za zdravlje čovjeka</w:t>
            </w:r>
          </w:p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  <w:vMerge/>
          </w:tcPr>
          <w:p w:rsidR="009E4BA8" w:rsidRPr="005430C6" w:rsidRDefault="009E4BA8" w:rsidP="007715F7">
            <w:pPr>
              <w:pStyle w:val="Bezproreda"/>
              <w:rPr>
                <w:rFonts w:cs="Calibri"/>
              </w:rPr>
            </w:pPr>
          </w:p>
        </w:tc>
        <w:tc>
          <w:tcPr>
            <w:tcW w:w="1842" w:type="dxa"/>
            <w:vMerge/>
          </w:tcPr>
          <w:p w:rsidR="009E4BA8" w:rsidRPr="005430C6" w:rsidRDefault="009E4BA8" w:rsidP="007715F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E4BA8" w:rsidRDefault="009E4BA8"/>
    <w:p w:rsidR="009E4BA8" w:rsidRDefault="009E4BA8"/>
    <w:p w:rsidR="009E4BA8" w:rsidRPr="00E35B94" w:rsidRDefault="00E35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7715F7" w:rsidRPr="00E35B94">
        <w:rPr>
          <w:b/>
          <w:sz w:val="28"/>
          <w:szCs w:val="28"/>
        </w:rPr>
        <w:t>Mjesečni plan rad</w:t>
      </w:r>
      <w:r w:rsidR="009E4BA8" w:rsidRPr="00E35B94">
        <w:rPr>
          <w:b/>
          <w:sz w:val="28"/>
          <w:szCs w:val="28"/>
        </w:rPr>
        <w:t xml:space="preserve">a za </w:t>
      </w:r>
      <w:proofErr w:type="spellStart"/>
      <w:r w:rsidR="009E4BA8" w:rsidRPr="00E35B94">
        <w:rPr>
          <w:b/>
          <w:sz w:val="28"/>
          <w:szCs w:val="28"/>
        </w:rPr>
        <w:t>tzk</w:t>
      </w:r>
      <w:proofErr w:type="spellEnd"/>
      <w:r w:rsidRPr="00E35B94">
        <w:rPr>
          <w:b/>
          <w:sz w:val="28"/>
          <w:szCs w:val="28"/>
        </w:rPr>
        <w:t>, svibanj, u 2.</w:t>
      </w:r>
      <w:r>
        <w:rPr>
          <w:b/>
          <w:sz w:val="28"/>
          <w:szCs w:val="28"/>
        </w:rPr>
        <w:t xml:space="preserve"> </w:t>
      </w:r>
      <w:r w:rsidRPr="00E35B94">
        <w:rPr>
          <w:b/>
          <w:sz w:val="28"/>
          <w:szCs w:val="28"/>
        </w:rPr>
        <w:t>a r. šk. god</w:t>
      </w:r>
      <w:r>
        <w:rPr>
          <w:b/>
          <w:sz w:val="28"/>
          <w:szCs w:val="28"/>
        </w:rPr>
        <w:t>.</w:t>
      </w:r>
      <w:r w:rsidRPr="00E35B94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>.</w:t>
      </w:r>
      <w:r w:rsidRPr="00E35B94">
        <w:rPr>
          <w:b/>
          <w:sz w:val="28"/>
          <w:szCs w:val="28"/>
        </w:rPr>
        <w:t>/2022.</w:t>
      </w:r>
    </w:p>
    <w:p w:rsidR="009E4BA8" w:rsidRDefault="009E4BA8"/>
    <w:p w:rsidR="009E4BA8" w:rsidRDefault="009E4BA8"/>
    <w:tbl>
      <w:tblPr>
        <w:tblStyle w:val="Reetkatablice"/>
        <w:tblW w:w="14172" w:type="dxa"/>
        <w:tblLook w:val="0000" w:firstRow="0" w:lastRow="0" w:firstColumn="0" w:lastColumn="0" w:noHBand="0" w:noVBand="0"/>
      </w:tblPr>
      <w:tblGrid>
        <w:gridCol w:w="1242"/>
        <w:gridCol w:w="2886"/>
        <w:gridCol w:w="1776"/>
        <w:gridCol w:w="1697"/>
        <w:gridCol w:w="3304"/>
        <w:gridCol w:w="3267"/>
      </w:tblGrid>
      <w:tr w:rsidR="009E4BA8" w:rsidRPr="00646C5A" w:rsidTr="007715F7">
        <w:trPr>
          <w:trHeight w:val="699"/>
        </w:trPr>
        <w:tc>
          <w:tcPr>
            <w:tcW w:w="1242" w:type="dxa"/>
            <w:shd w:val="clear" w:color="auto" w:fill="E7E6E6" w:themeFill="background2"/>
          </w:tcPr>
          <w:p w:rsidR="009E4BA8" w:rsidRPr="00646C5A" w:rsidRDefault="009E4BA8" w:rsidP="007715F7">
            <w:pPr>
              <w:rPr>
                <w:b/>
              </w:rPr>
            </w:pPr>
            <w:r w:rsidRPr="00646C5A">
              <w:rPr>
                <w:b/>
              </w:rPr>
              <w:t>SVIBANJ</w:t>
            </w:r>
          </w:p>
          <w:p w:rsidR="009E4BA8" w:rsidRPr="00646C5A" w:rsidRDefault="009E4BA8" w:rsidP="007715F7">
            <w:r w:rsidRPr="00646C5A">
              <w:rPr>
                <w:b/>
              </w:rPr>
              <w:t>12 sati</w:t>
            </w:r>
          </w:p>
        </w:tc>
        <w:tc>
          <w:tcPr>
            <w:tcW w:w="2886" w:type="dxa"/>
            <w:shd w:val="clear" w:color="auto" w:fill="E7E6E6" w:themeFill="background2"/>
          </w:tcPr>
          <w:p w:rsidR="009E4BA8" w:rsidRPr="00646C5A" w:rsidRDefault="009E4BA8" w:rsidP="007715F7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776" w:type="dxa"/>
            <w:shd w:val="clear" w:color="auto" w:fill="E7E6E6" w:themeFill="background2"/>
          </w:tcPr>
          <w:p w:rsidR="009E4BA8" w:rsidRPr="00646C5A" w:rsidRDefault="009E4BA8" w:rsidP="007715F7">
            <w:r w:rsidRPr="00646C5A">
              <w:rPr>
                <w:b/>
              </w:rPr>
              <w:t>PREDMETNO PODRUČJE</w:t>
            </w:r>
          </w:p>
        </w:tc>
        <w:tc>
          <w:tcPr>
            <w:tcW w:w="1697" w:type="dxa"/>
            <w:shd w:val="clear" w:color="auto" w:fill="E7E6E6" w:themeFill="background2"/>
          </w:tcPr>
          <w:p w:rsidR="009E4BA8" w:rsidRPr="00646C5A" w:rsidRDefault="009E4BA8" w:rsidP="007715F7">
            <w:r w:rsidRPr="00646C5A">
              <w:rPr>
                <w:b/>
              </w:rPr>
              <w:t>ODGOJNO-OBRAZOVNI ISHODI</w:t>
            </w:r>
          </w:p>
        </w:tc>
        <w:tc>
          <w:tcPr>
            <w:tcW w:w="3304" w:type="dxa"/>
            <w:shd w:val="clear" w:color="auto" w:fill="E7E6E6" w:themeFill="background2"/>
          </w:tcPr>
          <w:p w:rsidR="009E4BA8" w:rsidRPr="00646C5A" w:rsidRDefault="009E4BA8" w:rsidP="007715F7">
            <w:r w:rsidRPr="00646C5A">
              <w:rPr>
                <w:b/>
              </w:rPr>
              <w:t>RAZRADA ODGOJNO-OBRAZOVNIH ISHODA</w:t>
            </w:r>
          </w:p>
        </w:tc>
        <w:tc>
          <w:tcPr>
            <w:tcW w:w="3267" w:type="dxa"/>
            <w:shd w:val="clear" w:color="auto" w:fill="E7E6E6" w:themeFill="background2"/>
          </w:tcPr>
          <w:p w:rsidR="009E4BA8" w:rsidRPr="00646C5A" w:rsidRDefault="009E4BA8" w:rsidP="007715F7">
            <w:r w:rsidRPr="00646C5A">
              <w:rPr>
                <w:b/>
              </w:rPr>
              <w:t>ODGOJNO-OBRAZOVNA OČEKIVANJA MEĐUPREDMETNIH TEMA</w:t>
            </w:r>
          </w:p>
        </w:tc>
      </w:tr>
      <w:tr w:rsidR="009E4BA8" w:rsidRPr="00646C5A" w:rsidTr="007715F7">
        <w:trPr>
          <w:trHeight w:val="1080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lastRenderedPageBreak/>
              <w:t>8</w:t>
            </w:r>
            <w:r w:rsidR="00A84F34">
              <w:rPr>
                <w:b/>
                <w:bCs/>
                <w:sz w:val="24"/>
                <w:szCs w:val="24"/>
              </w:rPr>
              <w:t>8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Penjanje na zapreke do 80 cm</w:t>
            </w:r>
          </w:p>
          <w:p w:rsidR="009E4BA8" w:rsidRPr="00646C5A" w:rsidRDefault="009E4BA8" w:rsidP="007715F7">
            <w:r w:rsidRPr="00646C5A">
              <w:t>Brzo trčanje do 30 m iz visokog starta</w:t>
            </w: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  <w:p w:rsidR="009E4BA8" w:rsidRPr="00646C5A" w:rsidRDefault="009E4BA8" w:rsidP="007715F7">
            <w:pPr>
              <w:rPr>
                <w:bCs/>
              </w:rPr>
            </w:pPr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</w:tc>
      </w:tr>
      <w:tr w:rsidR="009E4BA8" w:rsidRPr="00646C5A" w:rsidTr="007715F7">
        <w:trPr>
          <w:trHeight w:val="1080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>
            <w:pPr>
              <w:rPr>
                <w:bCs/>
              </w:rPr>
            </w:pPr>
          </w:p>
        </w:tc>
      </w:tr>
      <w:tr w:rsidR="009E4BA8" w:rsidRPr="00646C5A" w:rsidTr="007715F7">
        <w:trPr>
          <w:trHeight w:val="1080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A84F34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Gađanje lopticom ili lakšom loptom u cilj s različitih udaljenosti</w:t>
            </w:r>
          </w:p>
          <w:p w:rsidR="009E4BA8" w:rsidRPr="00646C5A" w:rsidRDefault="009E4BA8" w:rsidP="007715F7">
            <w:r w:rsidRPr="00646C5A">
              <w:t>Ciklična kretanja različitim tempom do 2 minute</w:t>
            </w:r>
          </w:p>
          <w:p w:rsidR="009E4BA8" w:rsidRPr="00646C5A" w:rsidRDefault="009E4BA8" w:rsidP="007715F7"/>
        </w:tc>
        <w:tc>
          <w:tcPr>
            <w:tcW w:w="1776" w:type="dxa"/>
            <w:vMerge w:val="restart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</w:p>
          <w:p w:rsidR="009E4BA8" w:rsidRPr="00646C5A" w:rsidRDefault="009E4BA8" w:rsidP="007715F7">
            <w:pPr>
              <w:rPr>
                <w:bCs/>
              </w:rPr>
            </w:pPr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</w:tc>
      </w:tr>
      <w:tr w:rsidR="009E4BA8" w:rsidRPr="00646C5A" w:rsidTr="007715F7">
        <w:trPr>
          <w:trHeight w:val="1080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19751B">
              <w:rPr>
                <w:rFonts w:eastAsia="Times New Roman"/>
                <w:color w:val="231F20"/>
                <w:lang w:eastAsia="hr-HR"/>
              </w:rPr>
              <w:t>OŠ TZK A.2.2.</w:t>
            </w: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19751B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>
            <w:pPr>
              <w:rPr>
                <w:bCs/>
              </w:rPr>
            </w:pPr>
          </w:p>
        </w:tc>
      </w:tr>
      <w:tr w:rsidR="009E4BA8" w:rsidRPr="00646C5A" w:rsidTr="007715F7">
        <w:trPr>
          <w:trHeight w:val="805"/>
        </w:trPr>
        <w:tc>
          <w:tcPr>
            <w:tcW w:w="1242" w:type="dxa"/>
            <w:vMerge w:val="restart"/>
          </w:tcPr>
          <w:p w:rsidR="009E4BA8" w:rsidRPr="001651D0" w:rsidRDefault="00A84F34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9E4BA8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Bacanje lakših lopti u zid na različite načine i hvatanje</w:t>
            </w:r>
          </w:p>
          <w:p w:rsidR="009E4BA8" w:rsidRPr="00646C5A" w:rsidRDefault="009E4BA8" w:rsidP="007715F7">
            <w:r w:rsidRPr="00646C5A">
              <w:t>Brzo trčanje do 30 m iz visokog starta</w:t>
            </w: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</w:tc>
      </w:tr>
      <w:tr w:rsidR="009E4BA8" w:rsidRPr="00646C5A" w:rsidTr="007715F7">
        <w:trPr>
          <w:trHeight w:val="1068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rPr>
          <w:trHeight w:val="896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1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Skok u daljinu iz zaleta</w:t>
            </w:r>
          </w:p>
          <w:p w:rsidR="009E4BA8" w:rsidRPr="00646C5A" w:rsidRDefault="009E4BA8" w:rsidP="007715F7">
            <w:r w:rsidRPr="00646C5A">
              <w:t>Bacanje lakših lopti u zid na različite načine i hvatanje</w:t>
            </w:r>
          </w:p>
          <w:p w:rsidR="009E4BA8" w:rsidRPr="00646C5A" w:rsidRDefault="009E4BA8" w:rsidP="007715F7">
            <w:pPr>
              <w:ind w:left="-5"/>
            </w:pPr>
          </w:p>
        </w:tc>
        <w:tc>
          <w:tcPr>
            <w:tcW w:w="1776" w:type="dxa"/>
          </w:tcPr>
          <w:p w:rsidR="009E4BA8" w:rsidRPr="00646C5A" w:rsidRDefault="009E4BA8" w:rsidP="007715F7">
            <w:pPr>
              <w:ind w:left="-5"/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>
            <w:pPr>
              <w:ind w:left="-5"/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ind w:left="-5"/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r w:rsidRPr="00646C5A">
              <w:t>pod B.1.2. – Planira i upravlja aktivnostima</w:t>
            </w:r>
            <w:r>
              <w:t>.</w:t>
            </w:r>
          </w:p>
          <w:p w:rsidR="009E4BA8" w:rsidRPr="00646C5A" w:rsidRDefault="009E4BA8" w:rsidP="007715F7">
            <w:pPr>
              <w:ind w:left="-5"/>
            </w:pPr>
            <w:proofErr w:type="spellStart"/>
            <w:r w:rsidRPr="00646C5A">
              <w:lastRenderedPageBreak/>
              <w:t>odr</w:t>
            </w:r>
            <w:proofErr w:type="spellEnd"/>
            <w:r w:rsidRPr="00646C5A">
              <w:t xml:space="preserve"> A.1.2. – Razvija sposobnost opažanja i osnovne socijalne vještine.</w:t>
            </w:r>
          </w:p>
        </w:tc>
      </w:tr>
      <w:tr w:rsidR="009E4BA8" w:rsidRPr="00646C5A" w:rsidTr="007715F7">
        <w:trPr>
          <w:trHeight w:val="948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ind w:left="-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ind w:left="-5"/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9E4BA8" w:rsidRPr="00646C5A" w:rsidRDefault="009E4BA8" w:rsidP="007715F7">
            <w:pPr>
              <w:ind w:left="-5"/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ind w:left="-5"/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>
            <w:pPr>
              <w:ind w:left="-5"/>
            </w:pPr>
          </w:p>
        </w:tc>
      </w:tr>
      <w:tr w:rsidR="009E4BA8" w:rsidRPr="00646C5A" w:rsidTr="007715F7">
        <w:trPr>
          <w:trHeight w:val="1034"/>
        </w:trPr>
        <w:tc>
          <w:tcPr>
            <w:tcW w:w="1242" w:type="dxa"/>
            <w:vMerge w:val="restart"/>
          </w:tcPr>
          <w:p w:rsidR="009E4BA8" w:rsidRPr="001651D0" w:rsidRDefault="00A84F34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92</w:t>
            </w:r>
            <w:r w:rsidR="009E4BA8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Gađanje lopticom ili lakšom loptom u cilj s različitih udaljenosti</w:t>
            </w:r>
          </w:p>
          <w:p w:rsidR="009E4BA8" w:rsidRPr="00646C5A" w:rsidRDefault="009E4BA8" w:rsidP="007715F7">
            <w:r w:rsidRPr="00646C5A">
              <w:t>Ciklična kretanja različitim tempom do 2 minute</w:t>
            </w:r>
          </w:p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</w:p>
        </w:tc>
        <w:tc>
          <w:tcPr>
            <w:tcW w:w="1776" w:type="dxa"/>
          </w:tcPr>
          <w:p w:rsidR="009E4BA8" w:rsidRPr="00646C5A" w:rsidRDefault="009E4BA8" w:rsidP="007715F7">
            <w:pPr>
              <w:spacing w:after="160" w:line="259" w:lineRule="auto"/>
              <w:jc w:val="center"/>
              <w:rPr>
                <w:bCs/>
              </w:rPr>
            </w:pPr>
            <w:r w:rsidRPr="00646C5A">
              <w:rPr>
                <w:bCs/>
              </w:rPr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</w:tc>
      </w:tr>
      <w:tr w:rsidR="009E4BA8" w:rsidRPr="00646C5A" w:rsidTr="007715F7">
        <w:trPr>
          <w:trHeight w:val="1188"/>
        </w:trPr>
        <w:tc>
          <w:tcPr>
            <w:tcW w:w="1242" w:type="dxa"/>
            <w:vMerge/>
          </w:tcPr>
          <w:p w:rsidR="009E4BA8" w:rsidRPr="00646C5A" w:rsidRDefault="009E4BA8" w:rsidP="007715F7">
            <w:pPr>
              <w:rPr>
                <w:b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spacing w:after="160" w:line="259" w:lineRule="auto"/>
              <w:jc w:val="center"/>
              <w:rPr>
                <w:bCs/>
              </w:rPr>
            </w:pPr>
            <w:r w:rsidRPr="00646C5A">
              <w:rPr>
                <w:bCs/>
              </w:rPr>
              <w:t>D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>
            <w:pPr>
              <w:spacing w:after="160" w:line="259" w:lineRule="auto"/>
              <w:rPr>
                <w:b/>
              </w:rPr>
            </w:pPr>
          </w:p>
        </w:tc>
      </w:tr>
      <w:tr w:rsidR="009E4BA8" w:rsidRPr="00646C5A" w:rsidTr="007715F7">
        <w:trPr>
          <w:trHeight w:val="308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3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Skok u daljinu iz zaleta</w:t>
            </w:r>
          </w:p>
          <w:p w:rsidR="009E4BA8" w:rsidRPr="00646C5A" w:rsidRDefault="009E4BA8" w:rsidP="007715F7">
            <w:r w:rsidRPr="00646C5A">
              <w:t>Vođenje lopte lijevom i desnom rukom u pravocrtnom kretanju (R)</w:t>
            </w: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9E4BA8" w:rsidRPr="00646C5A" w:rsidRDefault="009E4BA8" w:rsidP="007715F7"/>
        </w:tc>
      </w:tr>
      <w:tr w:rsidR="009E4BA8" w:rsidRPr="00646C5A" w:rsidTr="007715F7">
        <w:trPr>
          <w:trHeight w:val="58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pStyle w:val="Normal1"/>
              <w:spacing w:after="0"/>
              <w:rPr>
                <w:rFonts w:asciiTheme="minorHAnsi" w:eastAsia="Arial" w:hAnsiTheme="minorHAnsi"/>
                <w:sz w:val="22"/>
                <w:szCs w:val="22"/>
              </w:rPr>
            </w:pP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4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Hodanje po uskoj površini</w:t>
            </w:r>
          </w:p>
          <w:p w:rsidR="009E4BA8" w:rsidRPr="00646C5A" w:rsidRDefault="009E4BA8" w:rsidP="007715F7">
            <w:r w:rsidRPr="00646C5A">
              <w:t>Bacanje lakših lopti u zid na različite načine i hvatanje</w:t>
            </w:r>
          </w:p>
        </w:tc>
        <w:tc>
          <w:tcPr>
            <w:tcW w:w="1776" w:type="dxa"/>
            <w:vMerge w:val="restart"/>
          </w:tcPr>
          <w:p w:rsidR="009E4BA8" w:rsidRPr="00646C5A" w:rsidRDefault="009E4BA8" w:rsidP="007715F7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9E4BA8" w:rsidRPr="00646C5A" w:rsidRDefault="009E4BA8" w:rsidP="007715F7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9E4BA8" w:rsidRPr="00646C5A" w:rsidRDefault="009E4BA8" w:rsidP="007715F7">
            <w:pPr>
              <w:ind w:firstLine="708"/>
            </w:pPr>
          </w:p>
        </w:tc>
      </w:tr>
      <w:tr w:rsidR="009E4BA8" w:rsidRPr="00646C5A" w:rsidTr="007715F7"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  <w:vMerge/>
          </w:tcPr>
          <w:p w:rsidR="009E4BA8" w:rsidRPr="00646C5A" w:rsidRDefault="009E4BA8" w:rsidP="007715F7">
            <w:pPr>
              <w:pStyle w:val="Bezproreda"/>
              <w:jc w:val="center"/>
              <w:rPr>
                <w:rFonts w:eastAsia="Times New Roman"/>
              </w:rPr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D.2.3.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Prihvaća pravila igara i surađuje sa suigračima.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5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Skok u daljinu iz zaleta</w:t>
            </w:r>
          </w:p>
          <w:p w:rsidR="009E4BA8" w:rsidRPr="00646C5A" w:rsidRDefault="009E4BA8" w:rsidP="007715F7">
            <w:r w:rsidRPr="00646C5A">
              <w:t>Bacanje lakših lopti u zid na različite načine i hvatanje</w:t>
            </w: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</w:tc>
      </w:tr>
      <w:tr w:rsidR="009E4BA8" w:rsidRPr="00646C5A" w:rsidTr="007715F7"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6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Skok u daljinu iz zaleta</w:t>
            </w:r>
          </w:p>
          <w:p w:rsidR="009E4BA8" w:rsidRPr="00646C5A" w:rsidRDefault="009E4BA8" w:rsidP="007715F7">
            <w:r w:rsidRPr="00646C5A">
              <w:t>Vođenje lopte lijevom i desnom rukom u pravocrtnom kretanju (R)</w:t>
            </w:r>
          </w:p>
          <w:p w:rsidR="009E4BA8" w:rsidRPr="00646C5A" w:rsidRDefault="009E4BA8" w:rsidP="007715F7"/>
        </w:tc>
        <w:tc>
          <w:tcPr>
            <w:tcW w:w="1776" w:type="dxa"/>
            <w:vMerge w:val="restart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>– Prepoznaje igru kao važnu razvojnu i društvenu aktivnost.</w:t>
            </w:r>
          </w:p>
          <w:p w:rsidR="009E4BA8" w:rsidRPr="00646C5A" w:rsidRDefault="009E4BA8" w:rsidP="007715F7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</w:tc>
      </w:tr>
      <w:tr w:rsidR="009E4BA8" w:rsidRPr="00646C5A" w:rsidTr="007715F7">
        <w:tc>
          <w:tcPr>
            <w:tcW w:w="1242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rPr>
          <w:trHeight w:val="748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7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Dodavanje i zaustavljanje lopte unutarnjom stranom stopala (N)</w:t>
            </w:r>
          </w:p>
          <w:p w:rsidR="009E4BA8" w:rsidRPr="00646C5A" w:rsidRDefault="009E4BA8" w:rsidP="007715F7">
            <w:r w:rsidRPr="00646C5A">
              <w:t>Brzo trčanje do 30 m iz visokog starta</w:t>
            </w: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jc w:val="center"/>
              <w:rPr>
                <w:b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A.1.3. – Razvija svoje potencijale</w:t>
            </w:r>
            <w:r>
              <w:t>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</w:tc>
      </w:tr>
      <w:tr w:rsidR="009E4BA8" w:rsidRPr="00646C5A" w:rsidTr="007715F7">
        <w:trPr>
          <w:trHeight w:val="747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9</w:t>
            </w:r>
            <w:r w:rsidR="00A84F34">
              <w:rPr>
                <w:b/>
                <w:bCs/>
                <w:sz w:val="24"/>
                <w:szCs w:val="24"/>
              </w:rPr>
              <w:t>8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r w:rsidRPr="00646C5A">
              <w:t>Vođenje lopte lijevom i desnom rukom u pravocrtnom kretanju (R)</w:t>
            </w:r>
          </w:p>
          <w:p w:rsidR="009E4BA8" w:rsidRPr="00646C5A" w:rsidRDefault="009E4BA8" w:rsidP="007715F7">
            <w:r w:rsidRPr="00646C5A">
              <w:t>Ciklična kretanja  različitim tempom do 2 minute</w:t>
            </w:r>
          </w:p>
          <w:p w:rsidR="009E4BA8" w:rsidRPr="00646C5A" w:rsidRDefault="009E4BA8" w:rsidP="007715F7"/>
          <w:p w:rsidR="009E4BA8" w:rsidRPr="00646C5A" w:rsidRDefault="009E4BA8" w:rsidP="007715F7"/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C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  <w:p w:rsidR="009E4BA8" w:rsidRPr="00646C5A" w:rsidRDefault="009E4BA8" w:rsidP="007715F7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:rsidR="009E4BA8" w:rsidRPr="00646C5A" w:rsidRDefault="009E4BA8" w:rsidP="007715F7"/>
        </w:tc>
      </w:tr>
      <w:tr w:rsidR="009E4BA8" w:rsidRPr="00646C5A" w:rsidTr="007715F7">
        <w:trPr>
          <w:trHeight w:val="199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  <w:vMerge w:val="restart"/>
          </w:tcPr>
          <w:p w:rsidR="009E4BA8" w:rsidRPr="00646C5A" w:rsidRDefault="009E4BA8" w:rsidP="007715F7">
            <w:pPr>
              <w:jc w:val="center"/>
            </w:pPr>
          </w:p>
          <w:p w:rsidR="009E4BA8" w:rsidRPr="00646C5A" w:rsidRDefault="009E4BA8" w:rsidP="007715F7">
            <w:pPr>
              <w:jc w:val="center"/>
            </w:pPr>
          </w:p>
          <w:p w:rsidR="009E4BA8" w:rsidRPr="00646C5A" w:rsidRDefault="009E4BA8" w:rsidP="007715F7">
            <w:pPr>
              <w:jc w:val="center"/>
            </w:pPr>
          </w:p>
          <w:p w:rsidR="009E4BA8" w:rsidRPr="00646C5A" w:rsidRDefault="009E4BA8" w:rsidP="007715F7">
            <w:pPr>
              <w:jc w:val="center"/>
            </w:pPr>
            <w:r w:rsidRPr="00646C5A">
              <w:t>D</w:t>
            </w:r>
          </w:p>
          <w:p w:rsidR="009E4BA8" w:rsidRPr="00646C5A" w:rsidRDefault="009E4BA8" w:rsidP="007715F7">
            <w:pPr>
              <w:jc w:val="center"/>
            </w:pPr>
          </w:p>
          <w:p w:rsidR="009E4BA8" w:rsidRPr="00646C5A" w:rsidRDefault="009E4BA8" w:rsidP="007715F7">
            <w:pPr>
              <w:jc w:val="center"/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rPr>
          <w:trHeight w:val="198"/>
        </w:trPr>
        <w:tc>
          <w:tcPr>
            <w:tcW w:w="1242" w:type="dxa"/>
            <w:vMerge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rPr>
          <w:trHeight w:val="549"/>
        </w:trPr>
        <w:tc>
          <w:tcPr>
            <w:tcW w:w="1242" w:type="dxa"/>
            <w:vMerge w:val="restart"/>
          </w:tcPr>
          <w:p w:rsidR="009E4BA8" w:rsidRPr="001651D0" w:rsidRDefault="009E4BA8" w:rsidP="007715F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lastRenderedPageBreak/>
              <w:t>9</w:t>
            </w:r>
            <w:r w:rsidR="00A84F34">
              <w:rPr>
                <w:b/>
                <w:bCs/>
                <w:sz w:val="24"/>
                <w:szCs w:val="24"/>
              </w:rPr>
              <w:t>9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86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t>Sunožni</w:t>
            </w:r>
            <w:proofErr w:type="spellEnd"/>
            <w:r w:rsidRPr="00646C5A">
              <w:t xml:space="preserve"> i jednonožni preskoci u mjestu i kretanju sa različitim zadacima </w:t>
            </w:r>
          </w:p>
          <w:p w:rsidR="009E4BA8" w:rsidRPr="00646C5A" w:rsidRDefault="009E4BA8" w:rsidP="007715F7">
            <w:r w:rsidRPr="00646C5A">
              <w:t>Ciklična kretanja različitim tempom do 2 minute</w:t>
            </w:r>
          </w:p>
        </w:tc>
        <w:tc>
          <w:tcPr>
            <w:tcW w:w="1776" w:type="dxa"/>
            <w:vMerge w:val="restart"/>
          </w:tcPr>
          <w:p w:rsidR="009E4BA8" w:rsidRPr="00646C5A" w:rsidRDefault="009E4BA8" w:rsidP="007715F7">
            <w:pPr>
              <w:jc w:val="center"/>
            </w:pPr>
            <w:r w:rsidRPr="00646C5A">
              <w:t>A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Izvodi prilagođene prirodne načine gibanja.</w:t>
            </w:r>
          </w:p>
        </w:tc>
        <w:tc>
          <w:tcPr>
            <w:tcW w:w="3267" w:type="dxa"/>
            <w:vMerge w:val="restart"/>
          </w:tcPr>
          <w:p w:rsidR="009E4BA8" w:rsidRPr="00646C5A" w:rsidRDefault="009E4BA8" w:rsidP="007715F7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D.1.2.</w:t>
            </w:r>
            <w:r w:rsidRPr="00646C5A">
              <w:t xml:space="preserve"> – Ostvaruje dobru komunikaciju s drugima. Uspješno surađuje</w:t>
            </w:r>
          </w:p>
          <w:p w:rsidR="009E4BA8" w:rsidRPr="00646C5A" w:rsidRDefault="009E4BA8" w:rsidP="007715F7">
            <w:pPr>
              <w:rPr>
                <w:bCs/>
              </w:rPr>
            </w:pPr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– Prepoznaje igru kao važnu razvojnu i društvenu aktivnost. </w:t>
            </w:r>
          </w:p>
          <w:p w:rsidR="009E4BA8" w:rsidRPr="00646C5A" w:rsidRDefault="009E4BA8" w:rsidP="007715F7"/>
        </w:tc>
      </w:tr>
      <w:tr w:rsidR="009E4BA8" w:rsidRPr="00646C5A" w:rsidTr="007715F7">
        <w:trPr>
          <w:trHeight w:val="549"/>
        </w:trPr>
        <w:tc>
          <w:tcPr>
            <w:tcW w:w="1242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2886" w:type="dxa"/>
            <w:vMerge/>
          </w:tcPr>
          <w:p w:rsidR="009E4BA8" w:rsidRPr="00646C5A" w:rsidRDefault="009E4BA8" w:rsidP="007715F7"/>
        </w:tc>
        <w:tc>
          <w:tcPr>
            <w:tcW w:w="1776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1697" w:type="dxa"/>
          </w:tcPr>
          <w:p w:rsidR="009E4BA8" w:rsidRPr="00646C5A" w:rsidRDefault="009E4BA8" w:rsidP="007715F7">
            <w:pPr>
              <w:jc w:val="both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9E4BA8" w:rsidRPr="00646C5A" w:rsidRDefault="009E4BA8" w:rsidP="007715F7">
            <w:pPr>
              <w:pStyle w:val="Bezproreda"/>
              <w:rPr>
                <w:rFonts w:eastAsia="Times New Roman"/>
              </w:rPr>
            </w:pPr>
          </w:p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  <w:tr w:rsidR="009E4BA8" w:rsidRPr="00646C5A" w:rsidTr="007715F7">
        <w:tc>
          <w:tcPr>
            <w:tcW w:w="1242" w:type="dxa"/>
            <w:vMerge/>
          </w:tcPr>
          <w:p w:rsidR="009E4BA8" w:rsidRPr="00646C5A" w:rsidRDefault="009E4BA8" w:rsidP="007715F7">
            <w:pPr>
              <w:jc w:val="center"/>
            </w:pPr>
          </w:p>
        </w:tc>
        <w:tc>
          <w:tcPr>
            <w:tcW w:w="2886" w:type="dxa"/>
            <w:vMerge/>
          </w:tcPr>
          <w:p w:rsidR="009E4BA8" w:rsidRPr="00646C5A" w:rsidRDefault="009E4BA8" w:rsidP="007715F7">
            <w:pPr>
              <w:spacing w:before="10"/>
            </w:pPr>
          </w:p>
        </w:tc>
        <w:tc>
          <w:tcPr>
            <w:tcW w:w="1776" w:type="dxa"/>
          </w:tcPr>
          <w:p w:rsidR="009E4BA8" w:rsidRPr="00646C5A" w:rsidRDefault="009E4BA8" w:rsidP="007715F7">
            <w:pPr>
              <w:jc w:val="center"/>
            </w:pPr>
            <w:r w:rsidRPr="00646C5A">
              <w:t>D</w:t>
            </w:r>
          </w:p>
        </w:tc>
        <w:tc>
          <w:tcPr>
            <w:tcW w:w="1697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9E4BA8" w:rsidRPr="00646C5A" w:rsidRDefault="009E4BA8" w:rsidP="007715F7"/>
        </w:tc>
        <w:tc>
          <w:tcPr>
            <w:tcW w:w="3304" w:type="dxa"/>
          </w:tcPr>
          <w:p w:rsidR="009E4BA8" w:rsidRPr="00646C5A" w:rsidRDefault="009E4BA8" w:rsidP="007715F7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267" w:type="dxa"/>
            <w:vMerge/>
          </w:tcPr>
          <w:p w:rsidR="009E4BA8" w:rsidRPr="00646C5A" w:rsidRDefault="009E4BA8" w:rsidP="007715F7"/>
        </w:tc>
      </w:tr>
    </w:tbl>
    <w:p w:rsidR="009E4BA8" w:rsidRDefault="009E4BA8" w:rsidP="009E4BA8"/>
    <w:p w:rsidR="009E4BA8" w:rsidRPr="00646C5A" w:rsidRDefault="009E4BA8" w:rsidP="009E4BA8">
      <w:r>
        <w:br w:type="page"/>
      </w:r>
    </w:p>
    <w:p w:rsidR="009E4BA8" w:rsidRDefault="009E4BA8"/>
    <w:p w:rsidR="007715F7" w:rsidRPr="00E35B94" w:rsidRDefault="00E35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7715F7" w:rsidRPr="00E35B94">
        <w:rPr>
          <w:b/>
          <w:sz w:val="28"/>
          <w:szCs w:val="28"/>
        </w:rPr>
        <w:t xml:space="preserve">Mjesečni plan rada  svibanj </w:t>
      </w:r>
      <w:r>
        <w:rPr>
          <w:b/>
          <w:sz w:val="28"/>
          <w:szCs w:val="28"/>
        </w:rPr>
        <w:t>,</w:t>
      </w:r>
      <w:r w:rsidR="007715F7" w:rsidRPr="00E35B94">
        <w:rPr>
          <w:b/>
          <w:sz w:val="28"/>
          <w:szCs w:val="28"/>
        </w:rPr>
        <w:t xml:space="preserve"> za likovnu kulturu</w:t>
      </w:r>
      <w:r>
        <w:rPr>
          <w:b/>
          <w:sz w:val="28"/>
          <w:szCs w:val="28"/>
        </w:rPr>
        <w:t xml:space="preserve"> u 2.a </w:t>
      </w:r>
      <w:r w:rsidRPr="00E35B94">
        <w:rPr>
          <w:b/>
          <w:sz w:val="28"/>
          <w:szCs w:val="28"/>
        </w:rPr>
        <w:t xml:space="preserve">r. </w:t>
      </w:r>
      <w:proofErr w:type="spellStart"/>
      <w:r w:rsidRPr="00E35B94">
        <w:rPr>
          <w:b/>
          <w:sz w:val="28"/>
          <w:szCs w:val="28"/>
        </w:rPr>
        <w:t>šk.god</w:t>
      </w:r>
      <w:proofErr w:type="spellEnd"/>
      <w:r w:rsidRPr="00E35B94">
        <w:rPr>
          <w:b/>
          <w:sz w:val="28"/>
          <w:szCs w:val="28"/>
        </w:rPr>
        <w:t>. 2021./2022.</w:t>
      </w:r>
    </w:p>
    <w:p w:rsidR="007715F7" w:rsidRDefault="007715F7"/>
    <w:p w:rsidR="007715F7" w:rsidRDefault="007715F7"/>
    <w:tbl>
      <w:tblPr>
        <w:tblpPr w:leftFromText="180" w:rightFromText="180" w:vertAnchor="text" w:horzAnchor="page" w:tblpX="896" w:tblpY="205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81"/>
        <w:gridCol w:w="10270"/>
        <w:gridCol w:w="584"/>
      </w:tblGrid>
      <w:tr w:rsidR="007715F7" w:rsidRPr="000D3B0C" w:rsidTr="007715F7">
        <w:trPr>
          <w:trHeight w:val="557"/>
        </w:trPr>
        <w:tc>
          <w:tcPr>
            <w:tcW w:w="15621" w:type="dxa"/>
            <w:gridSpan w:val="4"/>
            <w:shd w:val="clear" w:color="auto" w:fill="F2F2F2"/>
          </w:tcPr>
          <w:p w:rsidR="007715F7" w:rsidRPr="000D3B0C" w:rsidRDefault="007715F7" w:rsidP="007715F7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SVIBANJ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(5 sati)</w:t>
            </w:r>
          </w:p>
        </w:tc>
      </w:tr>
      <w:tr w:rsidR="007715F7" w:rsidRPr="00830BD5" w:rsidTr="007715F7">
        <w:trPr>
          <w:gridAfter w:val="1"/>
          <w:wAfter w:w="598" w:type="dxa"/>
          <w:trHeight w:val="721"/>
        </w:trPr>
        <w:tc>
          <w:tcPr>
            <w:tcW w:w="2813" w:type="dxa"/>
            <w:shd w:val="clear" w:color="auto" w:fill="auto"/>
          </w:tcPr>
          <w:p w:rsidR="007715F7" w:rsidRPr="00830BD5" w:rsidRDefault="007715F7" w:rsidP="007715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7715F7" w:rsidRPr="00830BD5" w:rsidRDefault="007715F7" w:rsidP="007715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:rsidR="007715F7" w:rsidRPr="00830BD5" w:rsidRDefault="007715F7" w:rsidP="007715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10486" w:type="dxa"/>
            <w:shd w:val="clear" w:color="auto" w:fill="auto"/>
          </w:tcPr>
          <w:p w:rsidR="007715F7" w:rsidRPr="00830BD5" w:rsidRDefault="007715F7" w:rsidP="007715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7715F7" w:rsidRPr="00531463" w:rsidTr="007715F7">
        <w:trPr>
          <w:gridAfter w:val="1"/>
          <w:wAfter w:w="598" w:type="dxa"/>
          <w:trHeight w:val="879"/>
        </w:trPr>
        <w:tc>
          <w:tcPr>
            <w:tcW w:w="2813" w:type="dxa"/>
            <w:shd w:val="clear" w:color="auto" w:fill="auto"/>
          </w:tcPr>
          <w:p w:rsidR="007715F7" w:rsidRPr="003676C0" w:rsidRDefault="00A84F34" w:rsidP="007715F7">
            <w:pPr>
              <w:spacing w:after="0"/>
              <w:rPr>
                <w:rFonts w:cs="Calibri"/>
                <w:b/>
                <w:szCs w:val="20"/>
                <w:u w:val="single"/>
              </w:rPr>
            </w:pPr>
            <w:r>
              <w:rPr>
                <w:rFonts w:cs="Calibri"/>
                <w:b/>
                <w:szCs w:val="20"/>
                <w:u w:val="single"/>
              </w:rPr>
              <w:t xml:space="preserve">28. </w:t>
            </w:r>
            <w:r w:rsidR="007715F7" w:rsidRPr="003676C0">
              <w:rPr>
                <w:rFonts w:cs="Calibri"/>
                <w:b/>
                <w:szCs w:val="20"/>
                <w:u w:val="single"/>
              </w:rPr>
              <w:t>PRIRODA I ČOVJEK</w:t>
            </w:r>
          </w:p>
          <w:p w:rsidR="007715F7" w:rsidRPr="00542323" w:rsidRDefault="007715F7" w:rsidP="007715F7">
            <w:pPr>
              <w:spacing w:after="0"/>
              <w:rPr>
                <w:rFonts w:cs="Calibri"/>
              </w:rPr>
            </w:pPr>
            <w:r w:rsidRPr="0082024A">
              <w:rPr>
                <w:rFonts w:cs="Calibri"/>
              </w:rPr>
              <w:t>SKULPTURA U JAVNOM PROSTORU, KONTRAST POVRŠINA</w:t>
            </w:r>
            <w:r>
              <w:rPr>
                <w:rFonts w:cs="Calibri"/>
              </w:rPr>
              <w:t xml:space="preserve"> </w:t>
            </w:r>
            <w:r w:rsidRPr="003676C0">
              <w:rPr>
                <w:rFonts w:cs="Calibri"/>
                <w:b/>
              </w:rPr>
              <w:t>Macaklin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6" w:type="dxa"/>
            <w:vMerge w:val="restart"/>
            <w:shd w:val="clear" w:color="auto" w:fill="auto"/>
          </w:tcPr>
          <w:p w:rsidR="007715F7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  <w:r w:rsidRPr="0082024A">
              <w:rPr>
                <w:rFonts w:eastAsia="Times New Roman" w:cs="Calibri"/>
              </w:rPr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82024A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7715F7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</w:p>
          <w:p w:rsidR="007715F7" w:rsidRPr="005030E2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  <w:r w:rsidRPr="005030E2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5030E2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7715F7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</w:p>
          <w:p w:rsidR="007715F7" w:rsidRPr="0082024A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  <w:r w:rsidRPr="0082024A">
              <w:rPr>
                <w:rFonts w:eastAsia="Times New Roman" w:cs="Calibri"/>
              </w:rPr>
              <w:t>OŠ LK C.2.1.</w:t>
            </w:r>
            <w:r>
              <w:rPr>
                <w:rFonts w:eastAsia="Times New Roman" w:cs="Calibri"/>
              </w:rPr>
              <w:t xml:space="preserve"> </w:t>
            </w:r>
            <w:r w:rsidRPr="0082024A">
              <w:rPr>
                <w:rFonts w:eastAsia="Times New Roman" w:cs="Calibri"/>
              </w:rPr>
              <w:t>Učenik prepoznaje i u likovnom ili vizualnom radu interpretira povezanost oblikovanja vizualne okoline s aktivnostima i namjenama koje se u njoj odvijaju.</w:t>
            </w:r>
          </w:p>
          <w:p w:rsidR="007715F7" w:rsidRPr="00531463" w:rsidRDefault="007715F7" w:rsidP="007715F7">
            <w:pPr>
              <w:pStyle w:val="Bezproreda"/>
              <w:rPr>
                <w:rFonts w:cs="Calibri"/>
              </w:rPr>
            </w:pPr>
          </w:p>
        </w:tc>
      </w:tr>
      <w:tr w:rsidR="007715F7" w:rsidRPr="00531463" w:rsidTr="007715F7">
        <w:trPr>
          <w:gridAfter w:val="1"/>
          <w:wAfter w:w="598" w:type="dxa"/>
          <w:trHeight w:val="721"/>
        </w:trPr>
        <w:tc>
          <w:tcPr>
            <w:tcW w:w="2813" w:type="dxa"/>
            <w:shd w:val="clear" w:color="auto" w:fill="auto"/>
          </w:tcPr>
          <w:p w:rsidR="007715F7" w:rsidRPr="003676C0" w:rsidRDefault="00A84F34" w:rsidP="007715F7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29. </w:t>
            </w:r>
            <w:r w:rsidR="007715F7" w:rsidRPr="003676C0">
              <w:rPr>
                <w:b/>
                <w:u w:val="single"/>
              </w:rPr>
              <w:t>OSJETI I OSJEĆAJI</w:t>
            </w: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  <w:r w:rsidRPr="005030E2">
              <w:rPr>
                <w:rFonts w:cs="Calibri"/>
              </w:rPr>
              <w:t>FOTOGRAFIJA</w:t>
            </w:r>
            <w:r>
              <w:rPr>
                <w:rFonts w:cs="Calibri"/>
              </w:rPr>
              <w:t xml:space="preserve"> </w:t>
            </w:r>
            <w:r w:rsidRPr="003676C0">
              <w:rPr>
                <w:rFonts w:cs="Calibri"/>
                <w:b/>
              </w:rPr>
              <w:t>Razredno stablo</w:t>
            </w:r>
          </w:p>
        </w:tc>
        <w:tc>
          <w:tcPr>
            <w:tcW w:w="1985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6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715F7" w:rsidRPr="00531463" w:rsidTr="007715F7">
        <w:trPr>
          <w:gridAfter w:val="1"/>
          <w:wAfter w:w="598" w:type="dxa"/>
          <w:trHeight w:val="721"/>
        </w:trPr>
        <w:tc>
          <w:tcPr>
            <w:tcW w:w="2813" w:type="dxa"/>
            <w:shd w:val="clear" w:color="auto" w:fill="auto"/>
          </w:tcPr>
          <w:p w:rsidR="007715F7" w:rsidRPr="00756426" w:rsidRDefault="00A84F34" w:rsidP="007715F7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30. </w:t>
            </w:r>
            <w:r w:rsidR="007715F7" w:rsidRPr="00756426">
              <w:rPr>
                <w:rFonts w:cs="Calibri"/>
                <w:b/>
                <w:u w:val="single"/>
              </w:rPr>
              <w:t>KOMUNIKACIJA</w:t>
            </w:r>
          </w:p>
          <w:p w:rsidR="007715F7" w:rsidRPr="00B66CDF" w:rsidRDefault="007715F7" w:rsidP="007715F7">
            <w:pPr>
              <w:spacing w:after="0" w:line="240" w:lineRule="auto"/>
              <w:rPr>
                <w:rFonts w:cs="Calibri"/>
              </w:rPr>
            </w:pPr>
            <w:r w:rsidRPr="00FC1126">
              <w:rPr>
                <w:rFonts w:cs="Calibri"/>
              </w:rPr>
              <w:t>PISMO, ODNOS SLIKE I TEKSTA</w:t>
            </w:r>
            <w:r>
              <w:rPr>
                <w:rFonts w:cs="Calibri"/>
              </w:rPr>
              <w:t xml:space="preserve"> </w:t>
            </w:r>
            <w:r w:rsidRPr="00756426">
              <w:rPr>
                <w:rFonts w:cs="Calibri"/>
                <w:b/>
              </w:rPr>
              <w:t>R</w:t>
            </w:r>
            <w:r w:rsidRPr="00756426">
              <w:rPr>
                <w:b/>
              </w:rPr>
              <w:t>azredni znak</w:t>
            </w:r>
          </w:p>
        </w:tc>
        <w:tc>
          <w:tcPr>
            <w:tcW w:w="1985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6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715F7" w:rsidRPr="00531463" w:rsidTr="007715F7">
        <w:trPr>
          <w:gridAfter w:val="1"/>
          <w:wAfter w:w="598" w:type="dxa"/>
          <w:trHeight w:val="504"/>
        </w:trPr>
        <w:tc>
          <w:tcPr>
            <w:tcW w:w="2813" w:type="dxa"/>
            <w:shd w:val="clear" w:color="auto" w:fill="auto"/>
          </w:tcPr>
          <w:p w:rsidR="007715F7" w:rsidRDefault="007715F7" w:rsidP="007715F7">
            <w:pPr>
              <w:spacing w:after="0" w:line="240" w:lineRule="auto"/>
            </w:pPr>
            <w:r w:rsidRPr="00395607">
              <w:t>PRIRODA I ČOVJEK</w:t>
            </w: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Cs/>
              </w:rPr>
            </w:pPr>
            <w:r w:rsidRPr="0049717E">
              <w:t>ARHITEKTURA I URBANIZAM (RITAM TIJELA)</w:t>
            </w:r>
            <w:r>
              <w:t xml:space="preserve"> </w:t>
            </w:r>
            <w:r w:rsidRPr="001B5176">
              <w:rPr>
                <w:b/>
              </w:rPr>
              <w:t>Jato riba</w:t>
            </w:r>
          </w:p>
        </w:tc>
        <w:tc>
          <w:tcPr>
            <w:tcW w:w="1985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6" w:type="dxa"/>
            <w:vMerge/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7715F7" w:rsidRPr="00531463" w:rsidTr="007715F7">
        <w:trPr>
          <w:gridAfter w:val="1"/>
          <w:wAfter w:w="598" w:type="dxa"/>
          <w:trHeight w:val="660"/>
        </w:trPr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7715F7" w:rsidRPr="001B5176" w:rsidRDefault="00A84F34" w:rsidP="007715F7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31. </w:t>
            </w:r>
            <w:r w:rsidR="007715F7" w:rsidRPr="001B5176">
              <w:rPr>
                <w:rFonts w:cs="Calibri"/>
                <w:b/>
                <w:u w:val="single"/>
              </w:rPr>
              <w:t>KOMUNIKACIJA</w:t>
            </w: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  <w:r w:rsidRPr="004552D9">
              <w:rPr>
                <w:rFonts w:cs="Calibri"/>
              </w:rPr>
              <w:t>PISMO, KONTRAST POVRŠINA</w:t>
            </w:r>
            <w:r>
              <w:rPr>
                <w:rFonts w:cs="Calibri"/>
              </w:rPr>
              <w:t xml:space="preserve"> </w:t>
            </w:r>
            <w:r w:rsidRPr="001B5176">
              <w:rPr>
                <w:rFonts w:cs="Calibri"/>
                <w:b/>
              </w:rPr>
              <w:t>Pismo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</w:p>
        </w:tc>
      </w:tr>
      <w:tr w:rsidR="007715F7" w:rsidRPr="00531463" w:rsidTr="007715F7">
        <w:trPr>
          <w:trHeight w:val="721"/>
        </w:trPr>
        <w:tc>
          <w:tcPr>
            <w:tcW w:w="15621" w:type="dxa"/>
            <w:gridSpan w:val="4"/>
            <w:shd w:val="clear" w:color="auto" w:fill="F2F2F2"/>
          </w:tcPr>
          <w:p w:rsidR="007715F7" w:rsidRPr="00531463" w:rsidRDefault="007715F7" w:rsidP="007715F7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7715F7" w:rsidRPr="00531463" w:rsidRDefault="007715F7" w:rsidP="007715F7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7715F7" w:rsidRPr="001B5176" w:rsidTr="007715F7">
        <w:trPr>
          <w:trHeight w:val="1452"/>
        </w:trPr>
        <w:tc>
          <w:tcPr>
            <w:tcW w:w="15621" w:type="dxa"/>
            <w:gridSpan w:val="4"/>
            <w:shd w:val="clear" w:color="auto" w:fill="auto"/>
          </w:tcPr>
          <w:p w:rsidR="007715F7" w:rsidRPr="00245230" w:rsidRDefault="007715F7" w:rsidP="007715F7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245230">
              <w:rPr>
                <w:rFonts w:eastAsia="Times New Roman" w:cs="Calibri"/>
              </w:rPr>
              <w:lastRenderedPageBreak/>
              <w:t>uku</w:t>
            </w:r>
            <w:proofErr w:type="spellEnd"/>
            <w:r w:rsidRPr="00245230">
              <w:rPr>
                <w:rFonts w:eastAsia="Times New Roman" w:cs="Calibri"/>
              </w:rPr>
              <w:t xml:space="preserve"> A.1.1.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245230">
              <w:rPr>
                <w:rFonts w:eastAsia="Times New Roman" w:cs="Calibri"/>
              </w:rPr>
              <w:t>1.Upravljanje informacijama</w:t>
            </w:r>
          </w:p>
          <w:p w:rsidR="007715F7" w:rsidRDefault="007715F7" w:rsidP="007715F7">
            <w:pPr>
              <w:spacing w:after="0"/>
              <w:rPr>
                <w:rFonts w:eastAsia="Times New Roman" w:cs="Calibri"/>
              </w:rPr>
            </w:pPr>
            <w:r w:rsidRPr="00245230">
              <w:rPr>
                <w:rFonts w:eastAsia="Times New Roman" w:cs="Calibri"/>
              </w:rPr>
              <w:t>Učenik uz pomoć učitelja traži nove informacije iz različitih izvora i uspješno ih primjenjuje pri rješavanju problema.</w:t>
            </w:r>
          </w:p>
          <w:p w:rsidR="007715F7" w:rsidRPr="00ED7AB3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Razvija sliku o sebi.</w:t>
            </w:r>
          </w:p>
          <w:p w:rsidR="007715F7" w:rsidRPr="001B5176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B.1.2.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Razvija komunikacijske kompetencije.</w:t>
            </w:r>
          </w:p>
          <w:p w:rsidR="007715F7" w:rsidRPr="001B5176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Opisuje kako društvene norme i pravila reguliraju ponašanje i međusobne odnose.</w:t>
            </w:r>
          </w:p>
          <w:p w:rsidR="007715F7" w:rsidRPr="00245230" w:rsidRDefault="007715F7" w:rsidP="007715F7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3B6CA9">
              <w:rPr>
                <w:rFonts w:cs="Calibri"/>
              </w:rPr>
              <w:t>osr</w:t>
            </w:r>
            <w:proofErr w:type="spellEnd"/>
            <w:r w:rsidRPr="003B6CA9">
              <w:rPr>
                <w:rFonts w:cs="Calibri"/>
              </w:rPr>
              <w:t xml:space="preserve"> </w:t>
            </w:r>
            <w:r w:rsidRPr="003B6CA9">
              <w:rPr>
                <w:rFonts w:eastAsia="Times New Roman" w:cs="Calibri"/>
                <w:lang w:eastAsia="hr-HR"/>
              </w:rPr>
              <w:t>C.1.3.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B6CA9">
              <w:rPr>
                <w:rFonts w:eastAsia="Times New Roman" w:cs="Calibri"/>
                <w:lang w:eastAsia="hr-HR"/>
              </w:rPr>
              <w:t>Pridonosi skupini.</w:t>
            </w:r>
          </w:p>
          <w:p w:rsidR="007715F7" w:rsidRDefault="007715F7" w:rsidP="007715F7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245230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245230">
              <w:rPr>
                <w:rFonts w:eastAsia="Times New Roman" w:cs="Calibri"/>
                <w:lang w:eastAsia="hr-HR"/>
              </w:rPr>
              <w:t xml:space="preserve"> C.1.4.</w:t>
            </w:r>
            <w:r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245230">
              <w:rPr>
                <w:rFonts w:eastAsia="Times New Roman" w:cs="Calibri"/>
                <w:lang w:eastAsia="hr-HR"/>
              </w:rPr>
              <w:t>Razvija nacionalni i kulturni identitet zajedništvom i pripadnošću skupini.</w:t>
            </w:r>
          </w:p>
          <w:p w:rsidR="007715F7" w:rsidRPr="005030E2" w:rsidRDefault="007715F7" w:rsidP="007715F7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5030E2">
              <w:rPr>
                <w:rFonts w:eastAsia="Times New Roman" w:cs="Calibri"/>
              </w:rPr>
              <w:t>ikt</w:t>
            </w:r>
            <w:proofErr w:type="spellEnd"/>
            <w:r w:rsidRPr="005030E2">
              <w:rPr>
                <w:rFonts w:eastAsia="Times New Roman" w:cs="Calibri"/>
              </w:rPr>
              <w:t xml:space="preserve"> A.1.2.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5030E2">
              <w:rPr>
                <w:rFonts w:eastAsia="Times New Roman" w:cs="Calibri"/>
              </w:rPr>
              <w:t>Učenik se uz učiteljevu pomoć služi odabranim uređajima i programima.</w:t>
            </w:r>
          </w:p>
          <w:p w:rsidR="007715F7" w:rsidRPr="00245230" w:rsidRDefault="007715F7" w:rsidP="007715F7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5030E2">
              <w:rPr>
                <w:rFonts w:eastAsia="Times New Roman" w:cs="Calibri"/>
              </w:rPr>
              <w:t>ikt</w:t>
            </w:r>
            <w:proofErr w:type="spellEnd"/>
            <w:r w:rsidRPr="005030E2">
              <w:rPr>
                <w:rFonts w:eastAsia="Times New Roman" w:cs="Calibri"/>
              </w:rPr>
              <w:t xml:space="preserve"> A.1.4.</w:t>
            </w:r>
            <w:r>
              <w:rPr>
                <w:rFonts w:eastAsia="Times New Roman" w:cs="Calibri"/>
              </w:rPr>
              <w:t xml:space="preserve"> </w:t>
            </w:r>
            <w:r w:rsidRPr="005030E2">
              <w:rPr>
                <w:rFonts w:cs="Calibri"/>
              </w:rPr>
              <w:t>Učenik prepoznaje utjecaj tehnologije na zdravlje i okoliš.</w:t>
            </w:r>
          </w:p>
          <w:p w:rsidR="007715F7" w:rsidRDefault="007715F7" w:rsidP="007715F7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245230">
              <w:rPr>
                <w:rFonts w:eastAsia="Times New Roman" w:cs="Calibri"/>
              </w:rPr>
              <w:t>ikt</w:t>
            </w:r>
            <w:proofErr w:type="spellEnd"/>
            <w:r w:rsidRPr="00245230">
              <w:rPr>
                <w:rFonts w:eastAsia="Times New Roman" w:cs="Calibri"/>
              </w:rPr>
              <w:t xml:space="preserve"> C.1.1.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245230">
              <w:rPr>
                <w:rFonts w:eastAsia="Times New Roman" w:cs="Calibri"/>
              </w:rPr>
              <w:t>Učenik uz učiteljevu pomoć provodi jednostavno istraživanje radi rješenja problema u digitalnome okružju.</w:t>
            </w:r>
          </w:p>
          <w:p w:rsidR="007715F7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djelotvorno provodi jednostavno pretraživanje informacija u digitalnome okružju.</w:t>
            </w:r>
          </w:p>
          <w:p w:rsidR="007715F7" w:rsidRPr="001B5176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D.1.2.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ED7AB3">
              <w:rPr>
                <w:rFonts w:ascii="Calibri" w:hAnsi="Calibri" w:cs="Calibri"/>
                <w:color w:val="231F20"/>
                <w:sz w:val="22"/>
                <w:szCs w:val="22"/>
              </w:rPr>
              <w:t>Učenik uz učiteljevu pomoć prepoznaje i rješava jednostavne probleme s pomoću IKT-a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:rsidR="007715F7" w:rsidRPr="00756426" w:rsidRDefault="007715F7" w:rsidP="007715F7">
            <w:pPr>
              <w:spacing w:after="0" w:line="240" w:lineRule="auto"/>
              <w:rPr>
                <w:rFonts w:eastAsia="Times New Roman"/>
                <w:b/>
                <w:szCs w:val="20"/>
              </w:rPr>
            </w:pPr>
            <w:proofErr w:type="spellStart"/>
            <w:r w:rsidRPr="003B6CA9">
              <w:rPr>
                <w:rFonts w:eastAsia="Times New Roman"/>
                <w:szCs w:val="20"/>
              </w:rPr>
              <w:t>ikt</w:t>
            </w:r>
            <w:proofErr w:type="spellEnd"/>
            <w:r w:rsidRPr="003B6CA9">
              <w:rPr>
                <w:rFonts w:eastAsia="Times New Roman"/>
                <w:szCs w:val="20"/>
              </w:rPr>
              <w:t xml:space="preserve"> D.1.3.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3B6CA9">
              <w:rPr>
                <w:szCs w:val="20"/>
              </w:rPr>
              <w:t>Učenik uz učiteljevu pomoć oblikuje postojeće uratke i ideje služeći se IKT-om.</w:t>
            </w:r>
          </w:p>
          <w:p w:rsidR="007715F7" w:rsidRDefault="007715F7" w:rsidP="007715F7">
            <w:pPr>
              <w:spacing w:after="0" w:line="240" w:lineRule="auto"/>
              <w:rPr>
                <w:rFonts w:cs="Calibri"/>
              </w:rPr>
            </w:pPr>
            <w:proofErr w:type="spellStart"/>
            <w:r w:rsidRPr="00245230">
              <w:rPr>
                <w:rFonts w:eastAsia="Times New Roman" w:cs="Calibri"/>
              </w:rPr>
              <w:t>ikt</w:t>
            </w:r>
            <w:proofErr w:type="spellEnd"/>
            <w:r w:rsidRPr="00245230">
              <w:rPr>
                <w:rFonts w:eastAsia="Times New Roman" w:cs="Calibri"/>
              </w:rPr>
              <w:t xml:space="preserve"> D.1.4.</w:t>
            </w:r>
            <w:r>
              <w:rPr>
                <w:rFonts w:eastAsia="Times New Roman" w:cs="Calibri"/>
              </w:rPr>
              <w:t xml:space="preserve"> </w:t>
            </w:r>
            <w:r w:rsidRPr="00245230">
              <w:rPr>
                <w:rFonts w:cs="Calibri"/>
              </w:rPr>
              <w:t>Učenik prepoznaje oznake vlasništva djela i licencije za dijeljenje sadržaja koje treba poštovati.</w:t>
            </w:r>
          </w:p>
          <w:p w:rsidR="007715F7" w:rsidRPr="00245230" w:rsidRDefault="007715F7" w:rsidP="007715F7">
            <w:pPr>
              <w:spacing w:after="0" w:line="240" w:lineRule="auto"/>
              <w:rPr>
                <w:rFonts w:eastAsia="Times New Roman" w:cs="Calibri"/>
                <w:b/>
              </w:rPr>
            </w:pPr>
            <w:proofErr w:type="spellStart"/>
            <w:r w:rsidRPr="003B6CA9">
              <w:rPr>
                <w:rFonts w:cs="Calibri"/>
              </w:rPr>
              <w:t>odr</w:t>
            </w:r>
            <w:proofErr w:type="spellEnd"/>
            <w:r w:rsidRPr="003B6CA9">
              <w:rPr>
                <w:rFonts w:cs="Calibri"/>
              </w:rPr>
              <w:t xml:space="preserve"> </w:t>
            </w:r>
            <w:r w:rsidRPr="003B6CA9">
              <w:rPr>
                <w:rFonts w:eastAsia="Times New Roman" w:cs="Calibri"/>
                <w:lang w:eastAsia="hr-HR"/>
              </w:rPr>
              <w:t>A.1.1. Prepoznaje svoje mjesto i povezanost s drugima u zajednici</w:t>
            </w:r>
          </w:p>
          <w:p w:rsidR="007715F7" w:rsidRDefault="007715F7" w:rsidP="007715F7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 w:rsidRPr="00245230">
              <w:rPr>
                <w:rFonts w:cs="Calibri"/>
              </w:rPr>
              <w:t>odr</w:t>
            </w:r>
            <w:proofErr w:type="spellEnd"/>
            <w:r w:rsidRPr="00245230">
              <w:rPr>
                <w:rFonts w:cs="Calibri"/>
              </w:rPr>
              <w:t xml:space="preserve"> </w:t>
            </w:r>
            <w:r w:rsidRPr="00245230">
              <w:rPr>
                <w:rFonts w:eastAsia="Times New Roman" w:cs="Calibri"/>
                <w:lang w:eastAsia="hr-HR"/>
              </w:rPr>
              <w:t>A.1.3. Uočava povezanost između prirode i zdravoga života.</w:t>
            </w:r>
          </w:p>
          <w:p w:rsidR="007715F7" w:rsidRPr="0049717E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B.1.1. Prepoznaje važnost dobronamjernoga djelovanja prema ljudima i prirodi.</w:t>
            </w:r>
          </w:p>
          <w:p w:rsidR="007715F7" w:rsidRPr="0049717E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B.1.2. Sudjeluje u aktivnostima škole na zaštiti okoliša i u suradnji škole sa zajednicom.</w:t>
            </w:r>
          </w:p>
          <w:p w:rsidR="007715F7" w:rsidRDefault="007715F7" w:rsidP="007715F7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cs="Calibri"/>
                <w:color w:val="231F20"/>
              </w:rPr>
              <w:t>odr</w:t>
            </w:r>
            <w:proofErr w:type="spellEnd"/>
            <w:r>
              <w:rPr>
                <w:rFonts w:cs="Calibri"/>
                <w:color w:val="231F20"/>
              </w:rPr>
              <w:t xml:space="preserve"> </w:t>
            </w:r>
            <w:r w:rsidRPr="0049717E">
              <w:rPr>
                <w:rFonts w:cs="Calibri"/>
                <w:color w:val="231F20"/>
              </w:rPr>
              <w:t>C.1.1. Identificira primjere dobroga odnosa prema prirodi.</w:t>
            </w:r>
          </w:p>
          <w:p w:rsidR="007715F7" w:rsidRPr="005030E2" w:rsidRDefault="007715F7" w:rsidP="007715F7">
            <w:pPr>
              <w:spacing w:after="0"/>
              <w:rPr>
                <w:rFonts w:eastAsia="Times New Roman" w:cs="Calibri"/>
                <w:lang w:eastAsia="hr-HR"/>
              </w:rPr>
            </w:pPr>
            <w:r w:rsidRPr="005030E2">
              <w:rPr>
                <w:rFonts w:cs="Calibri"/>
              </w:rPr>
              <w:t>p</w:t>
            </w:r>
            <w:r>
              <w:rPr>
                <w:rFonts w:cs="Calibri"/>
              </w:rPr>
              <w:t>od</w:t>
            </w:r>
            <w:r w:rsidRPr="005030E2">
              <w:rPr>
                <w:rFonts w:cs="Calibri"/>
              </w:rPr>
              <w:t xml:space="preserve"> </w:t>
            </w:r>
            <w:r w:rsidRPr="005030E2">
              <w:rPr>
                <w:rFonts w:eastAsia="Times New Roman" w:cs="Calibri"/>
                <w:lang w:eastAsia="hr-HR"/>
              </w:rPr>
              <w:t>A.1.1. Primjenjuje inovativna i kreativna rješenja</w:t>
            </w:r>
          </w:p>
          <w:p w:rsidR="007715F7" w:rsidRDefault="007715F7" w:rsidP="007715F7">
            <w:pPr>
              <w:spacing w:after="0" w:line="240" w:lineRule="auto"/>
              <w:rPr>
                <w:rFonts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pod </w:t>
            </w:r>
            <w:r w:rsidRPr="005030E2">
              <w:rPr>
                <w:rFonts w:eastAsia="Times New Roman" w:cs="Calibri"/>
                <w:lang w:eastAsia="hr-HR"/>
              </w:rPr>
              <w:t>A.1.3.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5030E2">
              <w:rPr>
                <w:rFonts w:eastAsia="Times New Roman" w:cs="Calibri"/>
                <w:lang w:eastAsia="hr-HR"/>
              </w:rPr>
              <w:t>Upoznaje mogućnosti osobnog razvoja (razvoj karijere, profesionalno usmjeravanje).</w:t>
            </w:r>
            <w:r w:rsidRPr="003B6CA9">
              <w:rPr>
                <w:rFonts w:cs="Calibri"/>
                <w:lang w:eastAsia="hr-HR"/>
              </w:rPr>
              <w:t xml:space="preserve"> </w:t>
            </w:r>
          </w:p>
          <w:p w:rsidR="007715F7" w:rsidRPr="003B6CA9" w:rsidRDefault="007715F7" w:rsidP="007715F7">
            <w:pPr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3B6CA9">
              <w:rPr>
                <w:rFonts w:cs="Calibri"/>
                <w:lang w:eastAsia="hr-HR"/>
              </w:rPr>
              <w:t>goo</w:t>
            </w:r>
            <w:proofErr w:type="spellEnd"/>
            <w:r w:rsidRPr="003B6CA9">
              <w:rPr>
                <w:rFonts w:cs="Calibri"/>
                <w:lang w:eastAsia="hr-HR"/>
              </w:rPr>
              <w:t xml:space="preserve"> A.1.1.</w:t>
            </w:r>
            <w:r>
              <w:rPr>
                <w:rFonts w:cs="Calibri"/>
                <w:lang w:eastAsia="hr-HR"/>
              </w:rPr>
              <w:t xml:space="preserve"> </w:t>
            </w:r>
            <w:r w:rsidRPr="003B6CA9">
              <w:rPr>
                <w:rFonts w:cs="Calibri"/>
                <w:lang w:eastAsia="hr-HR"/>
              </w:rPr>
              <w:t>Ponaša se u skladu s dječjim pravima u svakodnevnom životu.</w:t>
            </w:r>
          </w:p>
          <w:p w:rsidR="007715F7" w:rsidRDefault="007715F7" w:rsidP="007715F7">
            <w:pPr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3B6CA9">
              <w:rPr>
                <w:rFonts w:cs="Calibri"/>
                <w:lang w:eastAsia="hr-HR"/>
              </w:rPr>
              <w:t>goo</w:t>
            </w:r>
            <w:proofErr w:type="spellEnd"/>
            <w:r w:rsidRPr="003B6CA9">
              <w:rPr>
                <w:rFonts w:cs="Calibri"/>
                <w:lang w:eastAsia="hr-HR"/>
              </w:rPr>
              <w:t xml:space="preserve"> C.1.1.</w:t>
            </w:r>
            <w:r>
              <w:rPr>
                <w:rFonts w:cs="Calibri"/>
                <w:lang w:eastAsia="hr-HR"/>
              </w:rPr>
              <w:t xml:space="preserve"> </w:t>
            </w:r>
            <w:r w:rsidRPr="003B6CA9">
              <w:rPr>
                <w:rFonts w:cs="Calibri"/>
                <w:lang w:eastAsia="hr-HR"/>
              </w:rPr>
              <w:t>Sudjeluje u zajedničkom radu u razredu.</w:t>
            </w:r>
          </w:p>
          <w:p w:rsidR="007715F7" w:rsidRPr="001B5176" w:rsidRDefault="007715F7" w:rsidP="007715F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zdr</w:t>
            </w:r>
            <w:proofErr w:type="spellEnd"/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B.1.2.A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49717E">
              <w:rPr>
                <w:rFonts w:ascii="Calibri" w:hAnsi="Calibri" w:cs="Calibri"/>
                <w:color w:val="231F20"/>
                <w:sz w:val="22"/>
                <w:szCs w:val="22"/>
              </w:rPr>
              <w:t>Prilagođava se novome okružju i opisuje svoje obaveze i uloge.</w:t>
            </w:r>
          </w:p>
        </w:tc>
      </w:tr>
    </w:tbl>
    <w:p w:rsidR="007715F7" w:rsidRDefault="007715F7"/>
    <w:p w:rsidR="007715F7" w:rsidRDefault="007715F7"/>
    <w:p w:rsidR="007715F7" w:rsidRPr="00E35B94" w:rsidRDefault="00E35B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7715F7" w:rsidRPr="00E35B94">
        <w:rPr>
          <w:b/>
          <w:sz w:val="28"/>
          <w:szCs w:val="28"/>
        </w:rPr>
        <w:t>Mjesečni plan rada za  glazbenu kulturu</w:t>
      </w:r>
      <w:r w:rsidRPr="00E35B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35B94">
        <w:rPr>
          <w:b/>
          <w:sz w:val="28"/>
          <w:szCs w:val="28"/>
        </w:rPr>
        <w:t xml:space="preserve">svibanj </w:t>
      </w:r>
      <w:r>
        <w:rPr>
          <w:b/>
          <w:sz w:val="28"/>
          <w:szCs w:val="28"/>
        </w:rPr>
        <w:t>,</w:t>
      </w:r>
      <w:r w:rsidRPr="00E35B94">
        <w:rPr>
          <w:b/>
          <w:sz w:val="28"/>
          <w:szCs w:val="28"/>
        </w:rPr>
        <w:t xml:space="preserve"> u 2. R. ŠK.GOD. 2021/2022.</w:t>
      </w:r>
    </w:p>
    <w:p w:rsidR="007715F7" w:rsidRDefault="007715F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2094"/>
        <w:gridCol w:w="1811"/>
        <w:gridCol w:w="2001"/>
        <w:gridCol w:w="3181"/>
        <w:gridCol w:w="2263"/>
        <w:gridCol w:w="1435"/>
      </w:tblGrid>
      <w:tr w:rsidR="007715F7" w:rsidRPr="00B31ED3" w:rsidTr="007715F7">
        <w:tc>
          <w:tcPr>
            <w:tcW w:w="1250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4 SATA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</w:t>
            </w: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DOMENA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 xml:space="preserve">ODGOJNO-OBRAZOVNA OČEKIVANJA </w:t>
            </w: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MEĐUPREDMETNIH TEMA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>UDŽBENIČKI KOMPLET</w:t>
            </w:r>
          </w:p>
        </w:tc>
      </w:tr>
      <w:tr w:rsidR="007715F7" w:rsidRPr="00B31ED3" w:rsidTr="007715F7">
        <w:tc>
          <w:tcPr>
            <w:tcW w:w="1250" w:type="dxa"/>
          </w:tcPr>
          <w:p w:rsidR="007715F7" w:rsidRPr="00B31ED3" w:rsidRDefault="00A84F34" w:rsidP="007715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30</w:t>
            </w:r>
            <w:r w:rsidR="007715F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Majka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Uspavanka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Tajna pjesma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B.2.2. Učenik pjeva/izvodi pjesme i brojalice.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38, 39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5F7" w:rsidRPr="00B31ED3" w:rsidTr="007715F7">
        <w:trPr>
          <w:trHeight w:val="60"/>
        </w:trPr>
        <w:tc>
          <w:tcPr>
            <w:tcW w:w="1250" w:type="dxa"/>
          </w:tcPr>
          <w:p w:rsidR="007715F7" w:rsidRPr="00B31ED3" w:rsidRDefault="00A84F34" w:rsidP="007715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31</w:t>
            </w:r>
            <w:r w:rsidR="007715F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Čemu služe roditelji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Hlapićeva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 pjesma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Zagonetni ritam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B.1.1. prepoznaje i uvažava potrebe i osjećaje drugih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B.1.2.A prilagođava se novome okružju i opisuje svoje obaveze i uloge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A.1.4.</w:t>
            </w:r>
          </w:p>
          <w:p w:rsidR="007715F7" w:rsidRPr="00B31ED3" w:rsidRDefault="007715F7" w:rsidP="007715F7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4. Kritičko mišljenje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oblikuje i izražava svoje misli i osjećaje.</w:t>
            </w:r>
          </w:p>
        </w:tc>
        <w:tc>
          <w:tcPr>
            <w:tcW w:w="1435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40,41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5F7" w:rsidRPr="00B31ED3" w:rsidTr="007715F7">
        <w:trPr>
          <w:trHeight w:val="60"/>
        </w:trPr>
        <w:tc>
          <w:tcPr>
            <w:tcW w:w="1250" w:type="dxa"/>
          </w:tcPr>
          <w:p w:rsidR="007715F7" w:rsidRPr="00B31ED3" w:rsidRDefault="00A84F34" w:rsidP="007715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  <w:r w:rsidR="007715F7" w:rsidRPr="00B31ED3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 xml:space="preserve">Ha, ha, ha,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  <w:r w:rsidRPr="00B31ED3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31ED3">
              <w:rPr>
                <w:rFonts w:cstheme="minorHAnsi"/>
                <w:bCs/>
                <w:sz w:val="24"/>
                <w:szCs w:val="24"/>
              </w:rPr>
              <w:t>ho</w:t>
            </w:r>
            <w:proofErr w:type="spellEnd"/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Tema iz Pink Pantera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lastRenderedPageBreak/>
              <w:t>Top lista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A. Slušanje i upoznavanje glazbe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B. Izražavanje glazbom i uz glazbu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</w:tc>
        <w:tc>
          <w:tcPr>
            <w:tcW w:w="2001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B.2.1. Učenik sudjeluje u zajedničkoj izvedbi glazbe.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B.2.3. Učenik izvodi glazbene igre uz pjevanje, slušanje glazbe i pokret uz glazbu 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B.2.4. Učenik stvara/improvizira melodijske i ritamske cjeline te svira uz pjesme/brojalice koje izvodi.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color w:val="231F20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35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40,41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5F7" w:rsidRPr="00B31ED3" w:rsidTr="007715F7">
        <w:trPr>
          <w:trHeight w:val="60"/>
        </w:trPr>
        <w:tc>
          <w:tcPr>
            <w:tcW w:w="1250" w:type="dxa"/>
          </w:tcPr>
          <w:p w:rsidR="007715F7" w:rsidRPr="00B31ED3" w:rsidRDefault="00A84F34" w:rsidP="007715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33</w:t>
            </w:r>
            <w:bookmarkStart w:id="1" w:name="_GoBack"/>
            <w:bookmarkEnd w:id="1"/>
            <w:r w:rsidR="007715F7" w:rsidRPr="00B31ED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Dom</w:t>
            </w:r>
          </w:p>
          <w:p w:rsidR="007715F7" w:rsidRPr="00B31ED3" w:rsidRDefault="007715F7" w:rsidP="007715F7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Lijepa naša domovino</w:t>
            </w:r>
          </w:p>
        </w:tc>
        <w:tc>
          <w:tcPr>
            <w:tcW w:w="1843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OŠ GK B.2.2. Učenik pjeva/izvodi pjesme i brojalice.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B.2.3. Učenik izvodi glazbene igre uz pjevanje, slušanje glazbe i pokret uz glazbu.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5F7" w:rsidRPr="00B31ED3" w:rsidRDefault="007715F7" w:rsidP="007715F7">
            <w:pPr>
              <w:autoSpaceDE w:val="0"/>
              <w:adjustRightInd w:val="0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2268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lastRenderedPageBreak/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C.1.4. razvija nacionalni i kulturni identitet zajedništvom i pripadnošću skupini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 B.1.1.A. razlikuje primjereno od neprimjerenog ponašanja</w:t>
            </w:r>
          </w:p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  <w:p w:rsidR="007715F7" w:rsidRPr="00B31ED3" w:rsidRDefault="007715F7" w:rsidP="007715F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C.1.4.</w:t>
            </w:r>
          </w:p>
          <w:p w:rsidR="007715F7" w:rsidRPr="00B31ED3" w:rsidRDefault="007715F7" w:rsidP="007715F7">
            <w:pPr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7715F7" w:rsidRPr="00B31ED3" w:rsidRDefault="007715F7" w:rsidP="007715F7">
            <w:pPr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te kontrolira neugodne emocije i raspoloženja tako da ga ne ometaju u učenju.</w:t>
            </w:r>
          </w:p>
        </w:tc>
        <w:tc>
          <w:tcPr>
            <w:tcW w:w="1435" w:type="dxa"/>
          </w:tcPr>
          <w:p w:rsidR="007715F7" w:rsidRPr="00B31ED3" w:rsidRDefault="007715F7" w:rsidP="007715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715F7" w:rsidRPr="00B31ED3" w:rsidRDefault="007715F7" w:rsidP="007715F7">
      <w:pPr>
        <w:spacing w:after="0" w:line="240" w:lineRule="auto"/>
        <w:rPr>
          <w:rFonts w:cstheme="minorHAnsi"/>
          <w:sz w:val="24"/>
          <w:szCs w:val="24"/>
        </w:rPr>
      </w:pPr>
    </w:p>
    <w:p w:rsidR="007715F7" w:rsidRDefault="007715F7"/>
    <w:sectPr w:rsidR="007715F7" w:rsidSect="009E4B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8"/>
    <w:rsid w:val="004D0673"/>
    <w:rsid w:val="007715F7"/>
    <w:rsid w:val="008722A9"/>
    <w:rsid w:val="009E4BA8"/>
    <w:rsid w:val="00A84F34"/>
    <w:rsid w:val="00E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45697-C06B-44AF-9178-8D298FC0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4BA8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9E4B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E4BA8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9E4BA8"/>
    <w:pPr>
      <w:spacing w:after="0" w:line="240" w:lineRule="auto"/>
    </w:pPr>
  </w:style>
  <w:style w:type="paragraph" w:customStyle="1" w:styleId="Normal1">
    <w:name w:val="Normal1"/>
    <w:rsid w:val="009E4BA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E4BA8"/>
  </w:style>
  <w:style w:type="paragraph" w:styleId="Naslov">
    <w:name w:val="Title"/>
    <w:basedOn w:val="Normal"/>
    <w:next w:val="Normal"/>
    <w:link w:val="NaslovChar"/>
    <w:uiPriority w:val="10"/>
    <w:qFormat/>
    <w:rsid w:val="007715F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7715F7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customStyle="1" w:styleId="t-8">
    <w:name w:val="t-8"/>
    <w:basedOn w:val="Normal"/>
    <w:rsid w:val="0077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acf50ff-d053-4803-a86e-a1d83f862c89/" TargetMode="External"/><Relationship Id="rId13" Type="http://schemas.openxmlformats.org/officeDocument/2006/relationships/hyperlink" Target="https://www.e-sfera.hr/dodatni-digitalni-sadrzaji/4c045869-8764-4be9-b724-795b07164cb7/" TargetMode="External"/><Relationship Id="rId18" Type="http://schemas.openxmlformats.org/officeDocument/2006/relationships/hyperlink" Target="https://www.e-sfera.hr/dodatni-digitalni-sadrzaji/da5fafb6-839f-4142-b17e-cbb39bc15eab/" TargetMode="External"/><Relationship Id="rId26" Type="http://schemas.openxmlformats.org/officeDocument/2006/relationships/hyperlink" Target="https://www.e-sfera.hr/dodatni-digitalni-sadrzaji/9dc4cda4-3052-456e-878c-b7bedd2d47e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-sfera.hr/dodatni-digitalni-sadrzaji/2e59128f-eecc-4bb3-8d7b-a39434df8c5b/" TargetMode="External"/><Relationship Id="rId7" Type="http://schemas.openxmlformats.org/officeDocument/2006/relationships/hyperlink" Target="https://www.e-sfera.hr/dodatni-digitalni-sadrzaji/0155877f-00ca-463e-b060-d74cf01cb6f0/" TargetMode="External"/><Relationship Id="rId12" Type="http://schemas.openxmlformats.org/officeDocument/2006/relationships/hyperlink" Target="https://www.e-sfera.hr/dodatni-digitalni-sadrzaji/338862f5-492a-4874-b728-08549527ea5f/" TargetMode="External"/><Relationship Id="rId17" Type="http://schemas.openxmlformats.org/officeDocument/2006/relationships/hyperlink" Target="https://www.e-sfera.hr/dodatni-digitalni-sadrzaji/36c01449-98f0-436f-a007-70907a179fde/" TargetMode="External"/><Relationship Id="rId25" Type="http://schemas.openxmlformats.org/officeDocument/2006/relationships/hyperlink" Target="https://www.e-sfera.hr/dodatni-digitalni-sadrzaji/142ae9f0-45be-4640-9088-b944533baa3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sfera.hr/dodatni-digitalni-sadrzaji/4f3546ba-16bc-4629-969f-74d899a04ff5/" TargetMode="External"/><Relationship Id="rId20" Type="http://schemas.openxmlformats.org/officeDocument/2006/relationships/hyperlink" Target="https://www.e-sfera.hr/dodatni-digitalni-sadrzaji/b9178f71-9506-47b7-bff0-3ed3fd11842c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0155877f-00ca-463e-b060-d74cf01cb6f0/" TargetMode="External"/><Relationship Id="rId11" Type="http://schemas.openxmlformats.org/officeDocument/2006/relationships/hyperlink" Target="https://www.e-sfera.hr/dodatni-digitalni-sadrzaji/3bbfa4c7-c5ab-45fe-8835-e2fd67a41ed2/?jumpTo=section_0" TargetMode="External"/><Relationship Id="rId24" Type="http://schemas.openxmlformats.org/officeDocument/2006/relationships/hyperlink" Target="https://www.e-sfera.hr/dodatni-digitalni-sadrzaji/fe8f1d19-5e6b-4fb4-a582-4ae55846a1a6/" TargetMode="External"/><Relationship Id="rId5" Type="http://schemas.openxmlformats.org/officeDocument/2006/relationships/hyperlink" Target="https://www.e-sfera.hr/dodatni-digitalni-sadrzaji/9dc2951f-df25-4b22-b8bb-91657a6d3103/" TargetMode="External"/><Relationship Id="rId15" Type="http://schemas.openxmlformats.org/officeDocument/2006/relationships/hyperlink" Target="https://www.e-sfera.hr/dodatni-digitalni-sadrzaji/7ef64d7c-552f-460b-b23d-4514036f67f7/" TargetMode="External"/><Relationship Id="rId23" Type="http://schemas.openxmlformats.org/officeDocument/2006/relationships/hyperlink" Target="https://www.e-sfera.hr/dodatni-digitalni-sadrzaji/7d859996-4534-40db-a3d2-4e1d146a2a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-sfera.hr/dodatni-digitalni-sadrzaji/3bbfa4c7-c5ab-45fe-8835-e2fd67a41ed2/" TargetMode="External"/><Relationship Id="rId19" Type="http://schemas.openxmlformats.org/officeDocument/2006/relationships/hyperlink" Target="https://www.e-sfera.hr/dodatni-digitalni-sadrzaji/318bf644-682c-425a-96cf-3b9712616322/" TargetMode="External"/><Relationship Id="rId4" Type="http://schemas.openxmlformats.org/officeDocument/2006/relationships/hyperlink" Target="https://www.e-sfera.hr/dodatni-digitalni-sadrzaji/1ed1e59e-e4bb-4a96-b685-8f641533cdc1/" TargetMode="External"/><Relationship Id="rId9" Type="http://schemas.openxmlformats.org/officeDocument/2006/relationships/hyperlink" Target="https://www.e-sfera.hr/dodatni-digitalni-sadrzaji/b7092ae5-bc63-41c1-8a5e-1353df0e2db8/" TargetMode="External"/><Relationship Id="rId14" Type="http://schemas.openxmlformats.org/officeDocument/2006/relationships/hyperlink" Target="https://www.e-sfera.hr/dodatni-digitalni-sadrzaji/347acdb3-4615-4ffa-ad44-36248ffade4d/" TargetMode="External"/><Relationship Id="rId22" Type="http://schemas.openxmlformats.org/officeDocument/2006/relationships/hyperlink" Target="https://www.e-sfera.hr/dodatni-digitalni-sadrzaji/035793cb-0b04-4568-9d7d-59a37c203749/" TargetMode="External"/><Relationship Id="rId27" Type="http://schemas.openxmlformats.org/officeDocument/2006/relationships/hyperlink" Target="https://www.e-sfera.hr/dodatni-digitalni-sadrzaji/03748080-58d3-422e-8581-d25b82ad87dd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9053</Words>
  <Characters>51607</Characters>
  <Application>Microsoft Office Word</Application>
  <DocSecurity>0</DocSecurity>
  <Lines>430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2022-04-17T16:27:00Z</dcterms:created>
  <dcterms:modified xsi:type="dcterms:W3CDTF">2022-04-18T18:42:00Z</dcterms:modified>
</cp:coreProperties>
</file>