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A5" w:rsidRPr="00B31ED3" w:rsidRDefault="006001A5" w:rsidP="006001A5">
      <w:pPr>
        <w:spacing w:after="0" w:line="240" w:lineRule="auto"/>
        <w:rPr>
          <w:rFonts w:cstheme="minorHAnsi"/>
          <w:b/>
          <w:sz w:val="24"/>
          <w:szCs w:val="24"/>
        </w:rPr>
      </w:pPr>
      <w:r>
        <w:t xml:space="preserve">                                                            Mjesečni plan za </w:t>
      </w:r>
      <w:r w:rsidRPr="006001A5">
        <w:rPr>
          <w:b/>
        </w:rPr>
        <w:t>GLAZBENU KULTURU ,RUJAN U</w:t>
      </w:r>
      <w:r>
        <w:t xml:space="preserve"> 1.a,r, </w:t>
      </w:r>
      <w:proofErr w:type="spellStart"/>
      <w:r>
        <w:t>šk.god</w:t>
      </w:r>
      <w:proofErr w:type="spellEnd"/>
      <w:r>
        <w:t>. 2021/2022.</w:t>
      </w:r>
      <w:r w:rsidRPr="006001A5">
        <w:rPr>
          <w:rFonts w:cstheme="minorHAnsi"/>
          <w:b/>
          <w:sz w:val="24"/>
          <w:szCs w:val="24"/>
        </w:rPr>
        <w:t xml:space="preserve"> </w:t>
      </w:r>
      <w:r w:rsidRPr="00B31ED3">
        <w:rPr>
          <w:rFonts w:cstheme="minorHAnsi"/>
          <w:b/>
          <w:sz w:val="24"/>
          <w:szCs w:val="24"/>
        </w:rPr>
        <w:t>RUJAN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001"/>
        <w:gridCol w:w="3252"/>
        <w:gridCol w:w="2268"/>
        <w:gridCol w:w="1435"/>
      </w:tblGrid>
      <w:tr w:rsidR="006001A5" w:rsidRPr="00B31ED3" w:rsidTr="0076329A">
        <w:tc>
          <w:tcPr>
            <w:tcW w:w="959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6001A5" w:rsidRPr="00B31ED3" w:rsidTr="0076329A">
        <w:trPr>
          <w:trHeight w:val="624"/>
        </w:trPr>
        <w:tc>
          <w:tcPr>
            <w:tcW w:w="959" w:type="dxa"/>
            <w:tcBorders>
              <w:bottom w:val="single" w:sz="4" w:space="0" w:color="auto"/>
            </w:tcBorders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Limači</w:t>
            </w:r>
            <w:proofErr w:type="spellEnd"/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Valcer u AS-duru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Dobro jutro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određeni broj skladbi.</w:t>
            </w:r>
          </w:p>
          <w:p w:rsidR="006001A5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komunikacijeske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kompetencije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6001A5" w:rsidRPr="00B31ED3" w:rsidRDefault="006001A5" w:rsidP="0076329A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 str. 4, 5</w:t>
            </w:r>
          </w:p>
        </w:tc>
      </w:tr>
      <w:tr w:rsidR="006001A5" w:rsidRPr="00B31ED3" w:rsidTr="0076329A">
        <w:trPr>
          <w:trHeight w:val="4080"/>
        </w:trPr>
        <w:tc>
          <w:tcPr>
            <w:tcW w:w="959" w:type="dxa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Pljesnimo rukama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, Kornjače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Prati tempo 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6001A5" w:rsidRPr="00B31ED3" w:rsidRDefault="006001A5" w:rsidP="0076329A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OŠ GK A.2.2. Učenik temeljem</w:t>
            </w:r>
          </w:p>
          <w:p w:rsidR="006001A5" w:rsidRPr="00B31ED3" w:rsidRDefault="006001A5" w:rsidP="0076329A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slušanja, razlikuje pojedine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glazbenoizražajne</w:t>
            </w:r>
            <w:proofErr w:type="spellEnd"/>
          </w:p>
          <w:p w:rsidR="006001A5" w:rsidRPr="00B31ED3" w:rsidRDefault="006001A5" w:rsidP="0076329A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sastavnice.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B.2.1. 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Učenik sudjeluje u zajedničkoj izvedbi glazbe.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sastavnice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vlastitu izvedbu s izvedbama drugih učenika te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vrednuje vlastitu izvedbu, izvedbe drugih i zajedničku izvedbu.</w:t>
            </w:r>
          </w:p>
        </w:tc>
        <w:tc>
          <w:tcPr>
            <w:tcW w:w="2268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6,7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1A5" w:rsidRPr="00B31ED3" w:rsidTr="0076329A">
        <w:trPr>
          <w:trHeight w:val="552"/>
        </w:trPr>
        <w:tc>
          <w:tcPr>
            <w:tcW w:w="959" w:type="dxa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Jesenska pjesma 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Jesen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Tiho-glasno</w:t>
            </w:r>
          </w:p>
        </w:tc>
        <w:tc>
          <w:tcPr>
            <w:tcW w:w="1843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B.2.2. Učenik pjeva/izvodi pjesme i brojalice.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OŠ GK B.2.4. Učenik </w:t>
            </w:r>
            <w:r w:rsidRPr="00B31ED3">
              <w:rPr>
                <w:rFonts w:eastAsia="T3Font_2" w:cstheme="minorHAnsi"/>
                <w:sz w:val="24"/>
                <w:szCs w:val="24"/>
              </w:rPr>
              <w:lastRenderedPageBreak/>
              <w:t>stvara/improvizira melodijske i ritamske cjeline te svira uz pjesme/brojalice koje izvodi.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 /melodijama /ritmovima, uz slušanje glazbe te prati glazbu pokretom, a pritom opaža i uvažava glazbeno-izražajne sastavnice.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Stvara/improvizira melodijske i ritamske cjeline pjevanjem, </w:t>
            </w:r>
            <w:r w:rsidRPr="00B31ED3">
              <w:rPr>
                <w:rFonts w:eastAsia="T3Font_2" w:cstheme="minorHAnsi"/>
                <w:sz w:val="24"/>
                <w:szCs w:val="24"/>
              </w:rPr>
              <w:lastRenderedPageBreak/>
              <w:t>pokretom/plesom, pljeskanjem, lupkanjem, koračanjem i/ili udaraljkama.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tz.B.1.1.A. razlikuje primjereno od neprimjerenog ponašanja</w:t>
            </w:r>
          </w:p>
          <w:p w:rsidR="006001A5" w:rsidRPr="00B31ED3" w:rsidRDefault="006001A5" w:rsidP="0076329A">
            <w:pPr>
              <w:rPr>
                <w:rFonts w:cstheme="minorHAnsi"/>
                <w:color w:val="231F20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tz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. B.1.3. A prepoznaje igru kao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važnu razvojnu i društvenu aktivnost</w:t>
            </w:r>
          </w:p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8,9</w:t>
            </w:r>
          </w:p>
        </w:tc>
      </w:tr>
      <w:tr w:rsidR="006001A5" w:rsidRPr="00B31ED3" w:rsidTr="0076329A">
        <w:trPr>
          <w:trHeight w:val="552"/>
        </w:trPr>
        <w:tc>
          <w:tcPr>
            <w:tcW w:w="959" w:type="dxa"/>
          </w:tcPr>
          <w:p w:rsidR="006001A5" w:rsidRPr="00B31ED3" w:rsidRDefault="006001A5" w:rsidP="0076329A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melodijske i ritamske cjeline te svira uz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pjesme/brojalice koje izvodi.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 /melodijama /ritmovima, uz slušanje glazbe te prati glazbu pokretom, a pritom opaža i uvažava glazbeno-izražajne sastavnice.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6001A5" w:rsidRPr="00B31ED3" w:rsidRDefault="006001A5" w:rsidP="0076329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6001A5" w:rsidRPr="00B31ED3" w:rsidRDefault="006001A5" w:rsidP="0076329A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6001A5" w:rsidRPr="00B31ED3" w:rsidRDefault="006001A5" w:rsidP="0076329A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</w:tcPr>
          <w:p w:rsidR="006001A5" w:rsidRPr="00B31ED3" w:rsidRDefault="006001A5" w:rsidP="0076329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001A5" w:rsidRPr="00B31ED3" w:rsidRDefault="006001A5" w:rsidP="006001A5">
      <w:pPr>
        <w:spacing w:after="0" w:line="240" w:lineRule="auto"/>
        <w:rPr>
          <w:rFonts w:cstheme="minorHAnsi"/>
          <w:sz w:val="24"/>
          <w:szCs w:val="24"/>
        </w:rPr>
      </w:pPr>
    </w:p>
    <w:p w:rsidR="00900BFB" w:rsidRDefault="00900BFB">
      <w:bookmarkStart w:id="0" w:name="_GoBack"/>
      <w:bookmarkEnd w:id="0"/>
    </w:p>
    <w:p w:rsidR="006001A5" w:rsidRDefault="006001A5"/>
    <w:p w:rsidR="006001A5" w:rsidRDefault="006001A5"/>
    <w:p w:rsidR="006001A5" w:rsidRDefault="006001A5"/>
    <w:sectPr w:rsidR="006001A5" w:rsidSect="00600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5"/>
    <w:rsid w:val="006001A5"/>
    <w:rsid w:val="009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7AD4-AC53-451E-BBAF-787BCEA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2021-08-29T17:38:00Z</dcterms:created>
  <dcterms:modified xsi:type="dcterms:W3CDTF">2021-08-29T17:40:00Z</dcterms:modified>
</cp:coreProperties>
</file>