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7CD" w14:textId="47A90253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- HRVATSKI JEZIK – </w:t>
      </w:r>
      <w:r w:rsidR="00E241A8">
        <w:rPr>
          <w:rFonts w:ascii="Calibri" w:hAnsi="Calibri" w:cs="Calibri"/>
          <w:b/>
          <w:sz w:val="32"/>
          <w:szCs w:val="32"/>
        </w:rPr>
        <w:t>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031564B4" w14:textId="77777777" w:rsidR="00E8708C" w:rsidRPr="00926E54" w:rsidRDefault="00E8708C" w:rsidP="00E8708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30B05FF3" w14:textId="700E1449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B164EB">
        <w:rPr>
          <w:rFonts w:ascii="Calibri" w:hAnsi="Calibri" w:cs="Calibri"/>
          <w:sz w:val="24"/>
          <w:szCs w:val="24"/>
        </w:rPr>
        <w:t>Snježana Topolnjak</w:t>
      </w:r>
    </w:p>
    <w:p w14:paraId="672D36AB" w14:textId="77777777" w:rsidR="00B164EB" w:rsidRDefault="00B164EB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E8708C" w:rsidRPr="006328AF" w14:paraId="1DB25B50" w14:textId="77777777" w:rsidTr="0049527E">
        <w:trPr>
          <w:trHeight w:val="283"/>
        </w:trPr>
        <w:tc>
          <w:tcPr>
            <w:tcW w:w="5000" w:type="pct"/>
            <w:gridSpan w:val="7"/>
            <w:vAlign w:val="center"/>
          </w:tcPr>
          <w:p w14:paraId="795DC743" w14:textId="0D1B05E4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</w:t>
            </w:r>
            <w:r w:rsidR="00C00442">
              <w:rPr>
                <w:rFonts w:ascii="Calibri" w:eastAsia="Times New Roman" w:hAnsi="Calibri" w:cs="Times New Roman"/>
                <w:b/>
              </w:rPr>
              <w:t>VIJET OKO MENE</w:t>
            </w:r>
          </w:p>
        </w:tc>
      </w:tr>
      <w:tr w:rsidR="00E8708C" w:rsidRPr="006328AF" w14:paraId="6E2E19E2" w14:textId="77777777" w:rsidTr="00E241A8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5E65DD35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82" w:type="pct"/>
            <w:vAlign w:val="center"/>
          </w:tcPr>
          <w:p w14:paraId="04E42F98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41029EEE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1C97D998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08835A7D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32331EB7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F41EC" w:rsidRPr="006328AF" w14:paraId="700D73E1" w14:textId="77777777" w:rsidTr="00E241A8">
        <w:trPr>
          <w:trHeight w:val="1017"/>
        </w:trPr>
        <w:tc>
          <w:tcPr>
            <w:tcW w:w="151" w:type="pct"/>
            <w:shd w:val="clear" w:color="auto" w:fill="auto"/>
            <w:vAlign w:val="center"/>
          </w:tcPr>
          <w:p w14:paraId="79A3F746" w14:textId="60BDBDEA" w:rsidR="003F41EC" w:rsidRPr="006328AF" w:rsidRDefault="003F41E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22522228" w14:textId="164E00E2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J, j</w:t>
            </w:r>
          </w:p>
        </w:tc>
        <w:tc>
          <w:tcPr>
            <w:tcW w:w="149" w:type="pct"/>
            <w:vAlign w:val="center"/>
          </w:tcPr>
          <w:p w14:paraId="43F51765" w14:textId="5DF86ADC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2C8F66BE" w14:textId="673B14BC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146553D4" w14:textId="77777777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E4DA677" w14:textId="16699645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Merge w:val="restart"/>
            <w:vAlign w:val="center"/>
          </w:tcPr>
          <w:p w14:paraId="53F7CA6B" w14:textId="77777777" w:rsidR="003F41EC" w:rsidRPr="006328AF" w:rsidRDefault="003F41EC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1FF3058D" w14:textId="6C98EFFD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641D44A2" w14:textId="4928B296" w:rsidR="003F41EC" w:rsidRDefault="003F41EC" w:rsidP="003F41E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  <w:p w14:paraId="51DEEBEB" w14:textId="4CD794F9" w:rsidR="003F41EC" w:rsidRPr="00275849" w:rsidRDefault="003F41EC" w:rsidP="00495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F41EC" w:rsidRPr="006328AF" w14:paraId="6ECEA2C8" w14:textId="77777777" w:rsidTr="00E241A8">
        <w:trPr>
          <w:trHeight w:val="417"/>
        </w:trPr>
        <w:tc>
          <w:tcPr>
            <w:tcW w:w="151" w:type="pct"/>
            <w:shd w:val="clear" w:color="auto" w:fill="auto"/>
            <w:vAlign w:val="center"/>
          </w:tcPr>
          <w:p w14:paraId="4F2372F4" w14:textId="1341AFAB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1DFDC9FE" w14:textId="67709F14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Promidžbene poruke</w:t>
            </w:r>
          </w:p>
        </w:tc>
        <w:tc>
          <w:tcPr>
            <w:tcW w:w="149" w:type="pct"/>
            <w:vAlign w:val="center"/>
          </w:tcPr>
          <w:p w14:paraId="2C3AD676" w14:textId="4D9436AC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684247C1" w14:textId="6B7049FC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51C79D9D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DAD1E82" w14:textId="77777777" w:rsidR="003F41EC" w:rsidRDefault="003F41EC" w:rsidP="003F41E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14:paraId="71F67C74" w14:textId="6428D62B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181167FA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B119B" w:rsidRPr="006328AF" w14:paraId="210A0BB6" w14:textId="77777777" w:rsidTr="00E241A8">
        <w:trPr>
          <w:trHeight w:val="1235"/>
        </w:trPr>
        <w:tc>
          <w:tcPr>
            <w:tcW w:w="151" w:type="pct"/>
            <w:shd w:val="clear" w:color="auto" w:fill="auto"/>
            <w:vAlign w:val="center"/>
          </w:tcPr>
          <w:p w14:paraId="0847BF02" w14:textId="391CE4FC" w:rsidR="000B119B" w:rsidRPr="006328AF" w:rsidRDefault="000B119B" w:rsidP="000B119B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43775604" w14:textId="7E7EAAED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M, m</w:t>
            </w:r>
          </w:p>
        </w:tc>
        <w:tc>
          <w:tcPr>
            <w:tcW w:w="149" w:type="pct"/>
            <w:vAlign w:val="center"/>
          </w:tcPr>
          <w:p w14:paraId="542BAA53" w14:textId="04FEC570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2A3207F2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5C67A7ED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FA22736" w14:textId="03E9646E" w:rsidR="000B119B" w:rsidRPr="004C431F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19FBE0B3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6EE7F3FD" w14:textId="423B9FD1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0D917A35" w14:textId="2373A14D" w:rsidR="000B119B" w:rsidRPr="00E241A8" w:rsidRDefault="000B119B" w:rsidP="00E241A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3F41EC" w:rsidRPr="006328AF" w14:paraId="01415E5F" w14:textId="77777777" w:rsidTr="00E241A8">
        <w:trPr>
          <w:trHeight w:val="920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01166" w14:textId="68F4C47D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22.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B582615" w14:textId="1BFF555C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Čitanje s razumijevanjem (D. Cindrić: Medo u šumi)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7FB9DE06" w14:textId="3725DC89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188789B0" w14:textId="21921B9E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22B9E202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0F1B" w14:textId="77777777" w:rsidR="003F41EC" w:rsidRDefault="003F41EC" w:rsidP="003F41E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14:paraId="50201BA0" w14:textId="29B2723A" w:rsidR="003F41EC" w:rsidRPr="004C431F" w:rsidRDefault="003F41EC" w:rsidP="003F41EC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14:paraId="33849B2A" w14:textId="1469A657" w:rsidR="00E241A8" w:rsidRPr="003F41EC" w:rsidRDefault="003F41EC" w:rsidP="003F41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UČITI KAKO UČITI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3F41EC" w:rsidRPr="006328AF" w14:paraId="01BC8B77" w14:textId="77777777" w:rsidTr="00E241A8">
        <w:trPr>
          <w:trHeight w:val="1346"/>
        </w:trPr>
        <w:tc>
          <w:tcPr>
            <w:tcW w:w="151" w:type="pct"/>
            <w:shd w:val="clear" w:color="auto" w:fill="auto"/>
            <w:vAlign w:val="center"/>
          </w:tcPr>
          <w:p w14:paraId="43CE1A42" w14:textId="239E78C0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54D23536" w14:textId="7E7D47C2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Čitanje s razumijevanjem (N. Iveljić: Plavi lončić)</w:t>
            </w:r>
          </w:p>
        </w:tc>
        <w:tc>
          <w:tcPr>
            <w:tcW w:w="149" w:type="pct"/>
            <w:vAlign w:val="center"/>
          </w:tcPr>
          <w:p w14:paraId="1F5038C1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39DF94F" w14:textId="0E536FB6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3E724A8E" w14:textId="124AA6ED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41A2F0EB" w14:textId="4A419A84" w:rsidR="003F41EC" w:rsidRPr="006328AF" w:rsidRDefault="003F41EC" w:rsidP="003F41E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23013E37" w14:textId="5A757F46" w:rsidR="003F41EC" w:rsidRPr="00375527" w:rsidRDefault="00375527" w:rsidP="003755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ZDRAVLJE                                                                                              B.1.3.A Prepoznaje igru kao važnu razvojnu i društvenu aktivnost</w:t>
            </w:r>
          </w:p>
        </w:tc>
      </w:tr>
      <w:tr w:rsidR="000B119B" w:rsidRPr="006328AF" w14:paraId="399F92DC" w14:textId="77777777" w:rsidTr="00E241A8">
        <w:trPr>
          <w:trHeight w:val="416"/>
        </w:trPr>
        <w:tc>
          <w:tcPr>
            <w:tcW w:w="151" w:type="pct"/>
            <w:shd w:val="clear" w:color="auto" w:fill="auto"/>
            <w:vAlign w:val="center"/>
          </w:tcPr>
          <w:p w14:paraId="393F12A5" w14:textId="00D2F0FF" w:rsidR="000B119B" w:rsidRPr="006328AF" w:rsidRDefault="000B119B" w:rsidP="000B119B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24.</w:t>
            </w:r>
          </w:p>
        </w:tc>
        <w:tc>
          <w:tcPr>
            <w:tcW w:w="682" w:type="pct"/>
            <w:vAlign w:val="center"/>
          </w:tcPr>
          <w:p w14:paraId="43BB298C" w14:textId="5DA399F8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Rukopisna slova N, n, NJ, nj</w:t>
            </w:r>
          </w:p>
        </w:tc>
        <w:tc>
          <w:tcPr>
            <w:tcW w:w="149" w:type="pct"/>
            <w:vAlign w:val="center"/>
          </w:tcPr>
          <w:p w14:paraId="7E35B606" w14:textId="0807B6BA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6D950009" w14:textId="661A445F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82F3CDA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73E3A1C" w14:textId="7694FE91" w:rsidR="000B119B" w:rsidRPr="009D42F2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497B0EDE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OSOBNI I SOCIJALNI RAZVOJ</w:t>
            </w:r>
          </w:p>
          <w:p w14:paraId="10F647BF" w14:textId="046EE5C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532B2FD8" w14:textId="77777777" w:rsidR="000B119B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  <w:p w14:paraId="78719CF6" w14:textId="395D405D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F41EC" w:rsidRPr="006328AF" w14:paraId="1C1336F5" w14:textId="77777777" w:rsidTr="00E241A8">
        <w:trPr>
          <w:trHeight w:val="829"/>
        </w:trPr>
        <w:tc>
          <w:tcPr>
            <w:tcW w:w="151" w:type="pct"/>
            <w:shd w:val="clear" w:color="auto" w:fill="auto"/>
            <w:vAlign w:val="center"/>
          </w:tcPr>
          <w:p w14:paraId="39D1E7C0" w14:textId="299C2E4D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44B484D2" w14:textId="15126473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Pripovijedanje o vlastitim doživljajima</w:t>
            </w:r>
          </w:p>
        </w:tc>
        <w:tc>
          <w:tcPr>
            <w:tcW w:w="149" w:type="pct"/>
            <w:vAlign w:val="center"/>
          </w:tcPr>
          <w:p w14:paraId="5C583E7C" w14:textId="217A00A5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4061FEDA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A7AC8F1" w14:textId="542C2C46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37B6D91" w14:textId="2A29E4EF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HJ A.2.1. Učenik razgovara i govori u skladu s temom iz svakodnevnoga života i poštuje pravila uljudnoga ophođenja.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1A4D21B7" w14:textId="3F2D6867" w:rsidR="003F41EC" w:rsidRPr="00E241A8" w:rsidRDefault="00375527" w:rsidP="00E241A8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                         ODRŽIVI RAZVOJ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3F41EC" w:rsidRPr="006328AF" w14:paraId="5ADA1946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283027CD" w14:textId="74086A8D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5A73B24C" w14:textId="787D619F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Znam, hoću, mogu! (J, j, M, m, N, n, NJ, nj)</w:t>
            </w:r>
          </w:p>
        </w:tc>
        <w:tc>
          <w:tcPr>
            <w:tcW w:w="149" w:type="pct"/>
            <w:vAlign w:val="center"/>
          </w:tcPr>
          <w:p w14:paraId="238BEABF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49B972C2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  <w:p w14:paraId="6A74605B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DA161C5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3308CD3" w14:textId="4E798A7E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HJ A.2.1. Učenik razgovara i govori u skladu s temom iz svakodnevnoga života i poštuje pravila uljudnoga ophođenja.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78972E5A" w14:textId="6A4871B1" w:rsidR="003F41EC" w:rsidRPr="006328AF" w:rsidRDefault="000B119B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                         </w:t>
            </w:r>
          </w:p>
        </w:tc>
      </w:tr>
      <w:tr w:rsidR="000B119B" w:rsidRPr="006328AF" w14:paraId="474B94CA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7C087675" w14:textId="4290F847" w:rsidR="000B119B" w:rsidRPr="006328AF" w:rsidRDefault="000B119B" w:rsidP="000B119B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6BB55326" w14:textId="2F39ABBE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E, e</w:t>
            </w:r>
          </w:p>
        </w:tc>
        <w:tc>
          <w:tcPr>
            <w:tcW w:w="149" w:type="pct"/>
            <w:vAlign w:val="center"/>
          </w:tcPr>
          <w:p w14:paraId="2643C155" w14:textId="46524086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105C9C58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4BE693DD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7C37274" w14:textId="5D2EAE09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53F95EB1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20B2907B" w14:textId="2D71B665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500ABEEE" w14:textId="2689F251" w:rsidR="000B119B" w:rsidRPr="00E241A8" w:rsidRDefault="000B119B" w:rsidP="00E241A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0B119B" w:rsidRPr="006328AF" w14:paraId="5C36F687" w14:textId="77777777" w:rsidTr="00E241A8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3997EB8A" w14:textId="73929F64" w:rsidR="000B119B" w:rsidRPr="006328AF" w:rsidRDefault="000B119B" w:rsidP="000B119B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1433E507" w14:textId="44B2120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Naučena slova rukopisnog pisma (prijepis)</w:t>
            </w:r>
          </w:p>
        </w:tc>
        <w:tc>
          <w:tcPr>
            <w:tcW w:w="149" w:type="pct"/>
            <w:vAlign w:val="center"/>
          </w:tcPr>
          <w:p w14:paraId="25E5F37E" w14:textId="5015FA1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1BAFA3A" w14:textId="0543F574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7D1E2130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B21CA80" w14:textId="77777777" w:rsidR="000B119B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07EC2F65" w14:textId="2743DA94" w:rsidR="000B119B" w:rsidRPr="008A3314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Align w:val="center"/>
          </w:tcPr>
          <w:p w14:paraId="02D26345" w14:textId="13A9C85C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UČITI KAKO UČITI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 w:rsidR="00AE5A8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</w:t>
            </w:r>
            <w:r w:rsidR="00AE5A87" w:rsidRPr="009B5A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E5A87"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AE5A87" w:rsidRPr="009B5A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5A87">
              <w:rPr>
                <w:rFonts w:ascii="Calibri" w:hAnsi="Calibri" w:cs="Calibri"/>
                <w:sz w:val="18"/>
                <w:szCs w:val="18"/>
              </w:rPr>
              <w:t>B</w:t>
            </w:r>
            <w:r w:rsidR="00AE5A87" w:rsidRPr="009B5ABA">
              <w:rPr>
                <w:rFonts w:ascii="Calibri" w:hAnsi="Calibri" w:cs="Calibri"/>
                <w:sz w:val="18"/>
                <w:szCs w:val="18"/>
              </w:rPr>
              <w:t>.1.</w:t>
            </w:r>
            <w:r w:rsidR="00AE5A87">
              <w:rPr>
                <w:rFonts w:ascii="Calibri" w:hAnsi="Calibri" w:cs="Calibri"/>
                <w:sz w:val="18"/>
                <w:szCs w:val="18"/>
              </w:rPr>
              <w:t>2</w:t>
            </w:r>
            <w:r w:rsidR="00AE5A87" w:rsidRPr="009B5ABA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AE5A87">
              <w:rPr>
                <w:rFonts w:ascii="Calibri" w:hAnsi="Calibri" w:cs="Calibri"/>
                <w:sz w:val="18"/>
                <w:szCs w:val="18"/>
              </w:rPr>
              <w:t>Na poticaj i uz pomoć učitelja prati svoje učenje</w:t>
            </w:r>
            <w:r w:rsidR="00AE5A87" w:rsidRPr="009B5A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0B119B" w:rsidRPr="006328AF" w14:paraId="2B40F7A4" w14:textId="77777777" w:rsidTr="00E241A8">
        <w:trPr>
          <w:trHeight w:val="2058"/>
        </w:trPr>
        <w:tc>
          <w:tcPr>
            <w:tcW w:w="151" w:type="pct"/>
            <w:shd w:val="clear" w:color="auto" w:fill="auto"/>
            <w:vAlign w:val="center"/>
          </w:tcPr>
          <w:p w14:paraId="439C762E" w14:textId="674F12F6" w:rsidR="000B119B" w:rsidRPr="006328AF" w:rsidRDefault="000B119B" w:rsidP="000B119B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29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646EAB16" w14:textId="42A53EEE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T. Vrbanović: Kiflica i kruh</w:t>
            </w:r>
          </w:p>
        </w:tc>
        <w:tc>
          <w:tcPr>
            <w:tcW w:w="149" w:type="pct"/>
            <w:vAlign w:val="center"/>
          </w:tcPr>
          <w:p w14:paraId="04A645CF" w14:textId="42A331C0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9" w:type="pct"/>
            <w:vAlign w:val="center"/>
          </w:tcPr>
          <w:p w14:paraId="79D0CF5E" w14:textId="3754D6C2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5AB039B0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5A20E8C" w14:textId="44305C23" w:rsidR="000B119B" w:rsidRPr="00AA69C3" w:rsidRDefault="000B119B" w:rsidP="000B1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OŠ HJ B.2.4. Učenik se stvaralački izražava prema vlastitome interesu potaknut različitim iskustvima i doživljajima književnoga teksta.</w:t>
            </w:r>
          </w:p>
        </w:tc>
        <w:tc>
          <w:tcPr>
            <w:tcW w:w="1573" w:type="pct"/>
            <w:vAlign w:val="center"/>
          </w:tcPr>
          <w:p w14:paraId="1DE33B7E" w14:textId="77777777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316E0A3F" w14:textId="7E6F15E2" w:rsidR="000B119B" w:rsidRPr="006328AF" w:rsidRDefault="000B119B" w:rsidP="000B119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6F5F049D" w14:textId="7B01142F" w:rsidR="000B119B" w:rsidRPr="00E241A8" w:rsidRDefault="000B119B" w:rsidP="00E241A8">
            <w:pP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           PODUZETNIŠTVO                                                                                        pod C.1.1. Prepoznaje važnost ljudskog rada i stvaranja dobara za osiguranje sredstava za život pojedinaca i dobrobit zajednice</w:t>
            </w:r>
            <w:r w:rsidR="00E241A8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275E11" w:rsidRPr="006328AF" w14:paraId="639AFEF8" w14:textId="77777777" w:rsidTr="00E241A8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64FDAEF3" w14:textId="0665E397" w:rsidR="00275E11" w:rsidRDefault="00275E11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 w:val="restart"/>
            <w:vAlign w:val="center"/>
          </w:tcPr>
          <w:p w14:paraId="732D874D" w14:textId="68696A3E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A. Marks: Kako je Ana kupila kruh (animirani film)</w:t>
            </w:r>
          </w:p>
        </w:tc>
        <w:tc>
          <w:tcPr>
            <w:tcW w:w="149" w:type="pct"/>
            <w:vMerge w:val="restart"/>
            <w:vAlign w:val="center"/>
          </w:tcPr>
          <w:p w14:paraId="34AC8BCF" w14:textId="7FB44E19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Merge w:val="restart"/>
            <w:vAlign w:val="center"/>
          </w:tcPr>
          <w:p w14:paraId="5A7C6155" w14:textId="77777777" w:rsidR="00275E11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70AEF19D" w14:textId="77777777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0277F7EB" w14:textId="64C10CE8" w:rsidR="00275E11" w:rsidRDefault="00275E11" w:rsidP="003F41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OŠ HJ C.2.2. Učenik razlikuje medijske sadržaje primjerene dobi i interesu.</w:t>
            </w:r>
          </w:p>
        </w:tc>
        <w:tc>
          <w:tcPr>
            <w:tcW w:w="1573" w:type="pct"/>
            <w:vMerge w:val="restart"/>
            <w:vAlign w:val="center"/>
          </w:tcPr>
          <w:p w14:paraId="0F26BB59" w14:textId="77777777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5BEDF044" w14:textId="06A76D1A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</w:t>
            </w:r>
            <w:r w:rsidR="00E241A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6B1F6705" w14:textId="77777777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.           </w:t>
            </w:r>
          </w:p>
          <w:p w14:paraId="4F6EAACB" w14:textId="198CD57E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275E11" w:rsidRPr="006328AF" w14:paraId="535AED01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05B448C0" w14:textId="6217B9C2" w:rsidR="00275E11" w:rsidRPr="006328AF" w:rsidRDefault="00275E11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31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/>
            <w:vAlign w:val="center"/>
          </w:tcPr>
          <w:p w14:paraId="7057B3F5" w14:textId="5FB90770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6F9F9F68" w14:textId="105457B0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59B35E14" w14:textId="77777777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512D0480" w14:textId="77777777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4712772B" w14:textId="7AA88990" w:rsidR="00275E11" w:rsidRPr="008B3D87" w:rsidRDefault="00275E11" w:rsidP="003F41E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vAlign w:val="center"/>
          </w:tcPr>
          <w:p w14:paraId="2B78C644" w14:textId="1F2F0D56" w:rsidR="00275E11" w:rsidRPr="006328AF" w:rsidRDefault="00275E11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F41EC" w:rsidRPr="006328AF" w14:paraId="34B3862F" w14:textId="77777777" w:rsidTr="00E241A8">
        <w:trPr>
          <w:trHeight w:val="1452"/>
        </w:trPr>
        <w:tc>
          <w:tcPr>
            <w:tcW w:w="151" w:type="pct"/>
            <w:shd w:val="clear" w:color="auto" w:fill="auto"/>
            <w:vAlign w:val="center"/>
          </w:tcPr>
          <w:p w14:paraId="62431215" w14:textId="24BC1461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32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42199DD9" w14:textId="2F28FBE5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Rukopisno slova L, l, LJ,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49" w:type="pct"/>
            <w:vAlign w:val="center"/>
          </w:tcPr>
          <w:p w14:paraId="6BC96F16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29B7965B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30FE22D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36485E8" w14:textId="10D2E4A1" w:rsidR="003F41EC" w:rsidRPr="006328AF" w:rsidRDefault="003F41EC" w:rsidP="003F41E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2A304B50" w14:textId="77777777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19C60D5D" w14:textId="77777777" w:rsidR="00275E11" w:rsidRPr="007D21B3" w:rsidRDefault="00275E11" w:rsidP="00275E11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6277D0A0" w14:textId="5DFB5F55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1271D98C" w14:textId="298B854F" w:rsidR="003F41EC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3F41EC" w:rsidRPr="006328AF" w14:paraId="5C03DC2A" w14:textId="77777777" w:rsidTr="00E241A8">
        <w:trPr>
          <w:trHeight w:val="711"/>
        </w:trPr>
        <w:tc>
          <w:tcPr>
            <w:tcW w:w="151" w:type="pct"/>
            <w:shd w:val="clear" w:color="auto" w:fill="auto"/>
            <w:vAlign w:val="center"/>
          </w:tcPr>
          <w:p w14:paraId="662F86FF" w14:textId="5263C4FB" w:rsidR="003F41EC" w:rsidRPr="00C00442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00442">
              <w:rPr>
                <w:rFonts w:ascii="Calibri" w:eastAsia="Times New Roman" w:hAnsi="Calibri" w:cs="Times New Roman"/>
                <w:sz w:val="18"/>
                <w:szCs w:val="18"/>
              </w:rPr>
              <w:t>33.</w:t>
            </w:r>
          </w:p>
        </w:tc>
        <w:tc>
          <w:tcPr>
            <w:tcW w:w="682" w:type="pct"/>
            <w:vAlign w:val="center"/>
          </w:tcPr>
          <w:p w14:paraId="485AE13E" w14:textId="43B2FBF9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Znam, hoću, mogu! (E, e, L, l, LJ,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lj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149" w:type="pct"/>
            <w:vAlign w:val="center"/>
          </w:tcPr>
          <w:p w14:paraId="617FE3FC" w14:textId="6DA66505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25A19EF" w14:textId="77DF6B08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55A1A211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4D34184" w14:textId="41E024ED" w:rsidR="003F41EC" w:rsidRPr="008B3D87" w:rsidRDefault="003F41EC" w:rsidP="003F41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HJ A.2.1. Učenik razgovara i govori u skladu s temom iz svakodnevnoga života i poštuje pravila uljudnoga ophođenja.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47B73314" w14:textId="77777777" w:rsidR="00275E11" w:rsidRPr="006328AF" w:rsidRDefault="00275E11" w:rsidP="00275E1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5A2F4E92" w14:textId="77777777" w:rsidR="00275E11" w:rsidRPr="007D21B3" w:rsidRDefault="00275E11" w:rsidP="00275E11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27853F8B" w14:textId="77777777" w:rsidR="003F41EC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3DE38220" w14:textId="71BCF95E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5A87">
              <w:rPr>
                <w:rFonts w:ascii="Calibri" w:hAnsi="Calibri" w:cs="Calibri"/>
                <w:sz w:val="18"/>
                <w:szCs w:val="18"/>
              </w:rPr>
              <w:t>B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.1.</w:t>
            </w:r>
            <w:r w:rsidR="00AE5A87">
              <w:rPr>
                <w:rFonts w:ascii="Calibri" w:hAnsi="Calibri" w:cs="Calibri"/>
                <w:sz w:val="18"/>
                <w:szCs w:val="18"/>
              </w:rPr>
              <w:t>2</w:t>
            </w:r>
            <w:r w:rsidRPr="009B5ABA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AE5A87">
              <w:rPr>
                <w:rFonts w:ascii="Calibri" w:hAnsi="Calibri" w:cs="Calibri"/>
                <w:sz w:val="18"/>
                <w:szCs w:val="18"/>
              </w:rPr>
              <w:t>Na poticaj i uz pomoć učitelja prati svoje učenje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3F41EC" w:rsidRPr="006328AF" w14:paraId="2B647A4C" w14:textId="77777777" w:rsidTr="00E241A8">
        <w:trPr>
          <w:trHeight w:val="1338"/>
        </w:trPr>
        <w:tc>
          <w:tcPr>
            <w:tcW w:w="151" w:type="pct"/>
            <w:shd w:val="clear" w:color="auto" w:fill="auto"/>
            <w:vAlign w:val="center"/>
          </w:tcPr>
          <w:p w14:paraId="1B222F98" w14:textId="7E91811C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34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Align w:val="center"/>
          </w:tcPr>
          <w:p w14:paraId="0988A91F" w14:textId="2A3BE7FB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Femenić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: Listopad u gradu</w:t>
            </w:r>
          </w:p>
        </w:tc>
        <w:tc>
          <w:tcPr>
            <w:tcW w:w="149" w:type="pct"/>
            <w:vAlign w:val="center"/>
          </w:tcPr>
          <w:p w14:paraId="5ACCC800" w14:textId="3955BACA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9" w:type="pct"/>
            <w:vAlign w:val="center"/>
          </w:tcPr>
          <w:p w14:paraId="7D219B9C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D5BBA4B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3068439" w14:textId="608EB57B" w:rsidR="003F41EC" w:rsidRPr="00D27194" w:rsidRDefault="003F41EC" w:rsidP="003F41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</w:p>
        </w:tc>
        <w:tc>
          <w:tcPr>
            <w:tcW w:w="1573" w:type="pct"/>
            <w:vAlign w:val="center"/>
          </w:tcPr>
          <w:p w14:paraId="7C0B424A" w14:textId="77777777" w:rsidR="003F41EC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56FB0AF1" w14:textId="77777777" w:rsidR="003F41EC" w:rsidRPr="007D21B3" w:rsidRDefault="003F41EC" w:rsidP="003F41E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77DF9557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577129FC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3F41EC" w:rsidRPr="006328AF" w14:paraId="4CF88D82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48B46F9B" w14:textId="70D2D838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35.</w:t>
            </w:r>
          </w:p>
        </w:tc>
        <w:tc>
          <w:tcPr>
            <w:tcW w:w="682" w:type="pct"/>
            <w:vAlign w:val="center"/>
          </w:tcPr>
          <w:p w14:paraId="4D2A576A" w14:textId="5AFADDF0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V, v</w:t>
            </w:r>
          </w:p>
        </w:tc>
        <w:tc>
          <w:tcPr>
            <w:tcW w:w="149" w:type="pct"/>
            <w:vAlign w:val="center"/>
          </w:tcPr>
          <w:p w14:paraId="6C6849A2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77DDBAAB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104F24D7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745032D" w14:textId="77777777" w:rsidR="003F41EC" w:rsidRPr="006328AF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3D97C298" w14:textId="77777777" w:rsidR="003F41EC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0211149E" w14:textId="77777777" w:rsidR="003F41EC" w:rsidRPr="007D21B3" w:rsidRDefault="003F41EC" w:rsidP="003F41E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05C64C0F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2360A076" w14:textId="77777777" w:rsidR="003F41EC" w:rsidRPr="006328AF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</w:p>
        </w:tc>
      </w:tr>
      <w:tr w:rsidR="003F41EC" w:rsidRPr="006328AF" w14:paraId="5327861C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7659885E" w14:textId="6B056B0D" w:rsidR="003F41EC" w:rsidRPr="006328AF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36.</w:t>
            </w:r>
          </w:p>
        </w:tc>
        <w:tc>
          <w:tcPr>
            <w:tcW w:w="682" w:type="pct"/>
            <w:vAlign w:val="center"/>
          </w:tcPr>
          <w:p w14:paraId="63D17DAD" w14:textId="35F744D2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Krasnoslov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(S.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Femenić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: Listopad u gradu)</w:t>
            </w:r>
          </w:p>
        </w:tc>
        <w:tc>
          <w:tcPr>
            <w:tcW w:w="149" w:type="pct"/>
            <w:vAlign w:val="center"/>
          </w:tcPr>
          <w:p w14:paraId="76CF35AE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64B3A44" w14:textId="1F0DDB94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0F070578" w14:textId="255050DA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387A2EB0" w14:textId="26BCB212" w:rsidR="003F41EC" w:rsidRPr="006328AF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425DE3DD" w14:textId="77777777" w:rsidR="003F41EC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26FB6B88" w14:textId="77777777" w:rsidR="003F41EC" w:rsidRPr="007D21B3" w:rsidRDefault="003F41EC" w:rsidP="003F41E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6DF5923F" w14:textId="77777777" w:rsidR="003F41EC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UČITI KAKO UČITI</w:t>
            </w:r>
          </w:p>
          <w:p w14:paraId="00F85D7F" w14:textId="77777777" w:rsidR="003F41EC" w:rsidRPr="006328AF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AF69C4" w:rsidRPr="006328AF" w14:paraId="0C6E71B2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626530F1" w14:textId="5785FFBA" w:rsidR="00AF69C4" w:rsidRDefault="00AF69C4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37.</w:t>
            </w:r>
          </w:p>
        </w:tc>
        <w:tc>
          <w:tcPr>
            <w:tcW w:w="682" w:type="pct"/>
            <w:vMerge w:val="restart"/>
            <w:vAlign w:val="center"/>
          </w:tcPr>
          <w:p w14:paraId="5F136F7B" w14:textId="118A16AA" w:rsidR="00AF69C4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H. C. Andersen: Ružno pače (bajka, lektira)</w:t>
            </w:r>
          </w:p>
        </w:tc>
        <w:tc>
          <w:tcPr>
            <w:tcW w:w="149" w:type="pct"/>
            <w:vMerge w:val="restart"/>
            <w:vAlign w:val="center"/>
          </w:tcPr>
          <w:p w14:paraId="07A8AB09" w14:textId="0F0D1A43" w:rsidR="00AF69C4" w:rsidRPr="006328AF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9" w:type="pct"/>
            <w:vMerge w:val="restart"/>
            <w:vAlign w:val="center"/>
          </w:tcPr>
          <w:p w14:paraId="6CB63A94" w14:textId="77777777" w:rsidR="00AF69C4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25F23674" w14:textId="77777777" w:rsidR="00AF69C4" w:rsidRPr="006328AF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581FCF30" w14:textId="13263CD3" w:rsidR="00AF69C4" w:rsidRPr="00597B0C" w:rsidRDefault="00AF69C4" w:rsidP="003F41E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0547A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0547AC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interesu.</w:t>
            </w:r>
          </w:p>
        </w:tc>
        <w:tc>
          <w:tcPr>
            <w:tcW w:w="1573" w:type="pct"/>
            <w:vMerge w:val="restart"/>
            <w:vAlign w:val="center"/>
          </w:tcPr>
          <w:p w14:paraId="575C567A" w14:textId="380AE782" w:rsidR="00AF69C4" w:rsidRPr="00AF69C4" w:rsidRDefault="00AF69C4" w:rsidP="00AF69C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  <w:tr w:rsidR="00AF69C4" w:rsidRPr="006328AF" w14:paraId="4B7F17FC" w14:textId="77777777" w:rsidTr="00E241A8">
        <w:trPr>
          <w:trHeight w:val="731"/>
        </w:trPr>
        <w:tc>
          <w:tcPr>
            <w:tcW w:w="151" w:type="pct"/>
            <w:shd w:val="clear" w:color="auto" w:fill="auto"/>
            <w:vAlign w:val="center"/>
          </w:tcPr>
          <w:p w14:paraId="373E7FCB" w14:textId="36189785" w:rsidR="00AF69C4" w:rsidRDefault="00AF69C4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38.</w:t>
            </w:r>
          </w:p>
        </w:tc>
        <w:tc>
          <w:tcPr>
            <w:tcW w:w="682" w:type="pct"/>
            <w:vMerge/>
            <w:vAlign w:val="center"/>
          </w:tcPr>
          <w:p w14:paraId="73B959D2" w14:textId="77777777" w:rsidR="00AF69C4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28B7CDA5" w14:textId="77777777" w:rsidR="00AF69C4" w:rsidRPr="006328AF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2E58EC43" w14:textId="77777777" w:rsidR="00AF69C4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246C9E75" w14:textId="77777777" w:rsidR="00AF69C4" w:rsidRPr="006328AF" w:rsidRDefault="00AF69C4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7607B95B" w14:textId="77777777" w:rsidR="00AF69C4" w:rsidRPr="009B5ABA" w:rsidRDefault="00AF69C4" w:rsidP="003F41E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vAlign w:val="center"/>
          </w:tcPr>
          <w:p w14:paraId="215EC382" w14:textId="77777777" w:rsidR="00AF69C4" w:rsidRPr="006328AF" w:rsidRDefault="00AF69C4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3F41EC" w:rsidRPr="006328AF" w14:paraId="459433A2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135F7BAF" w14:textId="04B89116" w:rsidR="003F41EC" w:rsidRDefault="003F41EC" w:rsidP="003F41E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39.</w:t>
            </w:r>
          </w:p>
        </w:tc>
        <w:tc>
          <w:tcPr>
            <w:tcW w:w="682" w:type="pct"/>
            <w:vAlign w:val="center"/>
          </w:tcPr>
          <w:p w14:paraId="5118AAA9" w14:textId="68B40526" w:rsidR="003F41EC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Diktat (naučena slova rukopisnog pisma)</w:t>
            </w:r>
          </w:p>
        </w:tc>
        <w:tc>
          <w:tcPr>
            <w:tcW w:w="149" w:type="pct"/>
            <w:vAlign w:val="center"/>
          </w:tcPr>
          <w:p w14:paraId="3A57F72D" w14:textId="77777777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5BB254C2" w14:textId="77777777" w:rsidR="003F41EC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36A8764" w14:textId="0EC87B5A" w:rsidR="003F41EC" w:rsidRPr="006328AF" w:rsidRDefault="003F41EC" w:rsidP="003F41E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08D8FD45" w14:textId="002B61DD" w:rsidR="003F41EC" w:rsidRPr="009B5ABA" w:rsidRDefault="003F41EC" w:rsidP="003F41EC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2498D4D1" w14:textId="77777777" w:rsidR="00E241A8" w:rsidRDefault="00E241A8" w:rsidP="00E241A8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162913F8" w14:textId="77777777" w:rsidR="00E241A8" w:rsidRPr="007D21B3" w:rsidRDefault="00E241A8" w:rsidP="00E241A8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0778EFCD" w14:textId="77777777" w:rsidR="003F41EC" w:rsidRPr="006328AF" w:rsidRDefault="003F41EC" w:rsidP="003F41E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E241A8" w:rsidRPr="006328AF" w14:paraId="57175B57" w14:textId="77777777" w:rsidTr="00E241A8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51FA3308" w14:textId="38B3B31E" w:rsidR="00E241A8" w:rsidRDefault="00E241A8" w:rsidP="00E241A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40.</w:t>
            </w:r>
          </w:p>
        </w:tc>
        <w:tc>
          <w:tcPr>
            <w:tcW w:w="682" w:type="pct"/>
            <w:vAlign w:val="center"/>
          </w:tcPr>
          <w:p w14:paraId="0684ADAD" w14:textId="59C70453" w:rsidR="00E241A8" w:rsidRDefault="00E241A8" w:rsidP="00E241A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A. Vuković: Studeni</w:t>
            </w:r>
          </w:p>
        </w:tc>
        <w:tc>
          <w:tcPr>
            <w:tcW w:w="149" w:type="pct"/>
            <w:vAlign w:val="center"/>
          </w:tcPr>
          <w:p w14:paraId="2B076B50" w14:textId="17F82DCD" w:rsidR="00E241A8" w:rsidRPr="006328AF" w:rsidRDefault="00E241A8" w:rsidP="00E241A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9" w:type="pct"/>
            <w:vAlign w:val="center"/>
          </w:tcPr>
          <w:p w14:paraId="56ACAF02" w14:textId="77777777" w:rsidR="00E241A8" w:rsidRDefault="00E241A8" w:rsidP="00E241A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39C2BC7D" w14:textId="77777777" w:rsidR="00E241A8" w:rsidRPr="006328AF" w:rsidRDefault="00E241A8" w:rsidP="00E241A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7EC5DC4D" w14:textId="1C0511ED" w:rsidR="00E241A8" w:rsidRPr="009B5ABA" w:rsidRDefault="00E241A8" w:rsidP="00E241A8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</w:p>
        </w:tc>
        <w:tc>
          <w:tcPr>
            <w:tcW w:w="1573" w:type="pct"/>
            <w:vAlign w:val="center"/>
          </w:tcPr>
          <w:p w14:paraId="2772A5AE" w14:textId="77777777" w:rsidR="00E241A8" w:rsidRDefault="00E241A8" w:rsidP="00E241A8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744ABECD" w14:textId="77777777" w:rsidR="00E241A8" w:rsidRPr="007D21B3" w:rsidRDefault="00E241A8" w:rsidP="00E241A8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7286C052" w14:textId="77777777" w:rsidR="00E241A8" w:rsidRPr="006328AF" w:rsidRDefault="00E241A8" w:rsidP="00E241A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07A16E76" w14:textId="368D01C0" w:rsidR="00E241A8" w:rsidRPr="006328AF" w:rsidRDefault="00E241A8" w:rsidP="00E241A8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</w:p>
        </w:tc>
      </w:tr>
    </w:tbl>
    <w:p w14:paraId="2E50CA20" w14:textId="77777777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3A82B7D4" w14:textId="77777777" w:rsidR="00E8708C" w:rsidRDefault="00E8708C" w:rsidP="00E8708C"/>
    <w:p w14:paraId="43D3167C" w14:textId="77777777" w:rsidR="00E8708C" w:rsidRDefault="00E8708C" w:rsidP="00E8708C"/>
    <w:p w14:paraId="14125E0E" w14:textId="12B2453D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- MATEMATIKA – </w:t>
      </w:r>
      <w:r w:rsidR="00C0095F">
        <w:rPr>
          <w:rFonts w:ascii="Calibri" w:hAnsi="Calibri" w:cs="Calibri"/>
          <w:b/>
          <w:sz w:val="32"/>
          <w:szCs w:val="32"/>
        </w:rPr>
        <w:t>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1FAEEBBF" w14:textId="77777777" w:rsidR="00E8708C" w:rsidRPr="00926E54" w:rsidRDefault="00E8708C" w:rsidP="00E8708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96BBC2" w14:textId="02657204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B164EB">
        <w:rPr>
          <w:rFonts w:ascii="Calibri" w:hAnsi="Calibri" w:cs="Calibri"/>
          <w:sz w:val="24"/>
          <w:szCs w:val="24"/>
        </w:rPr>
        <w:t>Snježana Topolnjak</w:t>
      </w:r>
    </w:p>
    <w:p w14:paraId="75ADABE2" w14:textId="77777777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E8708C" w:rsidRPr="00324288" w14:paraId="2093B7C2" w14:textId="77777777" w:rsidTr="0049527E">
        <w:trPr>
          <w:trHeight w:val="283"/>
        </w:trPr>
        <w:tc>
          <w:tcPr>
            <w:tcW w:w="5000" w:type="pct"/>
            <w:gridSpan w:val="7"/>
            <w:vAlign w:val="center"/>
          </w:tcPr>
          <w:p w14:paraId="22A7F5F7" w14:textId="0E616722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</w:t>
            </w:r>
            <w:r w:rsidR="00D15885">
              <w:rPr>
                <w:rFonts w:ascii="Calibri" w:eastAsia="Times New Roman" w:hAnsi="Calibri" w:cs="Times New Roman"/>
                <w:b/>
              </w:rPr>
              <w:t>VIJET OKO MENE</w:t>
            </w:r>
          </w:p>
        </w:tc>
      </w:tr>
      <w:tr w:rsidR="00E8708C" w:rsidRPr="00324288" w14:paraId="7108974A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5DFD5BB3" w14:textId="77777777" w:rsidR="00E8708C" w:rsidRPr="00F441CF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9" w:type="pct"/>
            <w:vAlign w:val="center"/>
          </w:tcPr>
          <w:p w14:paraId="5BB3D424" w14:textId="77777777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1CDE5B6C" w14:textId="77777777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1965F8C2" w14:textId="77777777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7804D8A1" w14:textId="77777777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6CF7947E" w14:textId="77777777" w:rsidR="00E8708C" w:rsidRPr="001D3007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63DA7" w:rsidRPr="00324288" w14:paraId="36A6E5A5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71A0D2EA" w14:textId="0CCCC108" w:rsidR="00A63DA7" w:rsidRPr="001D3007" w:rsidRDefault="00A63DA7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</w:tcPr>
          <w:p w14:paraId="41C83D8A" w14:textId="68BE55C3" w:rsidR="00A63DA7" w:rsidRPr="001D3007" w:rsidRDefault="00A63DA7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desetica</w:t>
            </w:r>
          </w:p>
        </w:tc>
        <w:tc>
          <w:tcPr>
            <w:tcW w:w="143" w:type="pct"/>
            <w:vAlign w:val="center"/>
          </w:tcPr>
          <w:p w14:paraId="39EDAB94" w14:textId="210B6ED0" w:rsidR="00A63DA7" w:rsidRPr="001D3007" w:rsidRDefault="00A63DA7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6DDC1B70" w14:textId="158BD570" w:rsidR="00A63DA7" w:rsidRPr="001D3007" w:rsidRDefault="00A63DA7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30158D40" w14:textId="77777777" w:rsidR="00A63DA7" w:rsidRPr="001D3007" w:rsidRDefault="00A63DA7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8A9F0" w14:textId="0B3D7031" w:rsidR="00A63DA7" w:rsidRPr="00EC0263" w:rsidRDefault="00A63DA7" w:rsidP="0049527E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1588" w:type="pct"/>
            <w:vMerge w:val="restart"/>
            <w:vAlign w:val="center"/>
          </w:tcPr>
          <w:p w14:paraId="6CFF73EC" w14:textId="166FF59D" w:rsidR="00A63DA7" w:rsidRPr="00A63DA7" w:rsidRDefault="00A63DA7" w:rsidP="00A63DA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F36365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CC5426">
              <w:rPr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                                  PODUZETNIŠTVO                                                                                                                          pod C.1.3. Upoznaje funkciju novca.</w:t>
            </w:r>
          </w:p>
          <w:p w14:paraId="20214027" w14:textId="4E82CCD8" w:rsidR="00A63DA7" w:rsidRPr="00A63DA7" w:rsidRDefault="00A63DA7" w:rsidP="0049527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63DA7" w:rsidRPr="00324288" w14:paraId="560C8B0A" w14:textId="77777777" w:rsidTr="00A63DA7">
        <w:trPr>
          <w:trHeight w:val="310"/>
        </w:trPr>
        <w:tc>
          <w:tcPr>
            <w:tcW w:w="162" w:type="pct"/>
            <w:shd w:val="clear" w:color="auto" w:fill="auto"/>
            <w:vAlign w:val="center"/>
          </w:tcPr>
          <w:p w14:paraId="3BC4BDBD" w14:textId="208C9463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16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</w:tcPr>
          <w:p w14:paraId="05AFCA7D" w14:textId="1A0DC8C6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brojeva do 100</w:t>
            </w:r>
          </w:p>
        </w:tc>
        <w:tc>
          <w:tcPr>
            <w:tcW w:w="143" w:type="pct"/>
            <w:vAlign w:val="center"/>
          </w:tcPr>
          <w:p w14:paraId="43F7D42F" w14:textId="6611DF79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1593E073" w14:textId="59A7257A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6516594B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C70F5" w14:textId="29548BF6" w:rsidR="00A63DA7" w:rsidRPr="001D3007" w:rsidRDefault="00A63DA7" w:rsidP="001253B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OŠ MAT E.2.1. Koristi se podacima iz neposredne okoline.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4C363142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324288" w14:paraId="7BCE26B8" w14:textId="77777777" w:rsidTr="00A63DA7">
        <w:trPr>
          <w:trHeight w:val="1165"/>
        </w:trPr>
        <w:tc>
          <w:tcPr>
            <w:tcW w:w="162" w:type="pct"/>
            <w:shd w:val="clear" w:color="auto" w:fill="auto"/>
            <w:vAlign w:val="center"/>
          </w:tcPr>
          <w:p w14:paraId="3A3EE536" w14:textId="69FDAA6F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</w:tcPr>
          <w:p w14:paraId="19EC15A5" w14:textId="76EAFF52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brojeva do 100</w:t>
            </w:r>
          </w:p>
        </w:tc>
        <w:tc>
          <w:tcPr>
            <w:tcW w:w="143" w:type="pct"/>
            <w:vAlign w:val="center"/>
          </w:tcPr>
          <w:p w14:paraId="11072A4B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AEE406F" w14:textId="4D969D6B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012ABD37" w14:textId="0B4969CD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9A71E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0A7D1653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324288" w14:paraId="59299D71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EB0665E" w14:textId="2E6A1EF4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</w:tcPr>
          <w:p w14:paraId="4053F200" w14:textId="13CB7CA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Redni brojevi</w:t>
            </w:r>
          </w:p>
        </w:tc>
        <w:tc>
          <w:tcPr>
            <w:tcW w:w="143" w:type="pct"/>
            <w:vAlign w:val="center"/>
          </w:tcPr>
          <w:p w14:paraId="6F77B946" w14:textId="25628A86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5F0B9303" w14:textId="6EA09A78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5A13B92C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BA15" w14:textId="6B77BECC" w:rsidR="00A63DA7" w:rsidRPr="001D3007" w:rsidRDefault="00A63DA7" w:rsidP="001253B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26F67D17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324288" w14:paraId="01C7C4DA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C89D9D5" w14:textId="058CA4E0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F769BCB" w14:textId="41A372E8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Ponavljanje (kune i lipe, uspoređivanje brojeva, redni brojevi)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4443854D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6D5DAA8B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3D6492F4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693D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31E037C1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324288" w14:paraId="7DCDE7A3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7D79B96" w14:textId="3E13035B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5578B2C5" w14:textId="144756D0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Rimske brojke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126F01EA" w14:textId="21805E8E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47A93963" w14:textId="26390B74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420B5A77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A565B" w14:textId="1DF8010E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OŠ MAT A.2.2. Koristi se rimskim brojkama do 12.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63EFB3B4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4432195E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5F3C63F4" w14:textId="41BA4F7D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2AD37EB4" w14:textId="514C2466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EB08AEC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5CE36CF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73196A14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77B06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07077577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38783301" w14:textId="77777777" w:rsidTr="00A63DA7">
        <w:trPr>
          <w:trHeight w:val="53"/>
        </w:trPr>
        <w:tc>
          <w:tcPr>
            <w:tcW w:w="162" w:type="pct"/>
            <w:shd w:val="clear" w:color="auto" w:fill="auto"/>
            <w:vAlign w:val="center"/>
          </w:tcPr>
          <w:p w14:paraId="5103FB65" w14:textId="24BD0AAA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20D04023" w14:textId="5081CA42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Što je moguće, a što nemoguće?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70394E83" w14:textId="658972DD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6185E296" w14:textId="131D604C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7D04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2EB34" w14:textId="2CE702A9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E.2.2. Određuje je li neki događaj moguć ili nemoguć.</w:t>
            </w:r>
          </w:p>
        </w:tc>
        <w:tc>
          <w:tcPr>
            <w:tcW w:w="1588" w:type="pct"/>
            <w:vMerge/>
            <w:vAlign w:val="center"/>
          </w:tcPr>
          <w:p w14:paraId="02560130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22569084" w14:textId="77777777" w:rsidTr="00A63DA7">
        <w:trPr>
          <w:trHeight w:val="90"/>
        </w:trPr>
        <w:tc>
          <w:tcPr>
            <w:tcW w:w="162" w:type="pct"/>
            <w:shd w:val="clear" w:color="auto" w:fill="auto"/>
            <w:vAlign w:val="center"/>
          </w:tcPr>
          <w:p w14:paraId="7649796A" w14:textId="7C645BAF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23.</w:t>
            </w:r>
          </w:p>
        </w:tc>
        <w:tc>
          <w:tcPr>
            <w:tcW w:w="769" w:type="pct"/>
            <w:vMerge/>
            <w:vAlign w:val="center"/>
          </w:tcPr>
          <w:p w14:paraId="7BC3D65C" w14:textId="77777777" w:rsidR="00A63DA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23037532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56B3B6AF" w14:textId="6903F296" w:rsidR="00A63DA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47744844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30539BC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0A84C3C2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63A4010D" w14:textId="77777777" w:rsidTr="00A63DA7">
        <w:trPr>
          <w:trHeight w:val="926"/>
        </w:trPr>
        <w:tc>
          <w:tcPr>
            <w:tcW w:w="162" w:type="pct"/>
            <w:shd w:val="clear" w:color="auto" w:fill="auto"/>
            <w:vAlign w:val="center"/>
          </w:tcPr>
          <w:p w14:paraId="6DF2E3C7" w14:textId="4E31E8D3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1A19429B" w14:textId="6611258A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Naučili smo: Brojevi do 100</w:t>
            </w:r>
          </w:p>
        </w:tc>
        <w:tc>
          <w:tcPr>
            <w:tcW w:w="143" w:type="pct"/>
            <w:vMerge w:val="restart"/>
            <w:vAlign w:val="center"/>
          </w:tcPr>
          <w:p w14:paraId="561CEAC8" w14:textId="452E27C4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2E67D685" w14:textId="2C36CE61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Merge w:val="restart"/>
            <w:vAlign w:val="center"/>
          </w:tcPr>
          <w:p w14:paraId="609D7A51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146A52A4" w14:textId="5ECBCEA6" w:rsidR="00A63DA7" w:rsidRPr="00BE0CF1" w:rsidRDefault="00A63DA7" w:rsidP="001253B7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OŠ MAT A.2.2. Koristi se rimskim brojkama do 12.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OŠ MAT E.2.1. Koristi se podacima iz neposredne okoline.                                             OŠ MAT E.2.2. Određuje je li neki događaj moguć ili nemoguć.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33EE9A58" w14:textId="602E3810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519967B3" w14:textId="77777777" w:rsidTr="00A63DA7">
        <w:trPr>
          <w:trHeight w:val="28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93CD2" w14:textId="3E55DD70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0B95CCD7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14:paraId="0CE00F87" w14:textId="680CE024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</w:tcPr>
          <w:p w14:paraId="0AC06319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14:paraId="11A65A47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35E1FF01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46A5617A" w14:textId="6829A835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19C2CDE9" w14:textId="77777777" w:rsidTr="00A63DA7">
        <w:trPr>
          <w:trHeight w:val="525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C2AD4" w14:textId="6D6F86F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A73B09B" w14:textId="1E70F89B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Znam više, mogu više 1</w:t>
            </w:r>
          </w:p>
        </w:tc>
        <w:tc>
          <w:tcPr>
            <w:tcW w:w="143" w:type="pct"/>
            <w:vAlign w:val="center"/>
          </w:tcPr>
          <w:p w14:paraId="134AD685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914663D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5EA2F54B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CA934DC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60362F56" w14:textId="2126F6C3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63DA7" w:rsidRPr="001D3007" w14:paraId="77BB3D03" w14:textId="77777777" w:rsidTr="00A63DA7">
        <w:trPr>
          <w:trHeight w:val="55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2B0D" w14:textId="03D17AD0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E1A6F89" w14:textId="5E348145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Brojevi do 100 (ispit znanja)</w:t>
            </w:r>
          </w:p>
        </w:tc>
        <w:tc>
          <w:tcPr>
            <w:tcW w:w="143" w:type="pct"/>
            <w:vAlign w:val="center"/>
          </w:tcPr>
          <w:p w14:paraId="27359E22" w14:textId="6FE9596B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4F003D24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7367028" w14:textId="4D6B2CD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5E79A5D1" w14:textId="4EF9552E" w:rsidR="00A63DA7" w:rsidRPr="00BE0CF1" w:rsidRDefault="00A63DA7" w:rsidP="001253B7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OŠ MAT E.2.1. Koristi se podacima iz neposredne okoline.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0B8B3D4C" w14:textId="08FDE6AD" w:rsidR="00A63DA7" w:rsidRPr="00150C5F" w:rsidRDefault="00A63DA7" w:rsidP="001253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3DA7" w:rsidRPr="001D3007" w14:paraId="3EBA94B4" w14:textId="77777777" w:rsidTr="00A63DA7">
        <w:trPr>
          <w:trHeight w:val="28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082F7" w14:textId="07236FC9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2B4D26B5" w14:textId="55FF9CD6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Analiza ispita znanja</w:t>
            </w:r>
          </w:p>
        </w:tc>
        <w:tc>
          <w:tcPr>
            <w:tcW w:w="143" w:type="pct"/>
            <w:vAlign w:val="center"/>
          </w:tcPr>
          <w:p w14:paraId="49D2B396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340666C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48A60A69" w14:textId="77777777" w:rsidR="00A63DA7" w:rsidRPr="001D3007" w:rsidRDefault="00A63DA7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4EA3B6F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48F6CA45" w14:textId="77777777" w:rsidR="00A63DA7" w:rsidRPr="001D3007" w:rsidRDefault="00A63DA7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7B75" w:rsidRPr="001D3007" w14:paraId="0DFEF372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C20741D" w14:textId="29376818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769" w:type="pct"/>
            <w:vAlign w:val="center"/>
          </w:tcPr>
          <w:p w14:paraId="341371F3" w14:textId="520DEC39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desetica</w:t>
            </w:r>
          </w:p>
        </w:tc>
        <w:tc>
          <w:tcPr>
            <w:tcW w:w="143" w:type="pct"/>
            <w:vAlign w:val="center"/>
          </w:tcPr>
          <w:p w14:paraId="69074307" w14:textId="12F2152A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56A355E2" w14:textId="77777777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3229FFC" w14:textId="77777777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shd w:val="clear" w:color="auto" w:fill="auto"/>
            <w:vAlign w:val="center"/>
          </w:tcPr>
          <w:p w14:paraId="72605B10" w14:textId="5632B1A3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OŠ MAT A.2.3. Zbraja i oduzima u skupu prirodnih brojeva do 100.                                                                             </w:t>
            </w:r>
          </w:p>
        </w:tc>
        <w:tc>
          <w:tcPr>
            <w:tcW w:w="1588" w:type="pct"/>
            <w:vMerge w:val="restart"/>
            <w:vAlign w:val="center"/>
          </w:tcPr>
          <w:p w14:paraId="56E628F6" w14:textId="77777777" w:rsidR="00B37B75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28992011" w14:textId="102C689F" w:rsidR="00B37B75" w:rsidRPr="00B37B75" w:rsidRDefault="00B37B75" w:rsidP="00B37B7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            UČITI KAKO UČITI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59270D1" w14:textId="0415E45B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7B75" w:rsidRPr="001D3007" w14:paraId="2157D4AE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459FAFBA" w14:textId="4619E137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30.</w:t>
            </w:r>
          </w:p>
        </w:tc>
        <w:tc>
          <w:tcPr>
            <w:tcW w:w="769" w:type="pct"/>
            <w:vAlign w:val="center"/>
          </w:tcPr>
          <w:p w14:paraId="1A254F69" w14:textId="522ADF7B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Veza zbrajanja i oduzimanja</w:t>
            </w:r>
          </w:p>
        </w:tc>
        <w:tc>
          <w:tcPr>
            <w:tcW w:w="143" w:type="pct"/>
            <w:vAlign w:val="center"/>
          </w:tcPr>
          <w:p w14:paraId="246424A5" w14:textId="7795D162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30DE9BF1" w14:textId="77777777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71149C2" w14:textId="77777777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1D47962F" w14:textId="071FA793" w:rsidR="00B37B75" w:rsidRPr="00683D87" w:rsidRDefault="00B37B75" w:rsidP="00683D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A.2.3. Zbraja i oduzima u skupu prirodnih brojeva do 100.                                                                                                              OŠ MAT B.2.2. Određuje vrijednost nepoznatoga člana jednakosti.                                                                                                    OŠ MAT D.2.1. Učenik se služi jedinicama za novac.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5E594278" w14:textId="77777777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7B75" w:rsidRPr="001D3007" w14:paraId="546B20FA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7429711E" w14:textId="5F67961B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31.</w:t>
            </w:r>
          </w:p>
        </w:tc>
        <w:tc>
          <w:tcPr>
            <w:tcW w:w="769" w:type="pct"/>
            <w:vAlign w:val="center"/>
          </w:tcPr>
          <w:p w14:paraId="74E58E6C" w14:textId="6A9948DE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100 (30+5, 35-5)</w:t>
            </w:r>
          </w:p>
        </w:tc>
        <w:tc>
          <w:tcPr>
            <w:tcW w:w="143" w:type="pct"/>
            <w:vAlign w:val="center"/>
          </w:tcPr>
          <w:p w14:paraId="2595BD7F" w14:textId="0848944B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7C937924" w14:textId="77777777" w:rsidR="00B37B75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09B4946" w14:textId="77777777" w:rsidR="00B37B75" w:rsidRPr="001D3007" w:rsidRDefault="00B37B75" w:rsidP="001253B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056CB30" w14:textId="77777777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3CBDB23A" w14:textId="77777777" w:rsidR="00B37B75" w:rsidRPr="001D3007" w:rsidRDefault="00B37B75" w:rsidP="001253B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37B75" w:rsidRPr="001D3007" w14:paraId="29018683" w14:textId="77777777" w:rsidTr="00A63DA7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7B32EF0" w14:textId="338BF2E5" w:rsidR="00B37B75" w:rsidRDefault="00B37B75" w:rsidP="00683D8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32.</w:t>
            </w:r>
          </w:p>
        </w:tc>
        <w:tc>
          <w:tcPr>
            <w:tcW w:w="769" w:type="pct"/>
            <w:vAlign w:val="center"/>
          </w:tcPr>
          <w:p w14:paraId="601C95DC" w14:textId="0D67BBC3" w:rsidR="00B37B75" w:rsidRPr="001D3007" w:rsidRDefault="00B37B75" w:rsidP="00683D8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100 (32+6, 38-6)</w:t>
            </w:r>
          </w:p>
        </w:tc>
        <w:tc>
          <w:tcPr>
            <w:tcW w:w="143" w:type="pct"/>
            <w:vAlign w:val="center"/>
          </w:tcPr>
          <w:p w14:paraId="43AE0F9C" w14:textId="78106B37" w:rsidR="00B37B75" w:rsidRPr="001D3007" w:rsidRDefault="00B37B75" w:rsidP="00683D8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0799A2BA" w14:textId="77777777" w:rsidR="00B37B75" w:rsidRDefault="00B37B75" w:rsidP="00683D8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C045EE3" w14:textId="77777777" w:rsidR="00B37B75" w:rsidRPr="001D3007" w:rsidRDefault="00B37B75" w:rsidP="00683D87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7" w:type="pct"/>
            <w:shd w:val="clear" w:color="auto" w:fill="auto"/>
            <w:vAlign w:val="center"/>
          </w:tcPr>
          <w:p w14:paraId="3EB8EF79" w14:textId="02C87646" w:rsidR="00B37B75" w:rsidRPr="001D3007" w:rsidRDefault="00B37B75" w:rsidP="00683D8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OŠ MAT A.2.3. Zbraja i oduzima u skupu prirodnih brojeva do 100.                                                                                                              OŠ MAT B.2.2. Određuje vrijednost nepoznatoga člana jednakosti.                                                                                                    OŠ MAT D.2.1. Učenik se služi jedinicama za novac.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57C7D9F6" w14:textId="77777777" w:rsidR="00B37B75" w:rsidRPr="001D3007" w:rsidRDefault="00B37B75" w:rsidP="00683D8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16E79CDA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E791A68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6F6DF00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D5C6F6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F3E9B89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FE1E49C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80C08AB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0B55359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74B6543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2786C57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0E13DDE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C0F35A8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E8A36DC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767850A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967B8C8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B28BD13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4EA7BBC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A3281C9" w14:textId="77777777" w:rsidR="00E8708C" w:rsidRDefault="00E8708C" w:rsidP="00D077C8">
      <w:pPr>
        <w:pStyle w:val="Zaglavlje"/>
        <w:rPr>
          <w:rFonts w:ascii="Calibri" w:hAnsi="Calibri" w:cs="Calibri"/>
          <w:sz w:val="36"/>
          <w:szCs w:val="36"/>
        </w:rPr>
      </w:pPr>
    </w:p>
    <w:p w14:paraId="4EA9B3B1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F5F6591" w14:textId="37131A1C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>MJESEČNI IZVEDBENI KURIKULUM – PRIRODA I DRUŠTVO –</w:t>
      </w:r>
      <w:r w:rsidR="00D077C8">
        <w:rPr>
          <w:rFonts w:ascii="Calibri" w:hAnsi="Calibri" w:cs="Calibri"/>
          <w:b/>
          <w:sz w:val="32"/>
          <w:szCs w:val="32"/>
        </w:rPr>
        <w:t xml:space="preserve">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69C84477" w14:textId="77777777" w:rsidR="00E8708C" w:rsidRPr="00926E54" w:rsidRDefault="00E8708C" w:rsidP="00E8708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2F76C70" w14:textId="05FC7993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</w:t>
      </w:r>
      <w:r w:rsidR="00B164EB">
        <w:rPr>
          <w:rFonts w:ascii="Calibri" w:hAnsi="Calibri" w:cs="Calibri"/>
          <w:sz w:val="24"/>
          <w:szCs w:val="24"/>
        </w:rPr>
        <w:t>: Snježana Topolnjak</w:t>
      </w:r>
    </w:p>
    <w:p w14:paraId="2907CB0C" w14:textId="77777777" w:rsidR="00E8708C" w:rsidRDefault="00E8708C" w:rsidP="00E8708C"/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E8708C" w:rsidRPr="009C1246" w14:paraId="0681644D" w14:textId="77777777" w:rsidTr="0049527E">
        <w:trPr>
          <w:trHeight w:val="283"/>
        </w:trPr>
        <w:tc>
          <w:tcPr>
            <w:tcW w:w="5000" w:type="pct"/>
            <w:gridSpan w:val="7"/>
            <w:vAlign w:val="center"/>
          </w:tcPr>
          <w:p w14:paraId="2B055457" w14:textId="07AAC040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</w:t>
            </w:r>
            <w:r w:rsidR="00D077C8">
              <w:rPr>
                <w:rFonts w:ascii="Calibri" w:eastAsia="Times New Roman" w:hAnsi="Calibri" w:cs="Times New Roman"/>
                <w:b/>
              </w:rPr>
              <w:t>VIJET OKO MENE</w:t>
            </w:r>
          </w:p>
        </w:tc>
      </w:tr>
      <w:tr w:rsidR="00E8708C" w:rsidRPr="009C1246" w14:paraId="7BE778FC" w14:textId="77777777" w:rsidTr="004F5ADD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2CF19785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14:paraId="4B4E8FF9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1FF62850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1754B45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4BD57779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7553BE4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521B5" w:rsidRPr="009C1246" w14:paraId="032AF392" w14:textId="77777777" w:rsidTr="004F5ADD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14:paraId="7A194F9C" w14:textId="20B3BD0D" w:rsidR="004521B5" w:rsidRPr="009C1246" w:rsidRDefault="004521B5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vAlign w:val="center"/>
          </w:tcPr>
          <w:p w14:paraId="380FFB73" w14:textId="2B591A4A" w:rsidR="004521B5" w:rsidRPr="009C1246" w:rsidRDefault="004521B5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Odakle energija?</w:t>
            </w:r>
          </w:p>
        </w:tc>
        <w:tc>
          <w:tcPr>
            <w:tcW w:w="191" w:type="pct"/>
            <w:vAlign w:val="center"/>
          </w:tcPr>
          <w:p w14:paraId="582E3448" w14:textId="764C5983" w:rsidR="004521B5" w:rsidRPr="009C1246" w:rsidRDefault="004521B5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7F988F42" w14:textId="62EF4208" w:rsidR="004521B5" w:rsidRPr="009C1246" w:rsidRDefault="004521B5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1ABCE6C4" w14:textId="77777777" w:rsidR="004521B5" w:rsidRPr="009C1246" w:rsidRDefault="004521B5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E6A652A" w14:textId="77777777" w:rsidR="004521B5" w:rsidRDefault="004521B5" w:rsidP="009359D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PID D.2.1. Učenik prepoznaje različite izvore i oblike, prijenos i pretvorbu energije i objašnjava važnost i potrebu štednje energije na primjerima iz svakodnevnoga života.</w:t>
            </w:r>
          </w:p>
          <w:p w14:paraId="5BEDB68E" w14:textId="5AE8C214" w:rsidR="004521B5" w:rsidRPr="00EE5F44" w:rsidRDefault="004521B5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43" w:type="pct"/>
            <w:vMerge w:val="restart"/>
            <w:vAlign w:val="center"/>
          </w:tcPr>
          <w:p w14:paraId="13824715" w14:textId="10E2D1A8" w:rsidR="004521B5" w:rsidRPr="009C1246" w:rsidRDefault="004521B5" w:rsidP="00D7371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ugrožavajuće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situacije i navodi što treba činiti u slučaju opasnosti.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UČITI KAKO UČITI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4F5ADD">
              <w:rPr>
                <w:rFonts w:ascii="Calibri" w:eastAsia="Calibri" w:hAnsi="Calibri" w:cs="Calibri"/>
                <w:noProof/>
                <w:sz w:val="18"/>
                <w:szCs w:val="18"/>
              </w:rPr>
              <w:t xml:space="preserve">                              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UPORABA INFORMACIJSKE I KOMUNIKACIJSKE TEHNOLOGIJE</w:t>
            </w:r>
          </w:p>
          <w:p w14:paraId="49815F1F" w14:textId="121F9CFD" w:rsidR="004521B5" w:rsidRPr="00D7371A" w:rsidRDefault="004521B5" w:rsidP="00D7371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prepoznaje utjecaj tehnologije na zdravlje i okoliš.                                                           ZDRAVLJE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C.1.1.B Prepoznaje i izbjegava opasnosti kojima je izložen u kućanstvu i okolini.</w:t>
            </w:r>
          </w:p>
        </w:tc>
      </w:tr>
      <w:tr w:rsidR="004521B5" w:rsidRPr="009C1246" w14:paraId="68A1CD0F" w14:textId="77777777" w:rsidTr="004F5ADD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21CECA35" w14:textId="01DDC4BC" w:rsidR="004521B5" w:rsidRPr="009C1246" w:rsidRDefault="004521B5" w:rsidP="009359D1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vAlign w:val="center"/>
          </w:tcPr>
          <w:p w14:paraId="061FD287" w14:textId="77777777" w:rsidR="004521B5" w:rsidRDefault="004521B5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Prijenos i pretvorba energije</w:t>
            </w:r>
          </w:p>
          <w:p w14:paraId="15302681" w14:textId="243AFEB7" w:rsidR="004F5ADD" w:rsidRPr="009C1246" w:rsidRDefault="004F5ADD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341E5C5" w14:textId="77777777" w:rsidR="004521B5" w:rsidRPr="009C1246" w:rsidRDefault="004521B5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218BEA3" w14:textId="77777777" w:rsidR="004521B5" w:rsidRPr="009C1246" w:rsidRDefault="004521B5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4A5647A9" w14:textId="77777777" w:rsidR="004521B5" w:rsidRPr="009C1246" w:rsidRDefault="004521B5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7ED11" w14:textId="3EACA231" w:rsidR="004521B5" w:rsidRPr="009359D1" w:rsidRDefault="004521B5" w:rsidP="009359D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PID D.2.1. Učenik prepoznaje različite izvore i oblike, prijenos i pretvorbu energije i objašnjava važnost i potrebu štednje energije na primjerima iz svakodnevnoga života.                                                                                                        OŠ PID A.B.C.D.2.1. Učenik uz usmjeravanje opisuje i predstavlja rezultate promatranja prirode, prirodnih ili društvenih pojava u neposrednome okružju i koristi se različitim izvorima informacija.                                 </w:t>
            </w: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68C85640" w14:textId="7FD7162A" w:rsidR="004521B5" w:rsidRPr="00537799" w:rsidRDefault="004521B5" w:rsidP="009359D1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</w:p>
        </w:tc>
      </w:tr>
      <w:tr w:rsidR="006E636B" w:rsidRPr="009C1246" w14:paraId="777AC75C" w14:textId="77777777" w:rsidTr="006E636B">
        <w:trPr>
          <w:trHeight w:val="182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5251" w14:textId="6077ECEE" w:rsidR="006E636B" w:rsidRDefault="006E636B" w:rsidP="009359D1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692" w:type="pct"/>
            <w:vMerge w:val="restart"/>
            <w:vAlign w:val="center"/>
          </w:tcPr>
          <w:p w14:paraId="6966ACD0" w14:textId="0C3B9BED" w:rsidR="006E636B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Svijet oko mene </w:t>
            </w:r>
            <w:r w:rsidRPr="009E5E4E">
              <w:rPr>
                <w:rFonts w:eastAsia="Times New Roman" w:cstheme="minorHAnsi"/>
                <w:sz w:val="18"/>
                <w:szCs w:val="18"/>
              </w:rPr>
              <w:t>(</w:t>
            </w:r>
            <w:r w:rsidRPr="009E5E4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istražujem svijet, uočavam sličnosti i razlike, moje susjedstvo, odakle energija, prijenos i pretvorba energije)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3009B07" w14:textId="77777777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94831DC" w14:textId="53B7993F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11ADA85B" w14:textId="77777777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05FF5" w14:textId="2DF24606" w:rsidR="006E636B" w:rsidRDefault="006E636B" w:rsidP="009359D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OŠ PID A.2.1. Učenik uspoređuje organiziranost u prirodi i objašnjava važnost organiziranosti.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</w:t>
            </w:r>
            <w:r w:rsidRPr="005B23FF">
              <w:rPr>
                <w:rFonts w:ascii="Calibri" w:hAnsi="Calibri" w:cs="Calibri"/>
                <w:sz w:val="18"/>
                <w:szCs w:val="18"/>
              </w:rPr>
              <w:t>OŠ PID A.2.3. Učenik uspoređuje organiziranost različitih zajednica i prostora dajući primjere iz neposrednoga okružja.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5B23FF">
              <w:rPr>
                <w:rFonts w:ascii="Calibri" w:hAnsi="Calibri" w:cs="Calibri"/>
                <w:sz w:val="18"/>
                <w:szCs w:val="18"/>
              </w:rPr>
              <w:t>OŠ PID B.2.4. Učenik se snalazi u prostoru, izrađuje, analizira i provjerava skicu kretanja.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</w:t>
            </w:r>
            <w:r w:rsidRPr="005B23FF">
              <w:rPr>
                <w:rFonts w:ascii="Calibri" w:eastAsia="Calibri" w:hAnsi="Calibri" w:cs="Calibri"/>
                <w:sz w:val="18"/>
                <w:szCs w:val="18"/>
              </w:rPr>
              <w:t>OŠ PID D.2.1. Učenik prepoznaje različite izvore i oblike, prijenos i pretvorbu energije i objašnjava važnost i potrebu štednje energije na primjerima iz svakodnevnoga života.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5B23FF">
              <w:rPr>
                <w:rFonts w:ascii="Calibri" w:eastAsia="Calibri" w:hAnsi="Calibri" w:cs="Calibri"/>
                <w:sz w:val="18"/>
                <w:szCs w:val="18"/>
              </w:rPr>
              <w:t>OŠ PID A.B.C.D.2.1. Učenik uz usmjeravanje opisuje i predstavlja rezultate promatranja prirode, prirodnih ili društvenih pojava u neposrednome okružju i koristi se različitim izvorima informacija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</w:tcBorders>
            <w:vAlign w:val="center"/>
          </w:tcPr>
          <w:p w14:paraId="4B0E1CFC" w14:textId="3A47CA44" w:rsidR="006E636B" w:rsidRPr="00537799" w:rsidRDefault="006E636B" w:rsidP="006E636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                                                                             UČITI KAKO UČITI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ZDRAVLJE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C.1.1.B Prepoznaje i izbjegava opasnosti kojima je izložen u kućanstvu i okolini.                                       GRAĐANSKI ODGOJ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                 UPORABA INFORMACIJSKE I KOMUNIKACIJSKE TEHNOLOGIJE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6E636B" w:rsidRPr="009C1246" w14:paraId="462605FD" w14:textId="77777777" w:rsidTr="00667F8D">
        <w:trPr>
          <w:trHeight w:val="480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31AA2" w14:textId="2E1E0A6C" w:rsidR="006E636B" w:rsidRDefault="006E636B" w:rsidP="009359D1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</w:p>
        </w:tc>
        <w:tc>
          <w:tcPr>
            <w:tcW w:w="692" w:type="pct"/>
            <w:vMerge/>
            <w:vAlign w:val="center"/>
          </w:tcPr>
          <w:p w14:paraId="7831C5DD" w14:textId="77777777" w:rsidR="006E636B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2880A9CB" w14:textId="77777777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A9FC" w14:textId="77777777" w:rsidR="006E636B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0F33" w14:textId="5AF62EDF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EBAD" w14:textId="77777777" w:rsidR="006E636B" w:rsidRPr="005B23FF" w:rsidRDefault="006E636B" w:rsidP="009359D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69B0FEA6" w14:textId="77777777" w:rsidR="006E636B" w:rsidRPr="00537799" w:rsidRDefault="006E636B" w:rsidP="009359D1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</w:p>
        </w:tc>
      </w:tr>
      <w:tr w:rsidR="006E636B" w:rsidRPr="009C1246" w14:paraId="728C63B4" w14:textId="77777777" w:rsidTr="006E636B">
        <w:trPr>
          <w:trHeight w:val="195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734C" w14:textId="77777777" w:rsidR="006E636B" w:rsidRDefault="006E636B" w:rsidP="009359D1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2D7D864" w14:textId="77777777" w:rsidR="006E636B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D954D7E" w14:textId="77777777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13CAC8D9" w14:textId="77777777" w:rsidR="006E636B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6587D9DD" w14:textId="77777777" w:rsidR="006E636B" w:rsidRPr="009C1246" w:rsidRDefault="006E636B" w:rsidP="009359D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DD37F" w14:textId="77777777" w:rsidR="006E636B" w:rsidRPr="005B23FF" w:rsidRDefault="006E636B" w:rsidP="009359D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38676B4E" w14:textId="77777777" w:rsidR="006E636B" w:rsidRPr="00537799" w:rsidRDefault="006E636B" w:rsidP="009359D1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</w:p>
        </w:tc>
      </w:tr>
      <w:tr w:rsidR="006E636B" w:rsidRPr="009C1246" w14:paraId="22ADCB69" w14:textId="77777777" w:rsidTr="00F12FDF">
        <w:trPr>
          <w:trHeight w:val="528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70881" w14:textId="7C48CB2B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1C52" w14:textId="0FA72A15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Jesen – promjene u prirodi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5F5D" w14:textId="01436722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44A00" w14:textId="77777777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CC52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65C53" w14:textId="6935DE85" w:rsidR="006E636B" w:rsidRPr="005B23FF" w:rsidRDefault="006E636B" w:rsidP="006E636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                                                      PID OŠ B.2.2. Učenik zaključuje o promjenama u prirodi koje se događaju tijekom godišnjih doba.                                                         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</w:tcBorders>
            <w:vAlign w:val="center"/>
          </w:tcPr>
          <w:p w14:paraId="601EB8C6" w14:textId="0EDA80CC" w:rsidR="006E636B" w:rsidRDefault="006E636B" w:rsidP="006E636B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14:paraId="4E90C3A1" w14:textId="01504E04" w:rsidR="006E636B" w:rsidRPr="00537799" w:rsidRDefault="006E636B" w:rsidP="006E636B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 xml:space="preserve">osr B.1.2. Razvija komunikacijske kompetencije.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                                                   UČITI KAKO UČITI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UPORABA INFORMACIJSKE I KOMUNIKACIJSKE TEHNOLOGIJE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6E636B" w:rsidRPr="009C1246" w14:paraId="70E8D5ED" w14:textId="77777777" w:rsidTr="004F000A">
        <w:trPr>
          <w:trHeight w:val="63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4643F" w14:textId="31D187FB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676B7" w14:textId="55AA418A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Jesen – promjene u prirodi -IUN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51C4E" w14:textId="5661A43A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9D4D" w14:textId="77777777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58F5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1777B82" w14:textId="77777777" w:rsidR="006E636B" w:rsidRPr="005B23FF" w:rsidRDefault="006E636B" w:rsidP="006E636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2FC9EF29" w14:textId="77777777" w:rsidR="006E636B" w:rsidRPr="00537799" w:rsidRDefault="006E636B" w:rsidP="006E636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</w:tr>
      <w:tr w:rsidR="006E636B" w:rsidRPr="009C1246" w14:paraId="32ED51DA" w14:textId="77777777" w:rsidTr="009116EC">
        <w:trPr>
          <w:trHeight w:val="54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0F10E" w14:textId="3F9060B6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9CB3" w14:textId="784FE436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Selo i grad u jesen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471C" w14:textId="77A720A1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CCF9" w14:textId="77777777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3117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6E9427E1" w14:textId="77777777" w:rsidR="006E636B" w:rsidRPr="005B23FF" w:rsidRDefault="006E636B" w:rsidP="006E636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44CACB7D" w14:textId="77777777" w:rsidR="006E636B" w:rsidRPr="00537799" w:rsidRDefault="006E636B" w:rsidP="006E636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</w:tr>
      <w:tr w:rsidR="006E636B" w:rsidRPr="009C1246" w14:paraId="3DC92FC1" w14:textId="77777777" w:rsidTr="00F07239">
        <w:trPr>
          <w:trHeight w:val="648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60725" w14:textId="7F96084D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15.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vAlign w:val="center"/>
          </w:tcPr>
          <w:p w14:paraId="094CE8B7" w14:textId="36692989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Jesen u mome mjestu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78E3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29673" w14:textId="43933330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8887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7C5C7935" w14:textId="77777777" w:rsidR="006E636B" w:rsidRPr="005B23FF" w:rsidRDefault="006E636B" w:rsidP="006E636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02A2E21D" w14:textId="77777777" w:rsidR="006E636B" w:rsidRPr="00537799" w:rsidRDefault="006E636B" w:rsidP="006E636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</w:tr>
      <w:tr w:rsidR="006E636B" w:rsidRPr="009C1246" w14:paraId="760AA202" w14:textId="77777777" w:rsidTr="00F07239">
        <w:trPr>
          <w:trHeight w:val="51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5573" w14:textId="1E093ABE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50B2E156" w14:textId="77777777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B81CC" w14:textId="77777777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5BFC" w14:textId="77777777" w:rsidR="006E636B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832D" w14:textId="34DF2C96" w:rsidR="006E636B" w:rsidRPr="009C1246" w:rsidRDefault="006E636B" w:rsidP="006E636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D2AC5" w14:textId="77777777" w:rsidR="006E636B" w:rsidRPr="005B23FF" w:rsidRDefault="006E636B" w:rsidP="006E636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5A5E7DBD" w14:textId="77777777" w:rsidR="006E636B" w:rsidRPr="00537799" w:rsidRDefault="006E636B" w:rsidP="006E636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</w:tr>
    </w:tbl>
    <w:p w14:paraId="24FF6BD0" w14:textId="77777777" w:rsidR="00E8708C" w:rsidRDefault="00E8708C" w:rsidP="00E8708C"/>
    <w:p w14:paraId="75D7CD19" w14:textId="77777777" w:rsidR="00E8708C" w:rsidRDefault="00E8708C" w:rsidP="00E8708C"/>
    <w:p w14:paraId="72E41D4F" w14:textId="77777777" w:rsidR="00E8708C" w:rsidRDefault="00E8708C" w:rsidP="00E8708C"/>
    <w:p w14:paraId="344548D3" w14:textId="77777777" w:rsidR="00E8708C" w:rsidRDefault="00E8708C" w:rsidP="00E8708C"/>
    <w:p w14:paraId="61079A7F" w14:textId="77777777" w:rsidR="00E8708C" w:rsidRDefault="00E8708C" w:rsidP="00E8708C"/>
    <w:p w14:paraId="7BBEDDCA" w14:textId="77777777" w:rsidR="00E8708C" w:rsidRDefault="00E8708C" w:rsidP="00E8708C"/>
    <w:p w14:paraId="644F7E8C" w14:textId="77777777" w:rsidR="00E8708C" w:rsidRDefault="00E8708C" w:rsidP="00E8708C"/>
    <w:p w14:paraId="58B6BDEA" w14:textId="77777777" w:rsidR="00E8708C" w:rsidRDefault="00E8708C" w:rsidP="00E8708C"/>
    <w:p w14:paraId="75A099EA" w14:textId="77777777" w:rsidR="00E8708C" w:rsidRDefault="00E8708C" w:rsidP="00E8708C"/>
    <w:p w14:paraId="2D3D9308" w14:textId="77777777" w:rsidR="00E8708C" w:rsidRDefault="00E8708C" w:rsidP="00E8708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E3E5879" w14:textId="44FA410D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– LIKOVNA KULTURA – </w:t>
      </w:r>
      <w:r w:rsidR="00D077C8">
        <w:rPr>
          <w:rFonts w:ascii="Calibri" w:hAnsi="Calibri" w:cs="Calibri"/>
          <w:b/>
          <w:sz w:val="32"/>
          <w:szCs w:val="32"/>
        </w:rPr>
        <w:t>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28D4E723" w14:textId="77777777" w:rsidR="00E8708C" w:rsidRPr="00926E54" w:rsidRDefault="00E8708C" w:rsidP="00E8708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0AB3E0A4" w14:textId="5D57E2BF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</w:t>
      </w:r>
      <w:r w:rsidR="00B164EB">
        <w:rPr>
          <w:rFonts w:ascii="Calibri" w:hAnsi="Calibri" w:cs="Calibri"/>
          <w:sz w:val="24"/>
          <w:szCs w:val="24"/>
        </w:rPr>
        <w:t>: Snježana Topolnjak</w:t>
      </w:r>
    </w:p>
    <w:p w14:paraId="31BDAC86" w14:textId="77777777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54906C51" w14:textId="77777777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E8708C" w:rsidRPr="005213D8" w14:paraId="42B14DAD" w14:textId="77777777" w:rsidTr="0049527E">
        <w:trPr>
          <w:trHeight w:val="283"/>
        </w:trPr>
        <w:tc>
          <w:tcPr>
            <w:tcW w:w="5000" w:type="pct"/>
            <w:gridSpan w:val="5"/>
            <w:vAlign w:val="center"/>
          </w:tcPr>
          <w:p w14:paraId="43983EE2" w14:textId="196232AA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TEMA – SLIKA, IGRA, PRIČA</w:t>
            </w:r>
            <w:r w:rsidR="00FB3310">
              <w:rPr>
                <w:rFonts w:ascii="Calibri" w:eastAsia="Times New Roman" w:hAnsi="Calibri" w:cs="Times New Roman"/>
                <w:b/>
              </w:rPr>
              <w:t>; OSJETI I OSJEĆAJI</w:t>
            </w:r>
          </w:p>
        </w:tc>
      </w:tr>
      <w:tr w:rsidR="00E8708C" w:rsidRPr="005213D8" w14:paraId="2BEC56E5" w14:textId="77777777" w:rsidTr="0049527E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26FDBD11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42" w:type="pct"/>
            <w:vAlign w:val="center"/>
          </w:tcPr>
          <w:p w14:paraId="6F4AF922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2A4483E4" w14:textId="77777777" w:rsidR="00E8708C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  <w:p w14:paraId="21848318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73A5EB36" w14:textId="77777777" w:rsidR="00E8708C" w:rsidRPr="005213D8" w:rsidRDefault="00E8708C" w:rsidP="0049527E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  <w:p w14:paraId="3F3D5900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2F8C1B82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2D082125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FB3310" w:rsidRPr="009C1246" w14:paraId="60D909CC" w14:textId="77777777" w:rsidTr="008B7258">
        <w:trPr>
          <w:trHeight w:val="877"/>
        </w:trPr>
        <w:tc>
          <w:tcPr>
            <w:tcW w:w="164" w:type="pct"/>
            <w:shd w:val="clear" w:color="auto" w:fill="auto"/>
            <w:vAlign w:val="center"/>
          </w:tcPr>
          <w:p w14:paraId="24CE497D" w14:textId="61CE5DD9" w:rsidR="00FB3310" w:rsidRPr="009C1246" w:rsidRDefault="00FB3310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942" w:type="pct"/>
            <w:vAlign w:val="center"/>
          </w:tcPr>
          <w:p w14:paraId="18E60007" w14:textId="5D32D27F" w:rsidR="00FB3310" w:rsidRPr="009C1246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Spajamo likove ( tople i hladne boje, crte po toku i karakteru)</w:t>
            </w:r>
          </w:p>
        </w:tc>
        <w:tc>
          <w:tcPr>
            <w:tcW w:w="504" w:type="pct"/>
            <w:vAlign w:val="center"/>
          </w:tcPr>
          <w:p w14:paraId="27E973FA" w14:textId="5D094541" w:rsidR="00FB3310" w:rsidRDefault="00FB3310" w:rsidP="00FB331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  <w:p w14:paraId="42131902" w14:textId="77777777" w:rsidR="00FB3310" w:rsidRDefault="00FB3310" w:rsidP="00FB331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A9BC830" w14:textId="71B33DBC" w:rsidR="00FB3310" w:rsidRPr="009C1246" w:rsidRDefault="00FB3310" w:rsidP="00FB331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flomaster, kolaž papir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555BA364" w14:textId="7382F154" w:rsidR="00FB3310" w:rsidRPr="009C1246" w:rsidRDefault="00FB3310" w:rsidP="0049527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</w:p>
        </w:tc>
        <w:tc>
          <w:tcPr>
            <w:tcW w:w="1523" w:type="pct"/>
            <w:vMerge w:val="restart"/>
            <w:vAlign w:val="center"/>
          </w:tcPr>
          <w:p w14:paraId="764F4CC7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sz w:val="18"/>
                <w:szCs w:val="18"/>
              </w:rPr>
              <w:t>UČITI KAKO UČITI</w:t>
            </w:r>
          </w:p>
          <w:p w14:paraId="5B416A00" w14:textId="77777777" w:rsidR="00FB3310" w:rsidRDefault="00FB3310" w:rsidP="0049527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9F7882">
              <w:rPr>
                <w:sz w:val="18"/>
                <w:szCs w:val="18"/>
              </w:rPr>
              <w:t>uku</w:t>
            </w:r>
            <w:proofErr w:type="spellEnd"/>
            <w:r w:rsidRPr="009F7882">
              <w:rPr>
                <w:sz w:val="18"/>
                <w:szCs w:val="18"/>
              </w:rPr>
              <w:t xml:space="preserve"> A.1.4. Učenik oblikuje i izražava svoje misli i osjećaje.</w:t>
            </w:r>
          </w:p>
          <w:p w14:paraId="5E0B2005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sz w:val="18"/>
                <w:szCs w:val="18"/>
              </w:rPr>
              <w:t>OSOBNI I SOCIJALNI RAZVOJ</w:t>
            </w:r>
          </w:p>
          <w:p w14:paraId="6BD839F4" w14:textId="7B27B51B" w:rsidR="00FB3310" w:rsidRDefault="00FB3310" w:rsidP="0049527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9F7882">
              <w:rPr>
                <w:sz w:val="18"/>
                <w:szCs w:val="18"/>
              </w:rPr>
              <w:t>osr</w:t>
            </w:r>
            <w:proofErr w:type="spellEnd"/>
            <w:r w:rsidRPr="009F7882">
              <w:rPr>
                <w:sz w:val="18"/>
                <w:szCs w:val="18"/>
              </w:rPr>
              <w:t xml:space="preserve"> B.1.2. Razvija komunikacijske kompetencije.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ZDRAVLJE                                                                                                        </w:t>
            </w:r>
            <w:proofErr w:type="spellStart"/>
            <w:r>
              <w:rPr>
                <w:rFonts w:cs="Calibri"/>
                <w:sz w:val="18"/>
                <w:szCs w:val="18"/>
              </w:rPr>
              <w:t>zdr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379817E2" w14:textId="77777777" w:rsidR="00FB3310" w:rsidRPr="009C1246" w:rsidRDefault="00FB3310" w:rsidP="0049527E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B3310" w:rsidRPr="009C1246" w14:paraId="54B28E14" w14:textId="77777777" w:rsidTr="009A3D6C">
        <w:trPr>
          <w:trHeight w:val="702"/>
        </w:trPr>
        <w:tc>
          <w:tcPr>
            <w:tcW w:w="164" w:type="pct"/>
            <w:shd w:val="clear" w:color="auto" w:fill="auto"/>
            <w:vAlign w:val="center"/>
          </w:tcPr>
          <w:p w14:paraId="0159C901" w14:textId="3F4B82E6" w:rsidR="00FB3310" w:rsidRPr="009C1246" w:rsidRDefault="00FB3310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6C80E26F" w14:textId="7BA0E8A3" w:rsidR="00FB3310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Kisela ili slatka jabuka (boja, mozaik; potez, ritam mrlja)</w:t>
            </w:r>
          </w:p>
          <w:p w14:paraId="277BA993" w14:textId="77777777" w:rsidR="00FB3310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E2524F9" w14:textId="77777777" w:rsidR="00FB3310" w:rsidRPr="009C1246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0208439F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  <w:r w:rsidRPr="009F7882">
              <w:rPr>
                <w:sz w:val="18"/>
                <w:szCs w:val="18"/>
              </w:rPr>
              <w:t xml:space="preserve"> </w:t>
            </w:r>
          </w:p>
          <w:p w14:paraId="1216D21A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  <w:p w14:paraId="4332FC28" w14:textId="4FDAA76B" w:rsidR="00FB3310" w:rsidRPr="00FB3310" w:rsidRDefault="00FB3310" w:rsidP="0049527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kolaž, tempere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160056E3" w14:textId="1B219CA4" w:rsidR="00FB3310" w:rsidRPr="006F657A" w:rsidRDefault="00FB3310" w:rsidP="00495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pct"/>
            <w:vMerge/>
            <w:vAlign w:val="center"/>
          </w:tcPr>
          <w:p w14:paraId="7230C997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FB3310" w:rsidRPr="009C1246" w14:paraId="40728131" w14:textId="77777777" w:rsidTr="009A3D6C">
        <w:trPr>
          <w:trHeight w:val="27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18894" w14:textId="6F48025D" w:rsidR="00FB3310" w:rsidRPr="009C1246" w:rsidRDefault="00FB3310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942" w:type="pct"/>
            <w:vMerge/>
            <w:vAlign w:val="center"/>
          </w:tcPr>
          <w:p w14:paraId="12E18483" w14:textId="77777777" w:rsidR="00FB3310" w:rsidRPr="009C1246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vAlign w:val="center"/>
          </w:tcPr>
          <w:p w14:paraId="2D4484F4" w14:textId="77777777" w:rsidR="00FB3310" w:rsidRDefault="00FB3310" w:rsidP="0049527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  <w:p w14:paraId="40271F7F" w14:textId="77777777" w:rsidR="00FB3310" w:rsidRDefault="00FB3310" w:rsidP="00FB3310">
            <w:pPr>
              <w:pStyle w:val="Bezproreda"/>
              <w:rPr>
                <w:sz w:val="18"/>
                <w:szCs w:val="18"/>
              </w:rPr>
            </w:pPr>
          </w:p>
          <w:p w14:paraId="38AD3F9C" w14:textId="696E1BA3" w:rsidR="00FB3310" w:rsidRDefault="00FB3310" w:rsidP="00FB331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kolaž, tempere</w:t>
            </w:r>
          </w:p>
          <w:p w14:paraId="70A55AE5" w14:textId="2AD7A0E7" w:rsidR="00FB3310" w:rsidRPr="009F7882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129D0412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vAlign w:val="center"/>
          </w:tcPr>
          <w:p w14:paraId="2CB1EA33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FB3310" w:rsidRPr="009C1246" w14:paraId="2108AF52" w14:textId="77777777" w:rsidTr="009A3D6C">
        <w:trPr>
          <w:trHeight w:val="68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0667" w14:textId="774E8520" w:rsidR="00FB3310" w:rsidRPr="009C1246" w:rsidRDefault="00FB3310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51A9497A" w14:textId="247FFDA8" w:rsidR="00FB3310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57EAB3FF" w14:textId="03C1410E" w:rsidR="00FB3310" w:rsidRPr="009C1246" w:rsidRDefault="00FB3310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8331F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6F9E2545" w14:textId="77777777" w:rsidR="00FB3310" w:rsidRPr="009F7882" w:rsidRDefault="00FB3310" w:rsidP="0049527E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070E395E" w14:textId="77777777" w:rsidR="00E8708C" w:rsidRDefault="00E8708C" w:rsidP="00DB3874">
      <w:pPr>
        <w:pStyle w:val="Zaglavlje"/>
        <w:rPr>
          <w:rFonts w:ascii="Calibri" w:hAnsi="Calibri" w:cs="Calibri"/>
          <w:sz w:val="36"/>
          <w:szCs w:val="36"/>
        </w:rPr>
      </w:pPr>
    </w:p>
    <w:p w14:paraId="111A4619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2273BAE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0017F53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32AA6CB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2D81E0DC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0962C69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54E7697A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06391E8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FAF0C1A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4ACD6F1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11C87D6A" w14:textId="77777777" w:rsidR="00DB3874" w:rsidRDefault="00DB3874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7BB76FB" w14:textId="74AF4396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KURIKULUM – GLAZBENA KULTURA – </w:t>
      </w:r>
      <w:r w:rsidR="00D077C8">
        <w:rPr>
          <w:rFonts w:ascii="Calibri" w:hAnsi="Calibri" w:cs="Calibri"/>
          <w:b/>
          <w:sz w:val="32"/>
          <w:szCs w:val="32"/>
        </w:rPr>
        <w:t>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7DD05EFC" w14:textId="77777777" w:rsidR="00E8708C" w:rsidRPr="009A2151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453BC01E" w14:textId="4228DCC3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B164EB">
        <w:rPr>
          <w:rFonts w:ascii="Calibri" w:hAnsi="Calibri" w:cs="Calibri"/>
          <w:sz w:val="24"/>
          <w:szCs w:val="24"/>
        </w:rPr>
        <w:t>Snježana Topolnjak</w:t>
      </w:r>
    </w:p>
    <w:p w14:paraId="6D184E8C" w14:textId="77777777" w:rsidR="00B164EB" w:rsidRDefault="00B164EB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E8708C" w:rsidRPr="009C1246" w14:paraId="3D357090" w14:textId="77777777" w:rsidTr="0049527E">
        <w:trPr>
          <w:trHeight w:val="283"/>
        </w:trPr>
        <w:tc>
          <w:tcPr>
            <w:tcW w:w="5000" w:type="pct"/>
            <w:gridSpan w:val="7"/>
            <w:vAlign w:val="center"/>
          </w:tcPr>
          <w:p w14:paraId="20461F8F" w14:textId="447B3DAC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</w:t>
            </w:r>
            <w:r w:rsidR="00DB3874">
              <w:rPr>
                <w:rFonts w:ascii="Calibri" w:eastAsia="Times New Roman" w:hAnsi="Calibri" w:cs="Times New Roman"/>
                <w:b/>
              </w:rPr>
              <w:t>VIJET OKO MENE</w:t>
            </w:r>
          </w:p>
        </w:tc>
      </w:tr>
      <w:tr w:rsidR="00E8708C" w:rsidRPr="009C1246" w14:paraId="04BA7AF8" w14:textId="77777777" w:rsidTr="0049527E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62C2652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14:paraId="26C6E1BF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36CF1A94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23B7077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7D5650C1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364FFE9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6E1952" w:rsidRPr="009C1246" w14:paraId="5E64E8B4" w14:textId="77777777" w:rsidTr="006E1952">
        <w:trPr>
          <w:trHeight w:val="857"/>
        </w:trPr>
        <w:tc>
          <w:tcPr>
            <w:tcW w:w="164" w:type="pct"/>
            <w:shd w:val="clear" w:color="auto" w:fill="auto"/>
            <w:vAlign w:val="center"/>
          </w:tcPr>
          <w:p w14:paraId="010C302C" w14:textId="7C7D889E" w:rsidR="006E1952" w:rsidRPr="009C6D69" w:rsidRDefault="006E1952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vAlign w:val="center"/>
          </w:tcPr>
          <w:p w14:paraId="4BA0C4AD" w14:textId="00389A6A" w:rsidR="006E1952" w:rsidRPr="00DB3874" w:rsidRDefault="006E1952" w:rsidP="0049527E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J.Offenbach</w:t>
            </w:r>
            <w:proofErr w:type="spellEnd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 Barkarola; Molba gljive muhare</w:t>
            </w:r>
          </w:p>
        </w:tc>
        <w:tc>
          <w:tcPr>
            <w:tcW w:w="191" w:type="pct"/>
            <w:vAlign w:val="center"/>
          </w:tcPr>
          <w:p w14:paraId="71A5FFA1" w14:textId="522E924F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084CC68B" w14:textId="1FF40B86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4696A23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5B197790" w14:textId="0DC80D8D" w:rsidR="006E1952" w:rsidRPr="009C6D69" w:rsidRDefault="006E1952" w:rsidP="00DB3874">
            <w:pPr>
              <w:pStyle w:val="Bezproreda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1EC77D0D" w14:textId="4E35EEF3" w:rsidR="006E1952" w:rsidRPr="009C6D69" w:rsidRDefault="006E1952" w:rsidP="0049527E">
            <w:pPr>
              <w:pStyle w:val="Bezproreda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 w:val="restart"/>
            <w:vAlign w:val="center"/>
          </w:tcPr>
          <w:p w14:paraId="25534799" w14:textId="77777777" w:rsidR="006E1952" w:rsidRPr="009C6D69" w:rsidRDefault="006E1952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14:paraId="06EE8743" w14:textId="77777777" w:rsidR="006E1952" w:rsidRDefault="006E1952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14:paraId="526A9863" w14:textId="07C7C9AE" w:rsidR="006E1952" w:rsidRPr="009C6D69" w:rsidRDefault="006E1952" w:rsidP="0049527E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                                                                                                                   </w:t>
            </w:r>
            <w:proofErr w:type="spell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C.1.3. Pridonosi skupini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                                                                                         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</w:t>
            </w: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</w:t>
            </w:r>
            <w:r w:rsidRPr="009C6D69">
              <w:rPr>
                <w:sz w:val="18"/>
                <w:szCs w:val="18"/>
              </w:rPr>
              <w:t>UČITI KAKO UČITI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6E1952" w:rsidRPr="009C1246" w14:paraId="6E668DEE" w14:textId="77777777" w:rsidTr="006E1952">
        <w:trPr>
          <w:trHeight w:val="1253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4019F4" w14:textId="4DB1FFF7" w:rsidR="006E1952" w:rsidRPr="009C6D69" w:rsidRDefault="006E1952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tcBorders>
              <w:bottom w:val="single" w:sz="6" w:space="0" w:color="auto"/>
            </w:tcBorders>
            <w:vAlign w:val="center"/>
          </w:tcPr>
          <w:p w14:paraId="619C750E" w14:textId="13A1967C" w:rsidR="006E1952" w:rsidRPr="00DB3874" w:rsidRDefault="006E1952" w:rsidP="0049527E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A. </w:t>
            </w:r>
            <w:proofErr w:type="spellStart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Dvorak</w:t>
            </w:r>
            <w:proofErr w:type="spellEnd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 Slavenski ples br. 2 (</w:t>
            </w:r>
            <w:proofErr w:type="spellStart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Dumka</w:t>
            </w:r>
            <w:proofErr w:type="spellEnd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);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</w:t>
            </w:r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Savila se </w:t>
            </w:r>
            <w:proofErr w:type="spellStart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bjela</w:t>
            </w:r>
            <w:proofErr w:type="spellEnd"/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loza vinova 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4A43884E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1BD0F998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6" w:space="0" w:color="auto"/>
            </w:tcBorders>
            <w:vAlign w:val="center"/>
          </w:tcPr>
          <w:p w14:paraId="3B040D38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/>
            <w:tcBorders>
              <w:bottom w:val="single" w:sz="6" w:space="0" w:color="auto"/>
            </w:tcBorders>
            <w:vAlign w:val="center"/>
          </w:tcPr>
          <w:p w14:paraId="257BDE62" w14:textId="343CF419" w:rsidR="006E1952" w:rsidRPr="00F02C78" w:rsidRDefault="006E1952" w:rsidP="004952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14:paraId="16C71468" w14:textId="011BDF54" w:rsidR="006E1952" w:rsidRPr="006E1952" w:rsidRDefault="006E1952" w:rsidP="0049527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E1952" w:rsidRPr="009C1246" w14:paraId="38451B42" w14:textId="77777777" w:rsidTr="006E1952">
        <w:trPr>
          <w:trHeight w:val="265"/>
        </w:trPr>
        <w:tc>
          <w:tcPr>
            <w:tcW w:w="164" w:type="pct"/>
            <w:shd w:val="clear" w:color="auto" w:fill="auto"/>
            <w:vAlign w:val="center"/>
          </w:tcPr>
          <w:p w14:paraId="6F5FCD7B" w14:textId="11708BEB" w:rsidR="006E1952" w:rsidRPr="009C6D69" w:rsidRDefault="006E1952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92" w:type="pct"/>
            <w:vMerge w:val="restart"/>
            <w:vAlign w:val="center"/>
          </w:tcPr>
          <w:p w14:paraId="3FA13FA9" w14:textId="6BC0BB99" w:rsidR="006E1952" w:rsidRPr="00DB3874" w:rsidRDefault="006E1952" w:rsidP="0049527E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Ponavljanje naučenih pjesmica (melodija, ritam) </w:t>
            </w:r>
          </w:p>
        </w:tc>
        <w:tc>
          <w:tcPr>
            <w:tcW w:w="191" w:type="pct"/>
            <w:vAlign w:val="center"/>
          </w:tcPr>
          <w:p w14:paraId="28140BAA" w14:textId="6030F973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2410475C" w14:textId="710040B1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1F8E5CA8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33855068" w14:textId="0A4CECE4" w:rsidR="006E1952" w:rsidRPr="009C6D69" w:rsidRDefault="006E1952" w:rsidP="0049527E">
            <w:pPr>
              <w:pStyle w:val="Bezproreda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OŠ GK B.2.4. Učenik stvara/improvizira melodijske i ritamske cjeline te svira uz pjesme/brojalice koje izvodi.    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/>
            <w:vAlign w:val="center"/>
          </w:tcPr>
          <w:p w14:paraId="1C6A622D" w14:textId="77777777" w:rsidR="006E1952" w:rsidRPr="009C6D69" w:rsidRDefault="006E1952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E1952" w:rsidRPr="009C1246" w14:paraId="7C9BB03F" w14:textId="77777777" w:rsidTr="006E1952">
        <w:trPr>
          <w:trHeight w:val="693"/>
        </w:trPr>
        <w:tc>
          <w:tcPr>
            <w:tcW w:w="164" w:type="pct"/>
            <w:shd w:val="clear" w:color="auto" w:fill="auto"/>
            <w:vAlign w:val="center"/>
          </w:tcPr>
          <w:p w14:paraId="066E6A98" w14:textId="00D8AC60" w:rsidR="006E1952" w:rsidRDefault="006E1952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692" w:type="pct"/>
            <w:vMerge/>
            <w:vAlign w:val="center"/>
          </w:tcPr>
          <w:p w14:paraId="54FBEA90" w14:textId="77777777" w:rsidR="006E1952" w:rsidRPr="00DB3874" w:rsidRDefault="006E1952" w:rsidP="0049527E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5F6269A2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5D7B4517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5D166A01" w14:textId="7ABEA37A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715" w:type="pct"/>
            <w:vMerge/>
            <w:vAlign w:val="center"/>
          </w:tcPr>
          <w:p w14:paraId="3FEDA2B9" w14:textId="77777777" w:rsidR="006E1952" w:rsidRDefault="006E1952" w:rsidP="0049527E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14:paraId="1A885E70" w14:textId="77777777" w:rsidR="006E1952" w:rsidRPr="009C6D69" w:rsidRDefault="006E1952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E1952" w:rsidRPr="009C1246" w14:paraId="2ED2D1AB" w14:textId="77777777" w:rsidTr="0049527E">
        <w:trPr>
          <w:trHeight w:val="1120"/>
        </w:trPr>
        <w:tc>
          <w:tcPr>
            <w:tcW w:w="164" w:type="pct"/>
            <w:shd w:val="clear" w:color="auto" w:fill="auto"/>
            <w:vAlign w:val="center"/>
          </w:tcPr>
          <w:p w14:paraId="24681FF0" w14:textId="7010C431" w:rsidR="006E1952" w:rsidRDefault="006E1952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692" w:type="pct"/>
            <w:vAlign w:val="center"/>
          </w:tcPr>
          <w:p w14:paraId="499E06C4" w14:textId="298E82A6" w:rsidR="006E1952" w:rsidRPr="00DB3874" w:rsidRDefault="006E1952" w:rsidP="0049527E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DB38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Improviziranje melodijskih i ritamskih cjelina</w:t>
            </w:r>
          </w:p>
        </w:tc>
        <w:tc>
          <w:tcPr>
            <w:tcW w:w="191" w:type="pct"/>
            <w:vAlign w:val="center"/>
          </w:tcPr>
          <w:p w14:paraId="4E76591B" w14:textId="64FD4B0B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2D453AB9" w14:textId="5C0EF81F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53EAA3D9" w14:textId="77777777" w:rsidR="006E1952" w:rsidRPr="009C6D69" w:rsidRDefault="006E1952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43318DE0" w14:textId="2C1B84AF" w:rsidR="006E1952" w:rsidRDefault="006E1952" w:rsidP="00B93B76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                                                                               OŠ GK B.2.2. Učenik pjeva/izvodi pjesme i brojalice.                                                                        OŠ GK B.2.3. Učenik izvodi glazbene igre uz pjevanje, slušanje glazbe i pokret uz glazbu.</w:t>
            </w:r>
          </w:p>
          <w:p w14:paraId="6B9C9119" w14:textId="7D348D5D" w:rsidR="006E1952" w:rsidRDefault="006E1952" w:rsidP="0049527E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B.2.4. Učenik stvara/improvizira melodijske i ritamske cjeline te svira uz pjesme/brojalice koje izvodi.    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7077610B" w14:textId="77777777" w:rsidR="006E1952" w:rsidRPr="009C6D69" w:rsidRDefault="006E1952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4E3394AF" w14:textId="77777777" w:rsidR="00E8708C" w:rsidRDefault="00E8708C" w:rsidP="00E8708C"/>
    <w:p w14:paraId="2BDBD205" w14:textId="17730E8C" w:rsidR="00E8708C" w:rsidRDefault="00E8708C" w:rsidP="00E8708C"/>
    <w:p w14:paraId="3401DDA9" w14:textId="46A17D34" w:rsidR="00895DBE" w:rsidRDefault="00895DBE" w:rsidP="00E8708C"/>
    <w:p w14:paraId="3C4D0171" w14:textId="713D25D0" w:rsidR="00895DBE" w:rsidRDefault="00895DBE" w:rsidP="00E8708C"/>
    <w:p w14:paraId="51E08DA1" w14:textId="2EA63713" w:rsidR="00895DBE" w:rsidRDefault="00895DBE" w:rsidP="00E8708C"/>
    <w:p w14:paraId="399BA8B9" w14:textId="23A48C5D" w:rsidR="00895DBE" w:rsidRDefault="00895DBE" w:rsidP="00E8708C"/>
    <w:p w14:paraId="7AA98660" w14:textId="77777777" w:rsidR="00895DBE" w:rsidRDefault="00895DBE" w:rsidP="00E8708C"/>
    <w:p w14:paraId="2B14D87E" w14:textId="7F0005A5" w:rsidR="00E8708C" w:rsidRPr="00926E54" w:rsidRDefault="00E8708C" w:rsidP="00E870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KURIKULUM – TJELESNA I ZDRAVSTVENA KULTURA – </w:t>
      </w:r>
      <w:r w:rsidR="00D077C8">
        <w:rPr>
          <w:rFonts w:ascii="Calibri" w:hAnsi="Calibri" w:cs="Calibri"/>
          <w:b/>
          <w:sz w:val="32"/>
          <w:szCs w:val="32"/>
        </w:rPr>
        <w:t>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B164EB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B164EB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B164EB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59C228F9" w14:textId="77777777" w:rsidR="00E8708C" w:rsidRPr="00926E54" w:rsidRDefault="00E8708C" w:rsidP="00E8708C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08AAB213" w14:textId="7FFB0B8E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B164EB">
        <w:rPr>
          <w:rFonts w:ascii="Calibri" w:hAnsi="Calibri" w:cs="Calibri"/>
          <w:sz w:val="24"/>
          <w:szCs w:val="24"/>
        </w:rPr>
        <w:t>Snježana Topolnjak</w:t>
      </w:r>
    </w:p>
    <w:p w14:paraId="177E3FAC" w14:textId="77777777" w:rsidR="00E8708C" w:rsidRDefault="00E8708C" w:rsidP="00E8708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E8708C" w:rsidRPr="009C1246" w14:paraId="578D267A" w14:textId="77777777" w:rsidTr="0049527E">
        <w:trPr>
          <w:trHeight w:val="283"/>
        </w:trPr>
        <w:tc>
          <w:tcPr>
            <w:tcW w:w="5000" w:type="pct"/>
            <w:gridSpan w:val="7"/>
            <w:vAlign w:val="center"/>
          </w:tcPr>
          <w:p w14:paraId="615D68DF" w14:textId="37408A9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</w:t>
            </w:r>
            <w:r w:rsidR="00895DBE">
              <w:rPr>
                <w:rFonts w:ascii="Calibri" w:eastAsia="Times New Roman" w:hAnsi="Calibri" w:cs="Times New Roman"/>
                <w:b/>
              </w:rPr>
              <w:t>VIJET OKO MENE</w:t>
            </w:r>
          </w:p>
        </w:tc>
      </w:tr>
      <w:tr w:rsidR="00E8708C" w:rsidRPr="009C1246" w14:paraId="1BB0EEE2" w14:textId="77777777" w:rsidTr="00925B09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5D09ECA3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455" w:type="pct"/>
            <w:vAlign w:val="center"/>
          </w:tcPr>
          <w:p w14:paraId="60C80CA5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7599F133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2DC73ADF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4F2A54E7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2607FE3B" w14:textId="77777777" w:rsidR="00E8708C" w:rsidRPr="005213D8" w:rsidRDefault="00E8708C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925B09" w:rsidRPr="00926E54" w14:paraId="3A1110FF" w14:textId="77777777" w:rsidTr="00925B09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14:paraId="6DC91895" w14:textId="04E6DD85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6C10D14" w14:textId="21C88DA2" w:rsidR="00925B09" w:rsidRPr="00972EF5" w:rsidRDefault="00925B09" w:rsidP="0049527E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Gađanje lopticom u cilj s različitih udaljenosti;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</w:t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Hodanje po uskoj površini</w:t>
            </w:r>
          </w:p>
        </w:tc>
        <w:tc>
          <w:tcPr>
            <w:tcW w:w="190" w:type="pct"/>
            <w:vAlign w:val="center"/>
          </w:tcPr>
          <w:p w14:paraId="471FA955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24AFFF64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0EE56D2F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129A4CFD" w14:textId="4EAEDCBB" w:rsidR="00925B09" w:rsidRPr="00804E56" w:rsidRDefault="00925B09" w:rsidP="0049527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D.2.2. Usvaja mogućnosti tjelesnog vježbanja na otvorenim i zatvorenim sportskim vježbalištima.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44884021" w14:textId="7AAA4610" w:rsidR="00925B09" w:rsidRPr="007B4C92" w:rsidRDefault="00925B09" w:rsidP="0049527E">
            <w:pPr>
              <w:rPr>
                <w:sz w:val="18"/>
                <w:szCs w:val="18"/>
              </w:rPr>
            </w:pPr>
            <w:r w:rsidRPr="00942DB2">
              <w:rPr>
                <w:rFonts w:ascii="Calibri" w:hAnsi="Calibri" w:cs="Calibri"/>
                <w:sz w:val="18"/>
                <w:szCs w:val="18"/>
              </w:rPr>
              <w:t>ZDRAVLJE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</w:t>
            </w:r>
            <w:r w:rsidRPr="009831C0">
              <w:rPr>
                <w:sz w:val="18"/>
                <w:szCs w:val="18"/>
              </w:rPr>
              <w:t>B.1.1.A Razlikuje primjereno od neprimjerenog ponašanja.</w:t>
            </w: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ODRŽIVI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</w:t>
            </w:r>
            <w:proofErr w:type="spellStart"/>
            <w:r w:rsidRPr="009831C0">
              <w:rPr>
                <w:sz w:val="18"/>
                <w:szCs w:val="18"/>
              </w:rPr>
              <w:t>uku</w:t>
            </w:r>
            <w:proofErr w:type="spellEnd"/>
            <w:r w:rsidRPr="009831C0">
              <w:rPr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sz w:val="18"/>
                <w:szCs w:val="18"/>
              </w:rPr>
              <w:t xml:space="preserve">                               </w:t>
            </w:r>
            <w:proofErr w:type="spellStart"/>
            <w:r w:rsidRPr="009831C0">
              <w:rPr>
                <w:sz w:val="18"/>
                <w:szCs w:val="18"/>
              </w:rPr>
              <w:t>uku</w:t>
            </w:r>
            <w:proofErr w:type="spellEnd"/>
            <w:r w:rsidRPr="009831C0">
              <w:rPr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Pr="009831C0">
              <w:rPr>
                <w:sz w:val="18"/>
                <w:szCs w:val="18"/>
              </w:rPr>
              <w:t xml:space="preserve"> </w:t>
            </w:r>
            <w:proofErr w:type="spellStart"/>
            <w:r w:rsidRPr="009831C0">
              <w:rPr>
                <w:sz w:val="18"/>
                <w:szCs w:val="18"/>
              </w:rPr>
              <w:t>osr</w:t>
            </w:r>
            <w:proofErr w:type="spellEnd"/>
            <w:r w:rsidRPr="009831C0">
              <w:rPr>
                <w:sz w:val="18"/>
                <w:szCs w:val="18"/>
              </w:rPr>
              <w:t xml:space="preserve"> C.1.3. Pridonosi skupini</w:t>
            </w:r>
            <w:r>
              <w:rPr>
                <w:sz w:val="18"/>
                <w:szCs w:val="18"/>
              </w:rPr>
              <w:t>.</w:t>
            </w:r>
          </w:p>
        </w:tc>
      </w:tr>
      <w:tr w:rsidR="00925B09" w:rsidRPr="00926E54" w14:paraId="1CC26ED8" w14:textId="77777777" w:rsidTr="00925B09">
        <w:trPr>
          <w:trHeight w:val="63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ECC4" w14:textId="27CCD85D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E4C9" w14:textId="100EB69A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u mjestu i kretanju s različitim zadacima;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Ciklička kretanja različitim tempom do 2 min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5D0DB4BB" w14:textId="770FFC89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71DB4F3C" w14:textId="60041ECF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57BA0D2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72D53AAE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79390D5C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17789D59" w14:textId="77777777" w:rsidTr="00925B09">
        <w:trPr>
          <w:trHeight w:val="297"/>
        </w:trPr>
        <w:tc>
          <w:tcPr>
            <w:tcW w:w="164" w:type="pct"/>
            <w:shd w:val="clear" w:color="auto" w:fill="auto"/>
            <w:vAlign w:val="center"/>
          </w:tcPr>
          <w:p w14:paraId="6A232803" w14:textId="78951F3B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1C2E93C" w14:textId="125AB1A4" w:rsidR="00925B09" w:rsidRPr="00972EF5" w:rsidRDefault="00925B09" w:rsidP="0049527E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Brzo trčanje do 30 m iz visokog starta;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Skok udalj iz zaleta</w:t>
            </w:r>
          </w:p>
        </w:tc>
        <w:tc>
          <w:tcPr>
            <w:tcW w:w="190" w:type="pct"/>
            <w:vAlign w:val="center"/>
          </w:tcPr>
          <w:p w14:paraId="0D7A7D17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2F1D8A1D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1B483B33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D13E400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3F1EB0FD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587E41FE" w14:textId="77777777" w:rsidTr="00925B09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09392518" w14:textId="0BDC0429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4.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050C150" w14:textId="74CBCC30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Gađanje lopticom u cilj s različitih udaljenosti;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Hodanje po uskoj površini </w:t>
            </w:r>
          </w:p>
        </w:tc>
        <w:tc>
          <w:tcPr>
            <w:tcW w:w="190" w:type="pct"/>
            <w:vAlign w:val="center"/>
          </w:tcPr>
          <w:p w14:paraId="651511B9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455C331" w14:textId="254CB164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192E189A" w14:textId="69F4CD05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87291B5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7E4C8459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16AD948F" w14:textId="77777777" w:rsidTr="00925B09">
        <w:trPr>
          <w:trHeight w:val="413"/>
        </w:trPr>
        <w:tc>
          <w:tcPr>
            <w:tcW w:w="164" w:type="pct"/>
            <w:shd w:val="clear" w:color="auto" w:fill="auto"/>
            <w:vAlign w:val="center"/>
          </w:tcPr>
          <w:p w14:paraId="7EB68A42" w14:textId="129857C3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5.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BE2EFC7" w14:textId="2FC7B362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Osnovni oblici kretanja uz glazbu različitog ritma i tempa 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Štafetne igre bez pomagala</w:t>
            </w:r>
          </w:p>
        </w:tc>
        <w:tc>
          <w:tcPr>
            <w:tcW w:w="190" w:type="pct"/>
            <w:vAlign w:val="center"/>
          </w:tcPr>
          <w:p w14:paraId="0C156B0E" w14:textId="57787781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2CB8AFAF" w14:textId="093109C5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44389DDF" w14:textId="5E681008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B0D50EC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8E65090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2345C8A7" w14:textId="77777777" w:rsidTr="00925B09">
        <w:trPr>
          <w:trHeight w:val="659"/>
        </w:trPr>
        <w:tc>
          <w:tcPr>
            <w:tcW w:w="164" w:type="pct"/>
            <w:shd w:val="clear" w:color="auto" w:fill="auto"/>
            <w:vAlign w:val="center"/>
          </w:tcPr>
          <w:p w14:paraId="1C28E92D" w14:textId="796B9686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6.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88611CD" w14:textId="4D56F08A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Ritmično povezivanje jednonožnih i </w:t>
            </w:r>
            <w:proofErr w:type="spellStart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sunožnih</w:t>
            </w:r>
            <w:proofErr w:type="spellEnd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skokov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Elementarne igre bez pomagala</w:t>
            </w:r>
          </w:p>
        </w:tc>
        <w:tc>
          <w:tcPr>
            <w:tcW w:w="190" w:type="pct"/>
            <w:vAlign w:val="center"/>
          </w:tcPr>
          <w:p w14:paraId="7A65D6FC" w14:textId="3F243D13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2FF588DE" w14:textId="576A076E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79908848" w14:textId="446CD69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8C937FB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1A755B8C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7A85BEB2" w14:textId="77777777" w:rsidTr="00925B09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472F6A63" w14:textId="2F7A85D9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7.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A5A6CE7" w14:textId="0EDE0F0D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Brzo trčanje do 30 m iz visokog starta;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Skok udalj iz zaleta</w:t>
            </w:r>
          </w:p>
        </w:tc>
        <w:tc>
          <w:tcPr>
            <w:tcW w:w="190" w:type="pct"/>
            <w:vAlign w:val="center"/>
          </w:tcPr>
          <w:p w14:paraId="4A1084A1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6BCE7FE" w14:textId="77777777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481CF927" w14:textId="3813462A" w:rsidR="00925B09" w:rsidRPr="00926E54" w:rsidRDefault="00925B09" w:rsidP="0049527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A8F2D01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01BE3F0E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57FA73A0" w14:textId="77777777" w:rsidTr="00925B09">
        <w:trPr>
          <w:trHeight w:val="482"/>
        </w:trPr>
        <w:tc>
          <w:tcPr>
            <w:tcW w:w="164" w:type="pct"/>
            <w:shd w:val="clear" w:color="auto" w:fill="auto"/>
            <w:vAlign w:val="center"/>
          </w:tcPr>
          <w:p w14:paraId="77F19EDC" w14:textId="0A6D905B" w:rsidR="00925B09" w:rsidRPr="00926E54" w:rsidRDefault="00925B09" w:rsidP="00972EF5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8.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B6859EF" w14:textId="1EF21333" w:rsidR="00925B09" w:rsidRPr="00972EF5" w:rsidRDefault="00925B09" w:rsidP="00972EF5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Gađanje lopticom u cilj s različitih udaljenosti;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</w:t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Hodanje po uskoj površini</w:t>
            </w:r>
          </w:p>
        </w:tc>
        <w:tc>
          <w:tcPr>
            <w:tcW w:w="190" w:type="pct"/>
            <w:vAlign w:val="center"/>
          </w:tcPr>
          <w:p w14:paraId="3D4ECA9D" w14:textId="0E54EF91" w:rsidR="00925B09" w:rsidRPr="00926E54" w:rsidRDefault="00925B09" w:rsidP="00972EF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12BFC9FF" w14:textId="39C06BB9" w:rsidR="00925B09" w:rsidRPr="00926E54" w:rsidRDefault="00925B09" w:rsidP="00972EF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62B4F0C2" w14:textId="77777777" w:rsidR="00925B09" w:rsidRPr="00926E54" w:rsidRDefault="00925B09" w:rsidP="00972EF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2853A5C" w14:textId="77777777" w:rsidR="00925B09" w:rsidRPr="00926E54" w:rsidRDefault="00925B09" w:rsidP="00972EF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5C1CCD3D" w14:textId="77777777" w:rsidR="00925B09" w:rsidRPr="00926E54" w:rsidRDefault="00925B09" w:rsidP="00972EF5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1BE9A06A" w14:textId="77777777" w:rsidTr="00925B09">
        <w:trPr>
          <w:trHeight w:val="391"/>
        </w:trPr>
        <w:tc>
          <w:tcPr>
            <w:tcW w:w="164" w:type="pct"/>
            <w:shd w:val="clear" w:color="auto" w:fill="auto"/>
            <w:vAlign w:val="center"/>
          </w:tcPr>
          <w:p w14:paraId="3E32B27E" w14:textId="2847A137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26E54">
              <w:rPr>
                <w:sz w:val="18"/>
                <w:szCs w:val="18"/>
              </w:rPr>
              <w:t>9.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9F65ECB" w14:textId="69FB56AF" w:rsidR="00925B09" w:rsidRPr="00972EF5" w:rsidRDefault="00925B09" w:rsidP="0049527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Osnovni oblici kretanja uz glazbu različitog ritma i tempa;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Štafetne igre bez pomagala </w:t>
            </w:r>
          </w:p>
        </w:tc>
        <w:tc>
          <w:tcPr>
            <w:tcW w:w="190" w:type="pct"/>
            <w:vAlign w:val="center"/>
          </w:tcPr>
          <w:p w14:paraId="3B9F757A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6F6A9A17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67A65D36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7452E05E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2A766ABD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3C8BDB5C" w14:textId="77777777" w:rsidTr="00925B09">
        <w:trPr>
          <w:trHeight w:val="510"/>
        </w:trPr>
        <w:tc>
          <w:tcPr>
            <w:tcW w:w="164" w:type="pct"/>
            <w:shd w:val="clear" w:color="auto" w:fill="auto"/>
            <w:vAlign w:val="center"/>
          </w:tcPr>
          <w:p w14:paraId="6CBBCE7C" w14:textId="6DD8A858" w:rsidR="00925B09" w:rsidRPr="00926E54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BED4BED" w14:textId="4597B6D7" w:rsidR="00925B09" w:rsidRPr="00972EF5" w:rsidRDefault="00925B09" w:rsidP="0049527E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Ritmično povezivanje jednonožnih i </w:t>
            </w:r>
            <w:proofErr w:type="spellStart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sunožnih</w:t>
            </w:r>
            <w:proofErr w:type="spellEnd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skokova;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Elementarne igre bez pomagala</w:t>
            </w:r>
          </w:p>
        </w:tc>
        <w:tc>
          <w:tcPr>
            <w:tcW w:w="190" w:type="pct"/>
            <w:vAlign w:val="center"/>
          </w:tcPr>
          <w:p w14:paraId="5986BE0E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2135FBC6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2F08A8DB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7A42AFCC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6B5F27EF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683F2977" w14:textId="77777777" w:rsidTr="00925B09">
        <w:trPr>
          <w:trHeight w:val="35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C218" w14:textId="7D399BC1" w:rsidR="00925B09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C478" w14:textId="3104E6D0" w:rsidR="00925B09" w:rsidRPr="00972EF5" w:rsidRDefault="00925B09" w:rsidP="0049527E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Brzo trčanje do 30 m iz visokog starta;</w:t>
            </w:r>
            <w:r w:rsidRPr="00972EF5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Skok udalj iz zaleta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437F20CF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7F1A90A5" w14:textId="3CDAABB1" w:rsidR="00925B09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92BF5EA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685E21B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39400651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71153BCA" w14:textId="77777777" w:rsidTr="00925B09">
        <w:trPr>
          <w:trHeight w:val="912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1A2D3" w14:textId="75AF2018" w:rsidR="00925B09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49E0" w14:textId="75DB96EC" w:rsidR="00925B09" w:rsidRPr="00972EF5" w:rsidRDefault="00925B09" w:rsidP="0049527E">
            <w:pPr>
              <w:rPr>
                <w:rFonts w:cstheme="minorHAnsi"/>
                <w:sz w:val="18"/>
                <w:szCs w:val="18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Brzo trčanje do 30 m iz visokog starta;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</w:t>
            </w:r>
            <w:proofErr w:type="spellStart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na mjestu i u kretanju s različitim zadatcima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416EEC51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576CC660" w14:textId="5609E624" w:rsidR="00925B09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30340BF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ED79A22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2040CD6B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  <w:tr w:rsidR="00925B09" w:rsidRPr="00926E54" w14:paraId="12D86AFC" w14:textId="77777777" w:rsidTr="00925B09">
        <w:trPr>
          <w:trHeight w:val="504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05D10" w14:textId="1D54D4D8" w:rsidR="00925B09" w:rsidRDefault="00925B09" w:rsidP="0049527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F1DB6" w14:textId="2494EEAF" w:rsidR="00925B09" w:rsidRPr="00972EF5" w:rsidRDefault="00925B09" w:rsidP="0049527E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72EF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Brzo trčanje do 30 m iz visokog starta</w:t>
            </w:r>
          </w:p>
        </w:tc>
        <w:tc>
          <w:tcPr>
            <w:tcW w:w="190" w:type="pct"/>
            <w:tcBorders>
              <w:top w:val="single" w:sz="4" w:space="0" w:color="auto"/>
            </w:tcBorders>
            <w:vAlign w:val="center"/>
          </w:tcPr>
          <w:p w14:paraId="41D37C00" w14:textId="77777777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6948DE45" w14:textId="77777777" w:rsidR="00925B09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2B83F34E" w14:textId="02F3A2A0" w:rsidR="00925B09" w:rsidRPr="00926E54" w:rsidRDefault="00925B09" w:rsidP="0049527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019C2F1" w14:textId="77777777" w:rsidR="00925B09" w:rsidRPr="00926E54" w:rsidRDefault="00925B09" w:rsidP="0049527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77585597" w14:textId="77777777" w:rsidR="00925B09" w:rsidRPr="00926E54" w:rsidRDefault="00925B09" w:rsidP="0049527E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7F335210" w14:textId="77777777" w:rsidR="00B81C2C" w:rsidRDefault="00B81C2C"/>
    <w:sectPr w:rsidR="00B81C2C" w:rsidSect="0049527E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E"/>
    <w:rsid w:val="000B119B"/>
    <w:rsid w:val="00113577"/>
    <w:rsid w:val="001253B7"/>
    <w:rsid w:val="00137692"/>
    <w:rsid w:val="001D20E5"/>
    <w:rsid w:val="00275E11"/>
    <w:rsid w:val="00327112"/>
    <w:rsid w:val="00375527"/>
    <w:rsid w:val="003F41EC"/>
    <w:rsid w:val="0043036C"/>
    <w:rsid w:val="004521B5"/>
    <w:rsid w:val="0046105E"/>
    <w:rsid w:val="0049527E"/>
    <w:rsid w:val="004E667C"/>
    <w:rsid w:val="004F5ADD"/>
    <w:rsid w:val="00515C5B"/>
    <w:rsid w:val="00597B0C"/>
    <w:rsid w:val="006707C4"/>
    <w:rsid w:val="00683D87"/>
    <w:rsid w:val="006D43D3"/>
    <w:rsid w:val="006E1952"/>
    <w:rsid w:val="006E636B"/>
    <w:rsid w:val="007134D6"/>
    <w:rsid w:val="007366CF"/>
    <w:rsid w:val="00745978"/>
    <w:rsid w:val="007B4C92"/>
    <w:rsid w:val="00895DBE"/>
    <w:rsid w:val="009151B0"/>
    <w:rsid w:val="00925B09"/>
    <w:rsid w:val="009359D1"/>
    <w:rsid w:val="00972EF5"/>
    <w:rsid w:val="009E5E4E"/>
    <w:rsid w:val="00A63DA7"/>
    <w:rsid w:val="00AE5A87"/>
    <w:rsid w:val="00AF69C4"/>
    <w:rsid w:val="00B164EB"/>
    <w:rsid w:val="00B37B75"/>
    <w:rsid w:val="00B67096"/>
    <w:rsid w:val="00B81C2C"/>
    <w:rsid w:val="00B93B76"/>
    <w:rsid w:val="00C00442"/>
    <w:rsid w:val="00C0095F"/>
    <w:rsid w:val="00D077C8"/>
    <w:rsid w:val="00D15885"/>
    <w:rsid w:val="00D7371A"/>
    <w:rsid w:val="00D87B3D"/>
    <w:rsid w:val="00DB3874"/>
    <w:rsid w:val="00DF26BE"/>
    <w:rsid w:val="00E241A8"/>
    <w:rsid w:val="00E42C8E"/>
    <w:rsid w:val="00E627FB"/>
    <w:rsid w:val="00E8708C"/>
    <w:rsid w:val="00EF4B49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162"/>
  <w15:chartTrackingRefBased/>
  <w15:docId w15:val="{B58A2147-2F8E-45CE-B315-C4DFB9A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8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708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E8708C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E8708C"/>
    <w:pPr>
      <w:spacing w:after="0" w:line="240" w:lineRule="auto"/>
    </w:pPr>
    <w:rPr>
      <w:rFonts w:eastAsiaTheme="minorEastAsia"/>
      <w:lang w:eastAsia="hr-HR"/>
    </w:rPr>
  </w:style>
  <w:style w:type="paragraph" w:customStyle="1" w:styleId="TableParagraph">
    <w:name w:val="Table Paragraph"/>
    <w:basedOn w:val="Normal"/>
    <w:uiPriority w:val="1"/>
    <w:qFormat/>
    <w:rsid w:val="00E8708C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  <w:style w:type="paragraph" w:styleId="Podnoje">
    <w:name w:val="footer"/>
    <w:basedOn w:val="Normal"/>
    <w:link w:val="PodnojeChar"/>
    <w:uiPriority w:val="99"/>
    <w:rsid w:val="00597B0C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597B0C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022B-4A3B-41F5-85DB-C43A0732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36</cp:revision>
  <dcterms:created xsi:type="dcterms:W3CDTF">2020-11-18T09:42:00Z</dcterms:created>
  <dcterms:modified xsi:type="dcterms:W3CDTF">2022-01-07T19:08:00Z</dcterms:modified>
</cp:coreProperties>
</file>