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36"/>
      </w:tblGrid>
      <w:tr w:rsidR="00ED691B" w:rsidRPr="006A604B" w14:paraId="62618E04" w14:textId="77777777" w:rsidTr="008B2BAD">
        <w:trPr>
          <w:trHeight w:val="20"/>
        </w:trPr>
        <w:tc>
          <w:tcPr>
            <w:tcW w:w="14004" w:type="dxa"/>
            <w:tcBorders>
              <w:top w:val="nil"/>
              <w:left w:val="nil"/>
              <w:bottom w:val="nil"/>
              <w:right w:val="nil"/>
            </w:tcBorders>
          </w:tcPr>
          <w:p w14:paraId="19E5A5FB" w14:textId="64DE9FD4" w:rsidR="00ED691B" w:rsidRPr="00837BB5" w:rsidRDefault="00ED691B" w:rsidP="00ED691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837BB5">
              <w:rPr>
                <w:rFonts w:ascii="Verdana" w:eastAsia="Times New Roman" w:hAnsi="Verdana"/>
                <w:b/>
                <w:sz w:val="28"/>
                <w:szCs w:val="28"/>
              </w:rPr>
              <w:t>MJESEČNI IZVEDBENI KURIKULUM 202</w:t>
            </w:r>
            <w:r w:rsidR="00477F8B">
              <w:rPr>
                <w:rFonts w:ascii="Verdana" w:eastAsia="Times New Roman" w:hAnsi="Verdana"/>
                <w:b/>
                <w:sz w:val="28"/>
                <w:szCs w:val="28"/>
              </w:rPr>
              <w:t>2</w:t>
            </w:r>
            <w:r w:rsidRPr="00837BB5">
              <w:rPr>
                <w:rFonts w:ascii="Verdana" w:eastAsia="Times New Roman" w:hAnsi="Verdana"/>
                <w:b/>
                <w:sz w:val="28"/>
                <w:szCs w:val="28"/>
              </w:rPr>
              <w:t>./202</w:t>
            </w:r>
            <w:r w:rsidR="00477F8B">
              <w:rPr>
                <w:rFonts w:ascii="Verdana" w:eastAsia="Times New Roman" w:hAnsi="Verdana"/>
                <w:b/>
                <w:sz w:val="28"/>
                <w:szCs w:val="28"/>
              </w:rPr>
              <w:t>3</w:t>
            </w:r>
            <w:r w:rsidRPr="00837BB5">
              <w:rPr>
                <w:rFonts w:ascii="Verdana" w:eastAsia="Times New Roman" w:hAnsi="Verdana"/>
                <w:b/>
                <w:sz w:val="28"/>
                <w:szCs w:val="28"/>
              </w:rPr>
              <w:t>.</w:t>
            </w:r>
          </w:p>
          <w:p w14:paraId="1A1D5655" w14:textId="63C2C5EF" w:rsidR="00ED691B" w:rsidRPr="00837BB5" w:rsidRDefault="00ED691B" w:rsidP="00ED691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837BB5">
              <w:rPr>
                <w:rFonts w:ascii="Verdana" w:eastAsia="Times New Roman" w:hAnsi="Verdana"/>
                <w:b/>
                <w:sz w:val="28"/>
                <w:szCs w:val="28"/>
              </w:rPr>
              <w:t xml:space="preserve">- </w:t>
            </w:r>
            <w:r w:rsidR="00D34A7B">
              <w:rPr>
                <w:rFonts w:ascii="Verdana" w:eastAsia="Times New Roman" w:hAnsi="Verdana"/>
                <w:b/>
                <w:sz w:val="28"/>
                <w:szCs w:val="28"/>
              </w:rPr>
              <w:t>TRAVANJ</w:t>
            </w:r>
            <w:r w:rsidRPr="00837BB5">
              <w:rPr>
                <w:rFonts w:ascii="Verdana" w:eastAsia="Times New Roman" w:hAnsi="Verdana"/>
                <w:b/>
                <w:sz w:val="28"/>
                <w:szCs w:val="28"/>
              </w:rPr>
              <w:t xml:space="preserve"> -  </w:t>
            </w:r>
          </w:p>
          <w:p w14:paraId="7285C265" w14:textId="77777777" w:rsidR="00ED691B" w:rsidRPr="00837BB5" w:rsidRDefault="00ED691B" w:rsidP="00ED691B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</w:p>
          <w:p w14:paraId="107F9824" w14:textId="77777777" w:rsidR="00ED691B" w:rsidRPr="00837BB5" w:rsidRDefault="00ED691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837BB5">
              <w:rPr>
                <w:rFonts w:eastAsia="Times New Roman"/>
                <w:b/>
                <w:sz w:val="24"/>
                <w:szCs w:val="24"/>
              </w:rPr>
              <w:t xml:space="preserve">Nastavni predmet: </w:t>
            </w:r>
            <w:r>
              <w:rPr>
                <w:rFonts w:eastAsia="Times New Roman"/>
                <w:b/>
                <w:sz w:val="24"/>
                <w:szCs w:val="24"/>
              </w:rPr>
              <w:t>Hrvatski jezik</w:t>
            </w:r>
          </w:p>
          <w:p w14:paraId="09FC471E" w14:textId="7764F9D7" w:rsidR="00ED691B" w:rsidRPr="00837BB5" w:rsidRDefault="00ED691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837BB5">
              <w:rPr>
                <w:rFonts w:eastAsia="Times New Roman"/>
                <w:b/>
                <w:sz w:val="24"/>
                <w:szCs w:val="24"/>
              </w:rPr>
              <w:t xml:space="preserve">Razred: </w:t>
            </w:r>
            <w:r w:rsidR="00477F8B">
              <w:rPr>
                <w:rFonts w:eastAsia="Times New Roman"/>
                <w:b/>
                <w:sz w:val="24"/>
                <w:szCs w:val="24"/>
              </w:rPr>
              <w:t>2</w:t>
            </w:r>
            <w:r w:rsidRPr="00837BB5">
              <w:rPr>
                <w:rFonts w:eastAsia="Times New Roman"/>
                <w:b/>
                <w:sz w:val="24"/>
                <w:szCs w:val="24"/>
              </w:rPr>
              <w:t>. D</w:t>
            </w:r>
          </w:p>
          <w:p w14:paraId="2E40F98E" w14:textId="22F71CF7" w:rsidR="00ED691B" w:rsidRDefault="00ED691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837BB5">
              <w:rPr>
                <w:rFonts w:eastAsia="Times New Roman"/>
                <w:b/>
                <w:sz w:val="24"/>
                <w:szCs w:val="24"/>
              </w:rPr>
              <w:t>Učiteljica: Višnja Špicar</w:t>
            </w:r>
          </w:p>
          <w:p w14:paraId="7D1EEEAB" w14:textId="26B70624" w:rsidR="001036A9" w:rsidRDefault="001036A9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Style w:val="Reetkatablice"/>
              <w:tblW w:w="14771" w:type="dxa"/>
              <w:jc w:val="center"/>
              <w:tblLook w:val="04A0" w:firstRow="1" w:lastRow="0" w:firstColumn="1" w:lastColumn="0" w:noHBand="0" w:noVBand="1"/>
            </w:tblPr>
            <w:tblGrid>
              <w:gridCol w:w="1117"/>
              <w:gridCol w:w="1889"/>
              <w:gridCol w:w="1371"/>
              <w:gridCol w:w="2287"/>
              <w:gridCol w:w="8"/>
              <w:gridCol w:w="3556"/>
              <w:gridCol w:w="7"/>
              <w:gridCol w:w="2693"/>
              <w:gridCol w:w="8"/>
              <w:gridCol w:w="1828"/>
              <w:gridCol w:w="7"/>
            </w:tblGrid>
            <w:tr w:rsidR="001036A9" w:rsidRPr="00600C07" w14:paraId="0080E5FC" w14:textId="77777777" w:rsidTr="00D34A7B">
              <w:trPr>
                <w:gridAfter w:val="1"/>
                <w:wAfter w:w="7" w:type="dxa"/>
                <w:jc w:val="center"/>
              </w:trPr>
              <w:tc>
                <w:tcPr>
                  <w:tcW w:w="1117" w:type="dxa"/>
                  <w:shd w:val="clear" w:color="auto" w:fill="C6D9F1" w:themeFill="text2" w:themeFillTint="33"/>
                  <w:vAlign w:val="center"/>
                </w:tcPr>
                <w:p w14:paraId="2296E288" w14:textId="18D35CD5" w:rsidR="001036A9" w:rsidRPr="00600C07" w:rsidRDefault="00D34A7B" w:rsidP="001036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TRAVANJ</w:t>
                  </w:r>
                </w:p>
                <w:p w14:paraId="117D4151" w14:textId="77777777" w:rsidR="001036A9" w:rsidRPr="00600C07" w:rsidRDefault="001036A9" w:rsidP="001036A9">
                  <w:pPr>
                    <w:jc w:val="center"/>
                    <w:rPr>
                      <w:b/>
                    </w:rPr>
                  </w:pPr>
                  <w:r w:rsidRPr="00600C07">
                    <w:rPr>
                      <w:b/>
                    </w:rPr>
                    <w:t>BROJ SATI</w:t>
                  </w:r>
                </w:p>
                <w:p w14:paraId="0D3F85F6" w14:textId="4BBAFAC3" w:rsidR="001036A9" w:rsidRPr="00D34A7B" w:rsidRDefault="00D34A7B" w:rsidP="001036A9">
                  <w:pPr>
                    <w:jc w:val="center"/>
                    <w:rPr>
                      <w:b/>
                      <w:bCs/>
                    </w:rPr>
                  </w:pPr>
                  <w:r w:rsidRPr="00D34A7B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889" w:type="dxa"/>
                  <w:shd w:val="clear" w:color="auto" w:fill="C6D9F1" w:themeFill="text2" w:themeFillTint="33"/>
                  <w:vAlign w:val="center"/>
                </w:tcPr>
                <w:p w14:paraId="5902F76C" w14:textId="77777777" w:rsidR="001036A9" w:rsidRPr="00600C07" w:rsidRDefault="001036A9" w:rsidP="001036A9">
                  <w:pPr>
                    <w:jc w:val="center"/>
                  </w:pPr>
                  <w:r w:rsidRPr="00600C07">
                    <w:rPr>
                      <w:b/>
                    </w:rPr>
                    <w:t>SADRŽAJ ZA OSTVARIVANJE ODGOJNO-OBRAZOVNIH ISHODA</w:t>
                  </w:r>
                </w:p>
              </w:tc>
              <w:tc>
                <w:tcPr>
                  <w:tcW w:w="1371" w:type="dxa"/>
                  <w:shd w:val="clear" w:color="auto" w:fill="C6D9F1" w:themeFill="text2" w:themeFillTint="33"/>
                  <w:vAlign w:val="center"/>
                </w:tcPr>
                <w:p w14:paraId="61DAC7E5" w14:textId="77777777" w:rsidR="001036A9" w:rsidRPr="00600C07" w:rsidRDefault="001036A9" w:rsidP="001036A9">
                  <w:pPr>
                    <w:jc w:val="center"/>
                  </w:pPr>
                  <w:r w:rsidRPr="00600C07">
                    <w:rPr>
                      <w:b/>
                    </w:rPr>
                    <w:t>DOMENA</w:t>
                  </w:r>
                </w:p>
                <w:p w14:paraId="213377FB" w14:textId="77777777" w:rsidR="001036A9" w:rsidRPr="00600C07" w:rsidRDefault="001036A9" w:rsidP="001036A9">
                  <w:pPr>
                    <w:jc w:val="center"/>
                  </w:pPr>
                </w:p>
              </w:tc>
              <w:tc>
                <w:tcPr>
                  <w:tcW w:w="2287" w:type="dxa"/>
                  <w:shd w:val="clear" w:color="auto" w:fill="C6D9F1" w:themeFill="text2" w:themeFillTint="33"/>
                  <w:vAlign w:val="center"/>
                </w:tcPr>
                <w:p w14:paraId="4E8E9F37" w14:textId="77777777" w:rsidR="001036A9" w:rsidRPr="00600C07" w:rsidRDefault="001036A9" w:rsidP="001036A9">
                  <w:pPr>
                    <w:jc w:val="center"/>
                  </w:pPr>
                  <w:r w:rsidRPr="00600C07">
                    <w:rPr>
                      <w:b/>
                    </w:rPr>
                    <w:t>ODGOJNO-OBRAZOVNI ISHODI</w:t>
                  </w:r>
                </w:p>
              </w:tc>
              <w:tc>
                <w:tcPr>
                  <w:tcW w:w="3564" w:type="dxa"/>
                  <w:gridSpan w:val="2"/>
                  <w:shd w:val="clear" w:color="auto" w:fill="C6D9F1" w:themeFill="text2" w:themeFillTint="33"/>
                  <w:vAlign w:val="center"/>
                </w:tcPr>
                <w:p w14:paraId="507EE250" w14:textId="77777777" w:rsidR="001036A9" w:rsidRPr="00600C07" w:rsidRDefault="001036A9" w:rsidP="001036A9">
                  <w:pPr>
                    <w:jc w:val="center"/>
                  </w:pPr>
                  <w:r w:rsidRPr="00600C07">
                    <w:rPr>
                      <w:b/>
                    </w:rPr>
                    <w:t>RAZRADA ODGOJNO-OBRAZOVNIH ISHODA</w:t>
                  </w:r>
                </w:p>
              </w:tc>
              <w:tc>
                <w:tcPr>
                  <w:tcW w:w="2708" w:type="dxa"/>
                  <w:gridSpan w:val="3"/>
                  <w:shd w:val="clear" w:color="auto" w:fill="C6D9F1" w:themeFill="text2" w:themeFillTint="33"/>
                  <w:vAlign w:val="center"/>
                </w:tcPr>
                <w:p w14:paraId="2EBCEF08" w14:textId="77777777" w:rsidR="001036A9" w:rsidRPr="00600C07" w:rsidRDefault="001036A9" w:rsidP="001036A9">
                  <w:pPr>
                    <w:jc w:val="center"/>
                    <w:rPr>
                      <w:b/>
                    </w:rPr>
                  </w:pPr>
                  <w:r w:rsidRPr="00600C07">
                    <w:rPr>
                      <w:b/>
                    </w:rPr>
                    <w:t>ODGOJNO-OBRAZOVNA OČEKIVANJA MEĐUPREDMETNIH TEMA</w:t>
                  </w:r>
                </w:p>
              </w:tc>
              <w:tc>
                <w:tcPr>
                  <w:tcW w:w="1828" w:type="dxa"/>
                  <w:shd w:val="clear" w:color="auto" w:fill="C6D9F1" w:themeFill="text2" w:themeFillTint="33"/>
                  <w:vAlign w:val="center"/>
                </w:tcPr>
                <w:p w14:paraId="212AC2D3" w14:textId="77777777" w:rsidR="001036A9" w:rsidRPr="00600C07" w:rsidRDefault="001036A9" w:rsidP="001036A9">
                  <w:pPr>
                    <w:jc w:val="center"/>
                  </w:pPr>
                  <w:r w:rsidRPr="00600C07">
                    <w:rPr>
                      <w:b/>
                      <w:szCs w:val="18"/>
                    </w:rPr>
                    <w:t>UDŽBENIČKI KOMPLET</w:t>
                  </w:r>
                </w:p>
              </w:tc>
            </w:tr>
            <w:tr w:rsidR="004A6694" w:rsidRPr="00600C07" w14:paraId="14C82174" w14:textId="77777777" w:rsidTr="00B63A52">
              <w:trPr>
                <w:trHeight w:val="5054"/>
                <w:jc w:val="center"/>
              </w:trPr>
              <w:tc>
                <w:tcPr>
                  <w:tcW w:w="1117" w:type="dxa"/>
                </w:tcPr>
                <w:p w14:paraId="3A3B46A4" w14:textId="4FDF1369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89" w:type="dxa"/>
                </w:tcPr>
                <w:p w14:paraId="0F11C9D0" w14:textId="77777777" w:rsidR="004A6694" w:rsidRPr="00D34A7B" w:rsidRDefault="004A6694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Izgubljeno jaje</w:t>
                  </w:r>
                </w:p>
                <w:p w14:paraId="3877E7EF" w14:textId="77777777" w:rsidR="004A6694" w:rsidRPr="00D34A7B" w:rsidRDefault="004A6694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</w:tcPr>
                <w:p w14:paraId="6B099E94" w14:textId="77777777" w:rsidR="004A6694" w:rsidRPr="00D34A7B" w:rsidRDefault="004A6694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00FB174E" w14:textId="0D9D48DE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  <w:p w14:paraId="66011901" w14:textId="53292995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D2D1A62" w14:textId="3E763BFD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8E827CF" w14:textId="5D4C144D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AB3C196" w14:textId="77777777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E3F2688" w14:textId="77777777" w:rsidR="004A6694" w:rsidRPr="00D34A7B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BB9C27C" w14:textId="57B61E4D" w:rsidR="004A6694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B.2.1. Učenik izražava svoja zapažanja, misli i osjećaje nakon slušanja/čitanja književnoga teksta i povezuje ih s vlastitim iskustvom.</w:t>
                  </w:r>
                </w:p>
                <w:p w14:paraId="00B54339" w14:textId="44E08D9D" w:rsidR="004A6694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5A5AACE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B157D0A" w14:textId="6066DCE6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 Učenik sluša/čita književni tekst i razlikuje književne tekstove prema obliku i sadržaju.</w:t>
                  </w:r>
                </w:p>
              </w:tc>
              <w:tc>
                <w:tcPr>
                  <w:tcW w:w="3563" w:type="dxa"/>
                  <w:gridSpan w:val="2"/>
                </w:tcPr>
                <w:p w14:paraId="326ACA6A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primjerene jezičnomu razvoju, dobi i interesima</w:t>
                  </w:r>
                </w:p>
                <w:p w14:paraId="45E41FFF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5BAC4B28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postavlja pitanja o pročitanome tekstu</w:t>
                  </w:r>
                </w:p>
                <w:p w14:paraId="7BCC2F58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izdvaja nepoznate riječi</w:t>
                  </w:r>
                </w:p>
                <w:p w14:paraId="549359CB" w14:textId="1A0495DA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pretpostavlja značenje nepoznate riječi prema kontekstu te provjerava pretpostavljeno značenje u rječnicima ili u razgovoru s učiteljem</w:t>
                  </w:r>
                </w:p>
                <w:p w14:paraId="3CF5806C" w14:textId="77777777" w:rsidR="004A6694" w:rsidRPr="00D34A7B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3E8A9A6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o čemu razmišlja i kako se osjeća nakon čitanja/slušanja književnoga teksta</w:t>
                  </w:r>
                </w:p>
                <w:p w14:paraId="7FC1042A" w14:textId="314C79DD" w:rsidR="004A6694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izražava opisane situacije i doživljeno u književnome tekstu riječima, crtežom i pokretom</w:t>
                  </w:r>
                </w:p>
                <w:p w14:paraId="5DEBE9D3" w14:textId="6D167BBE" w:rsidR="004A6694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2962994" w14:textId="25C5C87E" w:rsidR="004A6694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FA94651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AC9CEAC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objašnjava razloge zbog kojih mu se neki književni tekst sviđa ili ne sviđa</w:t>
                  </w:r>
                </w:p>
                <w:p w14:paraId="1B0A6970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797BB611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uočava obilježja igrokaza za djecu: lica, dijalog</w:t>
                  </w:r>
                </w:p>
                <w:p w14:paraId="63413FCC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93966A0" w14:textId="7AEFEF95" w:rsidR="004A6694" w:rsidRPr="00D34A7B" w:rsidRDefault="004A6694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A.1.2.2. Primjena strategija učenja i rješavanja problema</w:t>
                  </w:r>
                </w:p>
                <w:p w14:paraId="0A22E916" w14:textId="77777777" w:rsidR="004A6694" w:rsidRPr="00D34A7B" w:rsidRDefault="004A6694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7854A61D" w14:textId="77777777" w:rsidR="004A6694" w:rsidRPr="00D34A7B" w:rsidRDefault="004A6694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2759E6B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A.1.3.3. Kreativno mišljenje</w:t>
                  </w:r>
                </w:p>
                <w:p w14:paraId="554B60B0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spontano i kreativno oblikuje i izražava svoje misli i osjećaje pri učenju i rješavanju problema.</w:t>
                  </w:r>
                </w:p>
                <w:p w14:paraId="47C91668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86D5ECA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D.1.2.2. Suradnja s drugima</w:t>
                  </w:r>
                </w:p>
                <w:p w14:paraId="66DA180A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ostvaruje dobru komunikaciju s drugima, uspješno surađuje u različitim situacijama i spreman je zatražiti i ponuditi pomoć.</w:t>
                  </w:r>
                </w:p>
                <w:p w14:paraId="57D91B5C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EFB8F8F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goo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C.1.1.</w:t>
                  </w:r>
                </w:p>
                <w:p w14:paraId="4E53D122" w14:textId="77777777" w:rsidR="004A6694" w:rsidRDefault="004A6694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Sudjeluje u zajedničkom radu u razredu.</w:t>
                  </w:r>
                </w:p>
                <w:p w14:paraId="6B256685" w14:textId="77777777" w:rsidR="004A6694" w:rsidRDefault="004A6694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305B5480" w14:textId="77777777" w:rsidR="004A6694" w:rsidRDefault="004A6694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4524B41E" w14:textId="77777777" w:rsidR="004A6694" w:rsidRDefault="004A6694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53BF3372" w14:textId="3AC57BA1" w:rsidR="004A6694" w:rsidRPr="00D34A7B" w:rsidRDefault="004A6694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14:paraId="692575BA" w14:textId="77777777" w:rsidR="004A6694" w:rsidRPr="00D34A7B" w:rsidRDefault="004A6694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t>Svijet riječi 2, 2. dio</w:t>
                  </w:r>
                </w:p>
                <w:p w14:paraId="5D224E30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93., 93.</w:t>
                  </w:r>
                </w:p>
                <w:p w14:paraId="081E7DAE" w14:textId="77777777" w:rsidR="004A6694" w:rsidRPr="00D34A7B" w:rsidRDefault="004A6694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A6694" w:rsidRPr="00600C07" w14:paraId="3E5B08AB" w14:textId="77777777" w:rsidTr="00D34A7B">
              <w:trPr>
                <w:trHeight w:val="186"/>
                <w:jc w:val="center"/>
              </w:trPr>
              <w:tc>
                <w:tcPr>
                  <w:tcW w:w="1117" w:type="dxa"/>
                </w:tcPr>
                <w:p w14:paraId="7F4AA83C" w14:textId="335E6815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lastRenderedPageBreak/>
                    <w:t>134.</w:t>
                  </w:r>
                </w:p>
              </w:tc>
              <w:tc>
                <w:tcPr>
                  <w:tcW w:w="1889" w:type="dxa"/>
                </w:tcPr>
                <w:p w14:paraId="6E24F031" w14:textId="0B3CCBFB" w:rsidR="004A6694" w:rsidRPr="00D34A7B" w:rsidRDefault="004A6694" w:rsidP="004A6694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Međunarodni dan dječje knjige</w:t>
                  </w:r>
                </w:p>
              </w:tc>
              <w:tc>
                <w:tcPr>
                  <w:tcW w:w="1371" w:type="dxa"/>
                </w:tcPr>
                <w:p w14:paraId="1A1F854F" w14:textId="1EFE141F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1456AECC" w14:textId="77777777" w:rsidR="004A6694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  <w:p w14:paraId="5C7C912A" w14:textId="77777777" w:rsidR="004A6694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1D9D5EB" w14:textId="77777777" w:rsidR="004A6694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CF07429" w14:textId="77777777" w:rsidR="004A6694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FA50FEC" w14:textId="77777777" w:rsidR="004A6694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A60D86D" w14:textId="77777777" w:rsidR="004A6694" w:rsidRPr="00D34A7B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05BCC00" w14:textId="77777777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B.2.1. Učenik izražava svoja zapažanja, misli i osjećaje nakon slušanja/čitanja književnoga teksta i povezuje ih s vlastitim iskustvom.</w:t>
                  </w:r>
                </w:p>
                <w:p w14:paraId="0CAE0654" w14:textId="77777777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B356E67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649E4C4" w14:textId="1BD92D80" w:rsidR="004A6694" w:rsidRPr="00D34A7B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 Učenik sluša/čita književni tekst i razlikuje književne tekstove prema obliku i sadržaju.</w:t>
                  </w:r>
                </w:p>
              </w:tc>
              <w:tc>
                <w:tcPr>
                  <w:tcW w:w="3563" w:type="dxa"/>
                  <w:gridSpan w:val="2"/>
                </w:tcPr>
                <w:p w14:paraId="75B3574C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primjerene jezičnomu razvoju, dobi i interesima</w:t>
                  </w:r>
                </w:p>
                <w:p w14:paraId="7C28E99B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4896C7D5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postavlja pitanja o pročitanome tekstu</w:t>
                  </w:r>
                </w:p>
                <w:p w14:paraId="5B7D1F34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izdvaja nepoznate riječi</w:t>
                  </w:r>
                </w:p>
                <w:p w14:paraId="6A22EC26" w14:textId="77777777" w:rsidR="004A6694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pretpostavlja značenje nepoznate riječi prema kontekstu te provjerava pretpostavljeno značenje u rječnicima ili u razgovoru s učiteljem</w:t>
                  </w:r>
                </w:p>
                <w:p w14:paraId="58CA5AF9" w14:textId="77777777" w:rsidR="004A6694" w:rsidRPr="00D34A7B" w:rsidRDefault="004A6694" w:rsidP="004A6694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610F53F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o čemu razmišlja i kako se osjeća nakon čitanja/slušanja književnoga teksta</w:t>
                  </w:r>
                </w:p>
                <w:p w14:paraId="339D5637" w14:textId="77777777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izražava opisane situacije i doživljeno u književnome tekstu riječima, crtežom i pokretom</w:t>
                  </w:r>
                </w:p>
                <w:p w14:paraId="36015E23" w14:textId="77777777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D853C9A" w14:textId="77777777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B72E29F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16CBF35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objašnjava razloge zbog kojih mu se neki književni tekst sviđa ili ne sviđa</w:t>
                  </w:r>
                </w:p>
                <w:p w14:paraId="73F03F19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62B1A32F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uočava obilježja igrokaza za djecu: lica, dijalog</w:t>
                  </w:r>
                </w:p>
                <w:p w14:paraId="1BDA0E78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3CE1AB7" w14:textId="77777777" w:rsidR="004A6694" w:rsidRPr="00D34A7B" w:rsidRDefault="004A6694" w:rsidP="004A6694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A.1.2.2. Primjena strategija učenja i rješavanja problema</w:t>
                  </w:r>
                </w:p>
                <w:p w14:paraId="24E3B3C0" w14:textId="77777777" w:rsidR="004A6694" w:rsidRPr="00D34A7B" w:rsidRDefault="004A6694" w:rsidP="004A6694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4E739B59" w14:textId="77777777" w:rsidR="004A6694" w:rsidRPr="00D34A7B" w:rsidRDefault="004A6694" w:rsidP="004A6694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41B93ED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A.1.3.3. Kreativno mišljenje</w:t>
                  </w:r>
                </w:p>
                <w:p w14:paraId="7106C8D5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spontano i kreativno oblikuje i izražava svoje misli i osjećaje pri učenju i rješavanju problema.</w:t>
                  </w:r>
                </w:p>
                <w:p w14:paraId="2C537623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8E7DFC7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D.1.2.2. Suradnja s drugima</w:t>
                  </w:r>
                </w:p>
                <w:p w14:paraId="12809E93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ostvaruje dobru komunikaciju s drugima, uspješno surađuje u različitim situacijama i spreman je zatražiti i ponuditi pomoć.</w:t>
                  </w:r>
                </w:p>
                <w:p w14:paraId="6B50399A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FBEBEBB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goo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C.1.1.</w:t>
                  </w:r>
                </w:p>
                <w:p w14:paraId="1769CE37" w14:textId="53A7FA74" w:rsidR="004A6694" w:rsidRPr="00D34A7B" w:rsidRDefault="004A6694" w:rsidP="004A6694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Sudjeluje u zajedničkom radu u razredu.</w:t>
                  </w:r>
                </w:p>
              </w:tc>
              <w:tc>
                <w:tcPr>
                  <w:tcW w:w="1843" w:type="dxa"/>
                  <w:gridSpan w:val="3"/>
                </w:tcPr>
                <w:p w14:paraId="29F22D08" w14:textId="2901B086" w:rsidR="004A6694" w:rsidRDefault="004A6694" w:rsidP="004A669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>
                    <w:rPr>
                      <w:rFonts w:cstheme="minorHAnsi"/>
                      <w:iCs/>
                      <w:sz w:val="18"/>
                      <w:szCs w:val="18"/>
                    </w:rPr>
                    <w:t xml:space="preserve">Slikovnice i </w:t>
                  </w:r>
                  <w:proofErr w:type="spellStart"/>
                  <w:r>
                    <w:rPr>
                      <w:rFonts w:cstheme="minorHAnsi"/>
                      <w:iCs/>
                      <w:sz w:val="18"/>
                      <w:szCs w:val="18"/>
                    </w:rPr>
                    <w:t>priće</w:t>
                  </w:r>
                  <w:proofErr w:type="spellEnd"/>
                </w:p>
                <w:p w14:paraId="40DDCB30" w14:textId="137BC13E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iCs/>
                      <w:sz w:val="18"/>
                      <w:szCs w:val="18"/>
                    </w:rPr>
                    <w:t>(knjižničar)</w:t>
                  </w:r>
                </w:p>
                <w:p w14:paraId="31E81415" w14:textId="2F574771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25C7D69" w14:textId="71440A4C" w:rsidR="004A6694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A4BE7B0" w14:textId="77777777" w:rsidR="004A6694" w:rsidRPr="00D34A7B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118C56F" w14:textId="77777777" w:rsidR="004A6694" w:rsidRPr="00D34A7B" w:rsidRDefault="004A6694" w:rsidP="004A6694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D34A7B" w:rsidRPr="00600C07" w14:paraId="0DAC77E2" w14:textId="77777777" w:rsidTr="00D34A7B">
              <w:trPr>
                <w:trHeight w:val="186"/>
                <w:jc w:val="center"/>
              </w:trPr>
              <w:tc>
                <w:tcPr>
                  <w:tcW w:w="1117" w:type="dxa"/>
                  <w:vMerge w:val="restart"/>
                </w:tcPr>
                <w:p w14:paraId="277A7DE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135.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213D4204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Kako je sveti Nikola došao na Uskrs</w:t>
                  </w:r>
                </w:p>
                <w:p w14:paraId="461A5C49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 w:val="restart"/>
                </w:tcPr>
                <w:p w14:paraId="7C53254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1CC9D695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</w:tc>
              <w:tc>
                <w:tcPr>
                  <w:tcW w:w="3563" w:type="dxa"/>
                  <w:gridSpan w:val="2"/>
                </w:tcPr>
                <w:p w14:paraId="0639D83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primjerene jezičnomu razvoju, dobi i interesima</w:t>
                  </w:r>
                </w:p>
                <w:p w14:paraId="74277CE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29EFB77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postavlja pitanja o pročitanome tekstu</w:t>
                  </w:r>
                </w:p>
                <w:p w14:paraId="6C5DE1F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izdvaja nepoznate riječi</w:t>
                  </w:r>
                </w:p>
                <w:p w14:paraId="68B3829F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pretpostavlja značenje nepoznate riječi prema kontekstu te provjerava pretpostavljeno značenje u rječnicima ili u razgovoru s učiteljem</w:t>
                  </w:r>
                </w:p>
              </w:tc>
              <w:tc>
                <w:tcPr>
                  <w:tcW w:w="2693" w:type="dxa"/>
                  <w:vMerge w:val="restart"/>
                </w:tcPr>
                <w:p w14:paraId="49A6F430" w14:textId="30B1D946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A.1.2.2. Primjena </w:t>
                  </w:r>
                  <w:r w:rsidR="00823069" w:rsidRPr="00D34A7B">
                    <w:rPr>
                      <w:rFonts w:cstheme="minorHAnsi"/>
                      <w:sz w:val="18"/>
                      <w:szCs w:val="18"/>
                    </w:rPr>
                    <w:t>strategija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učenja i rješavanja problema</w:t>
                  </w:r>
                </w:p>
                <w:p w14:paraId="24F2BAE4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0EF8946C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162B3A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A.1.3.3. Kreativno mišljenje</w:t>
                  </w:r>
                </w:p>
                <w:p w14:paraId="7293AF6A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spontano i kreativno oblikuje i izražava svoje misli i osjećaje pri učenju i rješavanju problema.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26BD5EEF" w14:textId="77777777" w:rsidR="00D34A7B" w:rsidRPr="00D34A7B" w:rsidRDefault="00D34A7B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t>Svijet riječi 2, 2. dio</w:t>
                  </w:r>
                </w:p>
                <w:p w14:paraId="49EFC02E" w14:textId="77777777" w:rsidR="00D34A7B" w:rsidRPr="00D34A7B" w:rsidRDefault="00D34A7B" w:rsidP="00D34A7B">
                  <w:pPr>
                    <w:spacing w:after="200" w:line="276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106. – 109.</w:t>
                  </w:r>
                </w:p>
              </w:tc>
            </w:tr>
            <w:tr w:rsidR="00D34A7B" w:rsidRPr="00600C07" w14:paraId="70AA61E1" w14:textId="77777777" w:rsidTr="00D34A7B">
              <w:trPr>
                <w:trHeight w:val="203"/>
                <w:jc w:val="center"/>
              </w:trPr>
              <w:tc>
                <w:tcPr>
                  <w:tcW w:w="1117" w:type="dxa"/>
                  <w:vMerge/>
                </w:tcPr>
                <w:p w14:paraId="2C7FE46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416A3250" w14:textId="77777777" w:rsidR="00D34A7B" w:rsidRPr="00D34A7B" w:rsidRDefault="00D34A7B" w:rsidP="00D34A7B">
                  <w:pPr>
                    <w:pStyle w:val="Odlomakpopis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2218FA4F" w14:textId="77777777" w:rsidR="00D34A7B" w:rsidRPr="00D34A7B" w:rsidRDefault="00D34A7B" w:rsidP="00D34A7B">
                  <w:pPr>
                    <w:pStyle w:val="Odlomakpopis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33477AF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B.2.1. Učenik izražava svoja zapažanja, misli i osjećaje nakon slušanja/čitanja književnoga teksta i povezuje ih s vlastitim iskustvom.</w:t>
                  </w:r>
                </w:p>
              </w:tc>
              <w:tc>
                <w:tcPr>
                  <w:tcW w:w="3563" w:type="dxa"/>
                  <w:gridSpan w:val="2"/>
                </w:tcPr>
                <w:p w14:paraId="584566D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o čemu razmišlja i kako se osjeća nakon čitanja/slušanja književnoga teksta</w:t>
                  </w:r>
                </w:p>
                <w:p w14:paraId="7988264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izražava opisane situacije i doživljeno u književnome tekstu riječima, crtežom i pokretom</w:t>
                  </w:r>
                </w:p>
                <w:p w14:paraId="7730F3D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objašnjava razloge zbog kojih mu se neki književni tekst sviđa ili ne sviđa</w:t>
                  </w:r>
                </w:p>
              </w:tc>
              <w:tc>
                <w:tcPr>
                  <w:tcW w:w="2693" w:type="dxa"/>
                  <w:vMerge/>
                </w:tcPr>
                <w:p w14:paraId="2C066F2B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0DE3A12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5CC17C61" w14:textId="77777777" w:rsidTr="00D34A7B">
              <w:trPr>
                <w:trHeight w:val="527"/>
                <w:jc w:val="center"/>
              </w:trPr>
              <w:tc>
                <w:tcPr>
                  <w:tcW w:w="1117" w:type="dxa"/>
                  <w:vMerge/>
                </w:tcPr>
                <w:p w14:paraId="5379F99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0968CB48" w14:textId="77777777" w:rsidR="00D34A7B" w:rsidRPr="00D34A7B" w:rsidRDefault="00D34A7B" w:rsidP="00D34A7B">
                  <w:pPr>
                    <w:pStyle w:val="Odlomakpopis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144B5031" w14:textId="77777777" w:rsidR="00D34A7B" w:rsidRPr="00D34A7B" w:rsidRDefault="00D34A7B" w:rsidP="00D34A7B">
                  <w:pPr>
                    <w:pStyle w:val="Odlomakpopis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285022C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 Učenik sluša/čita književni tekst i razlikuje književne tekstove prema obliku i sadržaju.</w:t>
                  </w:r>
                </w:p>
              </w:tc>
              <w:tc>
                <w:tcPr>
                  <w:tcW w:w="3563" w:type="dxa"/>
                  <w:gridSpan w:val="2"/>
                </w:tcPr>
                <w:p w14:paraId="2552B78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7157BFA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14:paraId="4E619043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0FE8459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3C02FCAC" w14:textId="77777777" w:rsidTr="00D34A7B">
              <w:trPr>
                <w:trHeight w:val="425"/>
                <w:jc w:val="center"/>
              </w:trPr>
              <w:tc>
                <w:tcPr>
                  <w:tcW w:w="1117" w:type="dxa"/>
                  <w:vMerge w:val="restart"/>
                </w:tcPr>
                <w:p w14:paraId="05CD71A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136.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358CDF8B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Abeceda pisanih slova</w:t>
                  </w:r>
                </w:p>
                <w:p w14:paraId="786897DB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 w:val="restart"/>
                </w:tcPr>
                <w:p w14:paraId="5F96ADE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A.2. HRVATSKI JEZIK I KOMUNIKACIJA  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3299A4B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A.2.1. Učenik razgovara i govori u skladu s temom iz svakodnevnoga života i poštuje pravila uljudnoga ophođenja.</w:t>
                  </w:r>
                </w:p>
                <w:p w14:paraId="4B511D15" w14:textId="77777777" w:rsidR="00D34A7B" w:rsidRPr="00D34A7B" w:rsidRDefault="00D34A7B" w:rsidP="00D34A7B">
                  <w:pPr>
                    <w:pStyle w:val="Bezproreda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01D57A3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i postavlja pitanja cjelovitom rečenicom</w:t>
                  </w:r>
                </w:p>
                <w:p w14:paraId="75BF0DD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pažljivo i uljudno sluša sugovornika ne prekidajući ga u govorenju</w:t>
                  </w:r>
                </w:p>
                <w:p w14:paraId="3D82B3D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točno izgovara sve glasove u riječima</w:t>
                  </w:r>
                </w:p>
              </w:tc>
              <w:tc>
                <w:tcPr>
                  <w:tcW w:w="2693" w:type="dxa"/>
                  <w:vMerge w:val="restart"/>
                </w:tcPr>
                <w:p w14:paraId="5A3B366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</w:t>
                  </w:r>
                </w:p>
                <w:p w14:paraId="2CA3A0D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2. PRIMJENA STRATEGIJA UČENJA I RJEŠAVANJE PROBLEMA</w:t>
                  </w:r>
                </w:p>
                <w:p w14:paraId="1C5EC05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Učenik se koristi jednostavnim strategijama učenja i rješava probleme u svim područjima učenja uz pomoć učitelja. </w:t>
                  </w:r>
                </w:p>
                <w:p w14:paraId="7A046CD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D1562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A.1.3</w:t>
                  </w:r>
                </w:p>
                <w:p w14:paraId="77E286A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3. KREATIVNO MIŠLJENJE</w:t>
                  </w:r>
                </w:p>
                <w:p w14:paraId="4854C43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spontano i kreativno oblikuje i izražava svoje misli i osjećaje pri učenju i rješavanju problema.</w:t>
                  </w:r>
                </w:p>
                <w:p w14:paraId="76F8E62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5A2FE8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A1.1. </w:t>
                  </w:r>
                </w:p>
                <w:p w14:paraId="190C35AD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uz pomoć učitelja odabire odgovarajuću digitalnu tehnologiju za obavljanje jednostavnih zadataka.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0473E825" w14:textId="77777777" w:rsidR="00D34A7B" w:rsidRPr="00D34A7B" w:rsidRDefault="00D34A7B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t>Svijet riječi 2, 2. dio</w:t>
                  </w:r>
                </w:p>
                <w:p w14:paraId="6D9D930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186., 187.</w:t>
                  </w:r>
                </w:p>
                <w:p w14:paraId="511F6217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657009B6" w14:textId="77777777" w:rsidTr="00D34A7B">
              <w:trPr>
                <w:trHeight w:val="425"/>
                <w:jc w:val="center"/>
              </w:trPr>
              <w:tc>
                <w:tcPr>
                  <w:tcW w:w="1117" w:type="dxa"/>
                  <w:vMerge/>
                </w:tcPr>
                <w:p w14:paraId="59A4370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0BE04B56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36B6C76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1D0CBE3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 2. Učenik sluša kratke tekstove i odgovara na pitanja o </w:t>
                  </w: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poslušanome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tekstu.</w:t>
                  </w:r>
                </w:p>
              </w:tc>
              <w:tc>
                <w:tcPr>
                  <w:tcW w:w="3563" w:type="dxa"/>
                  <w:gridSpan w:val="2"/>
                </w:tcPr>
                <w:p w14:paraId="0CEA313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sluša kratke tekstove primjerene jezičnomu razvoju i dobi</w:t>
                  </w:r>
                </w:p>
                <w:p w14:paraId="0F6F517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- odgovara na pitanja o </w:t>
                  </w: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poslušanome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tekstu</w:t>
                  </w:r>
                </w:p>
              </w:tc>
              <w:tc>
                <w:tcPr>
                  <w:tcW w:w="2693" w:type="dxa"/>
                  <w:vMerge/>
                </w:tcPr>
                <w:p w14:paraId="3C952270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4057053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0EA5CCB1" w14:textId="77777777" w:rsidTr="00D34A7B">
              <w:trPr>
                <w:trHeight w:val="425"/>
                <w:jc w:val="center"/>
              </w:trPr>
              <w:tc>
                <w:tcPr>
                  <w:tcW w:w="1117" w:type="dxa"/>
                  <w:vMerge/>
                </w:tcPr>
                <w:p w14:paraId="1631793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0302F9C3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243460B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086F332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vA.2.3. Učenik čita kratke tekstove tematski prikladne učeničkomu iskustvu, jezičnomu razvoju i interesima.</w:t>
                  </w:r>
                </w:p>
                <w:p w14:paraId="2D098A5A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620D60D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tematski primjerene iskustvu, jezičnomu razvoju i</w:t>
                  </w:r>
                </w:p>
                <w:p w14:paraId="36499A4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interesima učenika</w:t>
                  </w:r>
                </w:p>
                <w:p w14:paraId="40B19FF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79539E3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pronalazi podatke u čitanome tekstu prema uputi ili pitanjima</w:t>
                  </w:r>
                </w:p>
              </w:tc>
              <w:tc>
                <w:tcPr>
                  <w:tcW w:w="2693" w:type="dxa"/>
                  <w:vMerge/>
                </w:tcPr>
                <w:p w14:paraId="17E8FCF2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603C917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0F427803" w14:textId="77777777" w:rsidTr="00D34A7B">
              <w:trPr>
                <w:trHeight w:val="425"/>
                <w:jc w:val="center"/>
              </w:trPr>
              <w:tc>
                <w:tcPr>
                  <w:tcW w:w="1117" w:type="dxa"/>
                  <w:vMerge/>
                </w:tcPr>
                <w:p w14:paraId="09AA4DD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6578D2AC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6736F8B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42F02AF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A.2.4. Učenik piše školskim rukopisnim pismom slova, riječi i kratke rečenice u skladu s jezičnim razvojem. </w:t>
                  </w:r>
                </w:p>
              </w:tc>
              <w:tc>
                <w:tcPr>
                  <w:tcW w:w="3563" w:type="dxa"/>
                  <w:gridSpan w:val="2"/>
                </w:tcPr>
                <w:p w14:paraId="12AE3A0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piše velika i mala slova školskim rukopisnim pismom</w:t>
                  </w:r>
                </w:p>
                <w:p w14:paraId="40F5CE27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14:paraId="30F2884F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636405E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37DA057A" w14:textId="77777777" w:rsidTr="00D34A7B">
              <w:trPr>
                <w:trHeight w:val="750"/>
                <w:jc w:val="center"/>
              </w:trPr>
              <w:tc>
                <w:tcPr>
                  <w:tcW w:w="1117" w:type="dxa"/>
                  <w:vMerge/>
                </w:tcPr>
                <w:p w14:paraId="0402B47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76D183CE" w14:textId="77777777" w:rsidR="00D34A7B" w:rsidRPr="00D34A7B" w:rsidRDefault="00D34A7B" w:rsidP="00D34A7B">
                  <w:pPr>
                    <w:pStyle w:val="Odlomakpopis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5EBA627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2F60F13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  <w:lang w:val="pl-PL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B.2.4. Učenik se stvaralački izražava prema vlastitome interesu potaknut različitim iskustvima i doživljajima književnoga teksta.</w:t>
                  </w:r>
                </w:p>
              </w:tc>
              <w:tc>
                <w:tcPr>
                  <w:tcW w:w="3563" w:type="dxa"/>
                  <w:gridSpan w:val="2"/>
                </w:tcPr>
                <w:p w14:paraId="3512670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koristi se jezičnim vještinama, aktivnim rječnikom i temeljnim</w:t>
                  </w:r>
                </w:p>
                <w:p w14:paraId="1E0668A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znanjima sa svrhom oblikovanja uradaka u kojima dolazi do izražaja</w:t>
                  </w:r>
                </w:p>
                <w:p w14:paraId="76E9BFF5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kreativnost, originalnost i stvaralačko mišljenje</w:t>
                  </w:r>
                </w:p>
              </w:tc>
              <w:tc>
                <w:tcPr>
                  <w:tcW w:w="2693" w:type="dxa"/>
                  <w:vMerge/>
                </w:tcPr>
                <w:p w14:paraId="00760C6C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4BC74CC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3D672130" w14:textId="77777777" w:rsidTr="00D34A7B">
              <w:trPr>
                <w:trHeight w:val="113"/>
                <w:jc w:val="center"/>
              </w:trPr>
              <w:tc>
                <w:tcPr>
                  <w:tcW w:w="1117" w:type="dxa"/>
                  <w:vMerge w:val="restart"/>
                </w:tcPr>
                <w:p w14:paraId="4210F6A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137.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1FD4577E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Abeceda</w:t>
                  </w:r>
                </w:p>
                <w:p w14:paraId="302D2DED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 w:val="restart"/>
                </w:tcPr>
                <w:p w14:paraId="5047BCE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6B27DC83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</w:tc>
              <w:tc>
                <w:tcPr>
                  <w:tcW w:w="3563" w:type="dxa"/>
                  <w:gridSpan w:val="2"/>
                </w:tcPr>
                <w:p w14:paraId="7343769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primjerene jezičnomu razvoju, dobi i interesima</w:t>
                  </w:r>
                </w:p>
                <w:p w14:paraId="7E285E9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6DC1661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postavlja pitanja o pročitanome tekstu</w:t>
                  </w:r>
                </w:p>
                <w:p w14:paraId="2F76C38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izdvaja nepoznate riječi</w:t>
                  </w:r>
                </w:p>
                <w:p w14:paraId="7A388C13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pretpostavlja značenje nepoznate riječi prema kontekstu te provjerava pretpostavljeno značenje u rječnicima ili u razgovoru s učiteljem</w:t>
                  </w:r>
                </w:p>
              </w:tc>
              <w:tc>
                <w:tcPr>
                  <w:tcW w:w="2693" w:type="dxa"/>
                  <w:vMerge w:val="restart"/>
                </w:tcPr>
                <w:p w14:paraId="6662BA46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A.1.2.2. Primjena </w:t>
                  </w: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stategija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učenja i rješavanja problema</w:t>
                  </w:r>
                </w:p>
                <w:p w14:paraId="7490F58E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78293887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06A7B4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A.1.33. Kreativno mišljenje</w:t>
                  </w:r>
                </w:p>
                <w:p w14:paraId="7007D30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spontano i kreativno oblikuje i izražava svoje misli i osjećaje pri učenju i rješavanju problema.</w:t>
                  </w:r>
                </w:p>
                <w:p w14:paraId="77372F3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B1A7CF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D.1.2.2. Suradnja s drugima</w:t>
                  </w:r>
                </w:p>
                <w:p w14:paraId="6239B81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Učenik ostvaruje dobru komunikaciju s drugima, uspješno 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surađuje u različitim situacijama i spreman je zatražiti i ponuditi pomoć.</w:t>
                  </w:r>
                </w:p>
                <w:p w14:paraId="5B57734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4EEB52D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goo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C.1.1. Sudjeluje u zajedničkom radu u razredu.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14A94A47" w14:textId="77777777" w:rsidR="00D34A7B" w:rsidRPr="00D34A7B" w:rsidRDefault="00D34A7B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lastRenderedPageBreak/>
                    <w:t>Svijet riječi 2, 2. dio</w:t>
                  </w:r>
                </w:p>
                <w:p w14:paraId="3D9351D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102. – 105.</w:t>
                  </w:r>
                </w:p>
                <w:p w14:paraId="57B7B35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14BCCB1A" w14:textId="77777777" w:rsidTr="00D34A7B">
              <w:trPr>
                <w:trHeight w:val="112"/>
                <w:jc w:val="center"/>
              </w:trPr>
              <w:tc>
                <w:tcPr>
                  <w:tcW w:w="1117" w:type="dxa"/>
                  <w:vMerge/>
                </w:tcPr>
                <w:p w14:paraId="3871047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62C4C40F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31A25F3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3D2AE2A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B.2.1. Učenik izražava svoja zapažanja, misli i osjećaje nakon slušanja/čitanja književnoga teksta i povezuje ih s vlastitim iskustvom.</w:t>
                  </w:r>
                </w:p>
              </w:tc>
              <w:tc>
                <w:tcPr>
                  <w:tcW w:w="3563" w:type="dxa"/>
                  <w:gridSpan w:val="2"/>
                </w:tcPr>
                <w:p w14:paraId="3145B9D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o čemu razmišlja i kako se osjeća nakon čitanja/slušanja književnoga teksta</w:t>
                  </w:r>
                </w:p>
                <w:p w14:paraId="5AF76E8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izražava opisane situacije i doživljeno u književnome tekstu riječima, crtežom i pokretom</w:t>
                  </w:r>
                </w:p>
                <w:p w14:paraId="61573F4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objašnjava razloge zbog kojih mu se neki književni tekst sviđa ili ne sviđa</w:t>
                  </w:r>
                </w:p>
              </w:tc>
              <w:tc>
                <w:tcPr>
                  <w:tcW w:w="2693" w:type="dxa"/>
                  <w:vMerge/>
                </w:tcPr>
                <w:p w14:paraId="6B245126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6B4A196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5DA34623" w14:textId="77777777" w:rsidTr="00D34A7B">
              <w:trPr>
                <w:trHeight w:val="654"/>
                <w:jc w:val="center"/>
              </w:trPr>
              <w:tc>
                <w:tcPr>
                  <w:tcW w:w="1117" w:type="dxa"/>
                  <w:vMerge/>
                </w:tcPr>
                <w:p w14:paraId="29C859B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0626C74E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18B8BE8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0272D81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 Učenik sluša/čita književni tekst i razlikuje književne tekstove prema obliku i sadržaju.</w:t>
                  </w:r>
                </w:p>
              </w:tc>
              <w:tc>
                <w:tcPr>
                  <w:tcW w:w="3563" w:type="dxa"/>
                  <w:gridSpan w:val="2"/>
                </w:tcPr>
                <w:p w14:paraId="0AD83B3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2464F03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uočava obilježja igrokaza za djecu: lica, dijalog</w:t>
                  </w:r>
                </w:p>
              </w:tc>
              <w:tc>
                <w:tcPr>
                  <w:tcW w:w="2693" w:type="dxa"/>
                  <w:vMerge/>
                </w:tcPr>
                <w:p w14:paraId="4F6178FE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696B8A3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3CB5D6B1" w14:textId="77777777" w:rsidTr="00D34A7B">
              <w:trPr>
                <w:trHeight w:val="415"/>
                <w:jc w:val="center"/>
              </w:trPr>
              <w:tc>
                <w:tcPr>
                  <w:tcW w:w="1117" w:type="dxa"/>
                  <w:vMerge w:val="restart"/>
                </w:tcPr>
                <w:p w14:paraId="5BC68FD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138.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6B89373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Povrtnjak moje bake</w:t>
                  </w:r>
                </w:p>
                <w:p w14:paraId="0A1852D0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 w:val="restart"/>
                </w:tcPr>
                <w:p w14:paraId="622DA597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0C367C42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</w:tc>
              <w:tc>
                <w:tcPr>
                  <w:tcW w:w="3563" w:type="dxa"/>
                  <w:gridSpan w:val="2"/>
                </w:tcPr>
                <w:p w14:paraId="2149A0C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primjerene jezičnomu razvoju, dobi i interesima</w:t>
                  </w:r>
                </w:p>
                <w:p w14:paraId="20A8EF7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0BF7A2E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postavlja pitanja o pročitanome tekstu</w:t>
                  </w:r>
                </w:p>
                <w:p w14:paraId="3630C59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izdvaja nepoznate riječi</w:t>
                  </w:r>
                </w:p>
                <w:p w14:paraId="0818231F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pretpostavlja značenje nepoznate riječi prema kontekstu te provjerava pretpostavljeno značenje u rječnicima ili u razgovoru s učiteljem</w:t>
                  </w:r>
                </w:p>
              </w:tc>
              <w:tc>
                <w:tcPr>
                  <w:tcW w:w="2693" w:type="dxa"/>
                  <w:vMerge w:val="restart"/>
                </w:tcPr>
                <w:p w14:paraId="21080EC4" w14:textId="778C2A8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A.1.2.2. Primjena </w:t>
                  </w:r>
                  <w:r w:rsidR="00823069" w:rsidRPr="00D34A7B">
                    <w:rPr>
                      <w:rFonts w:cstheme="minorHAnsi"/>
                      <w:sz w:val="18"/>
                      <w:szCs w:val="18"/>
                    </w:rPr>
                    <w:t>strategija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učenja i rješavanja problema</w:t>
                  </w:r>
                </w:p>
                <w:p w14:paraId="4D2B3903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0E3710B1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1881FA7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zdr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 Razlikuje osnove pravilne od nepravilne prehrane i opisuje važnost tjelesne aktivnosti.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0E334334" w14:textId="77777777" w:rsidR="00D34A7B" w:rsidRPr="00D34A7B" w:rsidRDefault="00D34A7B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t>Svijet riječi 2, 2. dio</w:t>
                  </w:r>
                </w:p>
                <w:p w14:paraId="5FA5ED5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114. – 117.</w:t>
                  </w:r>
                </w:p>
                <w:p w14:paraId="7B8F1F6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076A8979" w14:textId="77777777" w:rsidTr="00D34A7B">
              <w:trPr>
                <w:trHeight w:val="415"/>
                <w:jc w:val="center"/>
              </w:trPr>
              <w:tc>
                <w:tcPr>
                  <w:tcW w:w="1117" w:type="dxa"/>
                  <w:vMerge/>
                </w:tcPr>
                <w:p w14:paraId="26FA176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6360686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049190F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5F73C00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B.2.1. Učenik izražava svoja zapažanja, misli i osjećaje nakon slušanja/čitanja književnoga teksta i povezuje ih s vlastitim iskustvom.</w:t>
                  </w:r>
                </w:p>
              </w:tc>
              <w:tc>
                <w:tcPr>
                  <w:tcW w:w="3563" w:type="dxa"/>
                  <w:gridSpan w:val="2"/>
                </w:tcPr>
                <w:p w14:paraId="769BAEE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o čemu razmišlja i kako se osjeća nakon čitanja/slušanja književnoga teksta</w:t>
                  </w:r>
                </w:p>
                <w:p w14:paraId="4D90C6C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izražava opisane situacije i doživljeno u književnome tekstu riječima, crtežom i pokretom</w:t>
                  </w:r>
                </w:p>
                <w:p w14:paraId="4625ABD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objašnjava razloge zbog kojih mu se neki književni tekst sviđa ili ne sviđa</w:t>
                  </w:r>
                </w:p>
              </w:tc>
              <w:tc>
                <w:tcPr>
                  <w:tcW w:w="2693" w:type="dxa"/>
                  <w:vMerge/>
                </w:tcPr>
                <w:p w14:paraId="2E3EF74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40A14F4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14484B24" w14:textId="77777777" w:rsidTr="00D34A7B">
              <w:trPr>
                <w:trHeight w:val="415"/>
                <w:jc w:val="center"/>
              </w:trPr>
              <w:tc>
                <w:tcPr>
                  <w:tcW w:w="1117" w:type="dxa"/>
                  <w:vMerge/>
                </w:tcPr>
                <w:p w14:paraId="1D28890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371E840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28BACA6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20F348B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 Učenik sluša/čita književni tekst i razlikuje književne tekstove prema obliku i sadržaju.</w:t>
                  </w:r>
                </w:p>
              </w:tc>
              <w:tc>
                <w:tcPr>
                  <w:tcW w:w="3563" w:type="dxa"/>
                  <w:gridSpan w:val="2"/>
                </w:tcPr>
                <w:p w14:paraId="3039DEB7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3721CF7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14:paraId="27212941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3E38635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6790A7E4" w14:textId="77777777" w:rsidTr="00D34A7B">
              <w:trPr>
                <w:trHeight w:val="789"/>
                <w:jc w:val="center"/>
              </w:trPr>
              <w:tc>
                <w:tcPr>
                  <w:tcW w:w="1117" w:type="dxa"/>
                </w:tcPr>
                <w:p w14:paraId="3477569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139.</w:t>
                  </w:r>
                </w:p>
              </w:tc>
              <w:tc>
                <w:tcPr>
                  <w:tcW w:w="1889" w:type="dxa"/>
                </w:tcPr>
                <w:p w14:paraId="614155F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Opis slike</w:t>
                  </w:r>
                </w:p>
                <w:p w14:paraId="228AC0C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012CEB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</w:tcPr>
                <w:p w14:paraId="2C91FBD5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OŠ HJ A.2. HRVATSKI JEZIK I KOMUNIKACIJA  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7776E5AE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  <w:lang w:eastAsia="hr-HR"/>
                    </w:rPr>
                    <w:t>OŠ HJ A.2.1.</w:t>
                  </w:r>
                </w:p>
                <w:p w14:paraId="2756331B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  <w:lang w:eastAsia="hr-HR"/>
                    </w:rPr>
                    <w:t>Učenik razgovara i govori u skladu s temom iz svakodnevnoga života i poštuje pravila uljudnoga ophođenja.</w:t>
                  </w:r>
                </w:p>
              </w:tc>
              <w:tc>
                <w:tcPr>
                  <w:tcW w:w="3563" w:type="dxa"/>
                  <w:gridSpan w:val="2"/>
                </w:tcPr>
                <w:p w14:paraId="30F3660E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  <w:lang w:eastAsia="hr-HR"/>
                    </w:rPr>
                    <w:t>– opisuje na temelju promatranja</w:t>
                  </w:r>
                </w:p>
                <w:p w14:paraId="049EF95C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693" w:type="dxa"/>
                </w:tcPr>
                <w:p w14:paraId="61D102D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B1.2.</w:t>
                  </w:r>
                </w:p>
                <w:p w14:paraId="2A66790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Razvija komunikacijske kompetencije.</w:t>
                  </w:r>
                </w:p>
                <w:p w14:paraId="383CC3C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E2E72E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B.1.4.4. SAMOVREDNOVANJE/ SAMOPROCJENA</w:t>
                  </w:r>
                </w:p>
                <w:p w14:paraId="12DA4FBF" w14:textId="77777777" w:rsid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Na poticaj i uz pomoć učitelja procjenjuje je li uspješno riješio zadatak ili naučio.</w:t>
                  </w:r>
                </w:p>
                <w:p w14:paraId="26FB76DE" w14:textId="78D15C99" w:rsidR="000B193D" w:rsidRPr="00D34A7B" w:rsidRDefault="000B193D" w:rsidP="00D34A7B">
                  <w:pPr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</w:tcPr>
                <w:p w14:paraId="180BDFC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Priprema</w:t>
                  </w:r>
                </w:p>
                <w:p w14:paraId="1A952A9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NL 15</w:t>
                  </w:r>
                </w:p>
              </w:tc>
            </w:tr>
            <w:tr w:rsidR="00D34A7B" w:rsidRPr="00600C07" w14:paraId="2C53B761" w14:textId="77777777" w:rsidTr="00D34A7B">
              <w:trPr>
                <w:trHeight w:val="295"/>
                <w:jc w:val="center"/>
              </w:trPr>
              <w:tc>
                <w:tcPr>
                  <w:tcW w:w="1117" w:type="dxa"/>
                  <w:vMerge w:val="restart"/>
                </w:tcPr>
                <w:p w14:paraId="3385D46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140.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3031856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Jedini dom</w:t>
                  </w:r>
                </w:p>
              </w:tc>
              <w:tc>
                <w:tcPr>
                  <w:tcW w:w="1371" w:type="dxa"/>
                  <w:vMerge w:val="restart"/>
                </w:tcPr>
                <w:p w14:paraId="76D8678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6709C54B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</w:tc>
              <w:tc>
                <w:tcPr>
                  <w:tcW w:w="3563" w:type="dxa"/>
                  <w:gridSpan w:val="2"/>
                </w:tcPr>
                <w:p w14:paraId="7CE2C14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primjerene jezičnomu razvoju, dobi i interesima</w:t>
                  </w:r>
                </w:p>
                <w:p w14:paraId="221CFA3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4CB7BF8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postavlja pitanja o pročitanome tekstu</w:t>
                  </w:r>
                </w:p>
                <w:p w14:paraId="403CB7E7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izdvaja nepoznate riječi</w:t>
                  </w:r>
                </w:p>
                <w:p w14:paraId="7467E26B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- pretpostavlja značenje nepoznate riječi prema kontekstu te provjerava 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pretpostavljeno značenje u rječnicima ili u razgovoru s učiteljem</w:t>
                  </w:r>
                </w:p>
              </w:tc>
              <w:tc>
                <w:tcPr>
                  <w:tcW w:w="2693" w:type="dxa"/>
                  <w:vMerge w:val="restart"/>
                </w:tcPr>
                <w:p w14:paraId="50662A57" w14:textId="212F36AA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A.1.2.2. Primjena </w:t>
                  </w:r>
                  <w:r w:rsidR="00823069" w:rsidRPr="00D34A7B">
                    <w:rPr>
                      <w:rFonts w:cstheme="minorHAnsi"/>
                      <w:sz w:val="18"/>
                      <w:szCs w:val="18"/>
                    </w:rPr>
                    <w:t>strategija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učenja i rješavanja problema</w:t>
                  </w:r>
                </w:p>
                <w:p w14:paraId="7A733507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30C63D30" w14:textId="77777777" w:rsidR="00D34A7B" w:rsidRPr="00D34A7B" w:rsidRDefault="00D34A7B" w:rsidP="00D34A7B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02626C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odr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B.1.1. Prepoznaje važnost dobronamjernoga djelovanja prema ljudima i prirodi.</w:t>
                  </w:r>
                </w:p>
                <w:p w14:paraId="12AAF0B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2E28F4D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bCs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odr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C.1.1. Identificira primjere dobroga odnosa prema prirodi.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08A0547E" w14:textId="77777777" w:rsidR="00D34A7B" w:rsidRPr="00D34A7B" w:rsidRDefault="00D34A7B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lastRenderedPageBreak/>
                    <w:t>Svijet riječi 2, 2. dio</w:t>
                  </w:r>
                </w:p>
                <w:p w14:paraId="09D61F3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110. – 113.</w:t>
                  </w:r>
                </w:p>
                <w:p w14:paraId="7679739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3CD62DFC" w14:textId="77777777" w:rsidTr="00D34A7B">
              <w:trPr>
                <w:trHeight w:val="295"/>
                <w:jc w:val="center"/>
              </w:trPr>
              <w:tc>
                <w:tcPr>
                  <w:tcW w:w="1117" w:type="dxa"/>
                  <w:vMerge/>
                </w:tcPr>
                <w:p w14:paraId="22AECA2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268DD957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2AD7A7A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2E47DC0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B.2.1. Učenik izražava svoja zapažanja, misli i osjećaje nakon slušanja/čitanja književnoga teksta i povezuje ih s vlastitim iskustvom.</w:t>
                  </w:r>
                </w:p>
              </w:tc>
              <w:tc>
                <w:tcPr>
                  <w:tcW w:w="3563" w:type="dxa"/>
                  <w:gridSpan w:val="2"/>
                </w:tcPr>
                <w:p w14:paraId="15D1E0E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o čemu razmišlja i kako se osjeća nakon čitanja/slušanja književnoga teksta</w:t>
                  </w:r>
                </w:p>
                <w:p w14:paraId="2FACB86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izražava opisane situacije i doživljeno u književnome tekstu riječima, crtežom i pokretom</w:t>
                  </w:r>
                </w:p>
                <w:p w14:paraId="102B4F1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objašnjava razloge zbog kojih mu se neki književni tekst sviđa ili ne sviđa</w:t>
                  </w:r>
                </w:p>
              </w:tc>
              <w:tc>
                <w:tcPr>
                  <w:tcW w:w="2693" w:type="dxa"/>
                  <w:vMerge/>
                </w:tcPr>
                <w:p w14:paraId="6886E380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19D288C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2D24DFE7" w14:textId="77777777" w:rsidTr="00D34A7B">
              <w:trPr>
                <w:trHeight w:val="295"/>
                <w:jc w:val="center"/>
              </w:trPr>
              <w:tc>
                <w:tcPr>
                  <w:tcW w:w="1117" w:type="dxa"/>
                  <w:vMerge/>
                </w:tcPr>
                <w:p w14:paraId="7FAEE167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730A29D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67F4465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213C6A9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 Učenik sluša/čita književni tekst i razlikuje književne tekstove prema obliku i sadržaju.</w:t>
                  </w:r>
                </w:p>
                <w:p w14:paraId="25D16ED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6E969F2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23645B9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dijelove pjesme: stih, strofa</w:t>
                  </w:r>
                </w:p>
              </w:tc>
              <w:tc>
                <w:tcPr>
                  <w:tcW w:w="2693" w:type="dxa"/>
                  <w:vMerge/>
                </w:tcPr>
                <w:p w14:paraId="5C1B2B3D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1956AC8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93762E" w14:paraId="74BFD0B1" w14:textId="77777777" w:rsidTr="00D34A7B">
              <w:trPr>
                <w:trHeight w:val="222"/>
                <w:jc w:val="center"/>
              </w:trPr>
              <w:tc>
                <w:tcPr>
                  <w:tcW w:w="1117" w:type="dxa"/>
                  <w:vMerge w:val="restart"/>
                </w:tcPr>
                <w:p w14:paraId="7AAE713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141.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113B269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Poštarska bajka, cjelovito čitanje</w:t>
                  </w:r>
                </w:p>
                <w:p w14:paraId="2543A12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 w:val="restart"/>
                </w:tcPr>
                <w:p w14:paraId="2E8A478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B.2. KNJIŽEVNOST I STVARALAŠTVO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09E6271D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B.2.2.</w:t>
                  </w:r>
                </w:p>
                <w:p w14:paraId="5D7731B1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sluša/čita književni tekst i razlikuje književne tekstove prema obliku i sadržaju.</w:t>
                  </w:r>
                </w:p>
                <w:p w14:paraId="40BA28F2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40C196FE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razlikuje priču, pjesmu, bajku, slikovnicu, zagonetku i igrokaz po obliku i sadržaju</w:t>
                  </w:r>
                </w:p>
                <w:p w14:paraId="5DCA6843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2693" w:type="dxa"/>
                  <w:vMerge w:val="restart"/>
                </w:tcPr>
                <w:p w14:paraId="390EB1F3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A.1.4.</w:t>
                  </w:r>
                </w:p>
                <w:p w14:paraId="03CD886E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4. Kritičko mišljenje</w:t>
                  </w:r>
                </w:p>
                <w:p w14:paraId="7EF78C92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oblikuje i izražava svoje misli i osjećaje.</w:t>
                  </w:r>
                </w:p>
                <w:p w14:paraId="79D8A81C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7B629BE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B.1.1.</w:t>
                  </w:r>
                </w:p>
                <w:p w14:paraId="726C2354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1. Planiranje</w:t>
                  </w:r>
                </w:p>
                <w:p w14:paraId="39944E65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Na poticaj i uz pomoć učitelja učenik određuje cilj učenja i odabire pristup učenju.</w:t>
                  </w:r>
                </w:p>
                <w:p w14:paraId="09903C5B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D68235B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D.1.2.</w:t>
                  </w:r>
                </w:p>
                <w:p w14:paraId="1F215205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2. Suradnja s drugima </w:t>
                  </w:r>
                </w:p>
                <w:p w14:paraId="08ACE337" w14:textId="77777777" w:rsidR="00D34A7B" w:rsidRDefault="00D34A7B" w:rsidP="00D34A7B">
                  <w:pPr>
                    <w:textAlignment w:val="baseline"/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D34A7B">
                    <w:rPr>
                      <w:rFonts w:eastAsia="Calibri" w:cstheme="minorHAnsi"/>
                      <w:sz w:val="18"/>
                      <w:szCs w:val="18"/>
                    </w:rPr>
                    <w:t>Učenik ostvaruje dobru komunikaciju s drugima, uspješno surađuje u različitim situacijama i spreman je zatražiti i ponuditi pomoć.</w:t>
                  </w:r>
                </w:p>
                <w:p w14:paraId="5F730F8D" w14:textId="77777777" w:rsidR="000B193D" w:rsidRDefault="000B193D" w:rsidP="00D34A7B">
                  <w:pPr>
                    <w:textAlignment w:val="baseline"/>
                    <w:rPr>
                      <w:rFonts w:eastAsia="Calibri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5C545C50" w14:textId="5C0010A6" w:rsidR="000B193D" w:rsidRPr="00D34A7B" w:rsidRDefault="000B193D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2B66426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D0D4A8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1EFBA0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4238D64E" w14:textId="77777777" w:rsidTr="00D34A7B">
              <w:trPr>
                <w:trHeight w:val="683"/>
                <w:jc w:val="center"/>
              </w:trPr>
              <w:tc>
                <w:tcPr>
                  <w:tcW w:w="1117" w:type="dxa"/>
                  <w:vMerge/>
                </w:tcPr>
                <w:p w14:paraId="7DB5FAB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495FB48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779CFFCB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5D0E18C3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B.2.3.</w:t>
                  </w:r>
                </w:p>
                <w:p w14:paraId="00D8E129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samostalno izabire književne tekstove za slušanje/čitanje prema vlastitome interesu.</w:t>
                  </w:r>
                </w:p>
              </w:tc>
              <w:tc>
                <w:tcPr>
                  <w:tcW w:w="3563" w:type="dxa"/>
                  <w:gridSpan w:val="2"/>
                </w:tcPr>
                <w:p w14:paraId="1B42A016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upoznaje se s različitim vrstama slikovnica, zbirki priča, pjesama za djecu</w:t>
                  </w:r>
                </w:p>
                <w:p w14:paraId="66043CB0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14:paraId="4B992954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4DD3679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651256C6" w14:textId="77777777" w:rsidTr="00D34A7B">
              <w:trPr>
                <w:trHeight w:val="220"/>
                <w:jc w:val="center"/>
              </w:trPr>
              <w:tc>
                <w:tcPr>
                  <w:tcW w:w="1117" w:type="dxa"/>
                  <w:vMerge w:val="restart"/>
                </w:tcPr>
                <w:p w14:paraId="198243C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142.</w:t>
                  </w:r>
                </w:p>
              </w:tc>
              <w:tc>
                <w:tcPr>
                  <w:tcW w:w="1889" w:type="dxa"/>
                  <w:vMerge w:val="restart"/>
                </w:tcPr>
                <w:p w14:paraId="356E1FA7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Veliko početno slovo u imenima naseljenih mjesta, ulica i trgova </w:t>
                  </w:r>
                </w:p>
                <w:p w14:paraId="5CC109A8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 w:val="restart"/>
                </w:tcPr>
                <w:p w14:paraId="749C508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A.2. HRVATSKI JEZIK I KOMUNIKACIJA  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2BC9B3A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A.2.1. Učenik razgovara i govori u skladu s temom iz svakodnevnoga života i poštuje pravila uljudnoga ophođenja.</w:t>
                  </w:r>
                </w:p>
                <w:p w14:paraId="73FE672F" w14:textId="77777777" w:rsidR="00D34A7B" w:rsidRPr="00D34A7B" w:rsidRDefault="00D34A7B" w:rsidP="00D34A7B">
                  <w:pPr>
                    <w:pStyle w:val="Bezproreda"/>
                    <w:jc w:val="center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01C95B88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govori i razgovara o temama iz svakodnevnoga života koje zaokupljaju</w:t>
                  </w:r>
                </w:p>
                <w:p w14:paraId="24C921C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njegovu pozornost</w:t>
                  </w:r>
                </w:p>
                <w:p w14:paraId="5321EA6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i postavlja pitanja cjelovitom rečenicom</w:t>
                  </w:r>
                </w:p>
                <w:p w14:paraId="572A156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pažljivo i uljudno sluša sugovornika ne prekidajući ga u govorenju</w:t>
                  </w:r>
                </w:p>
              </w:tc>
              <w:tc>
                <w:tcPr>
                  <w:tcW w:w="2693" w:type="dxa"/>
                  <w:vMerge w:val="restart"/>
                </w:tcPr>
                <w:p w14:paraId="048331A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A.1.2.</w:t>
                  </w:r>
                </w:p>
                <w:p w14:paraId="3813F64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2. PRIMJENA STRATEGIJA UČENJA I RJEŠAVANJE PROBLEMA</w:t>
                  </w:r>
                </w:p>
                <w:p w14:paraId="70DD021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Učenik se koristi jednostavnim strategijama učenja i rješava probleme u svim područjima učenja uz pomoć učitelja.</w:t>
                  </w:r>
                </w:p>
                <w:p w14:paraId="69A66B4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06E2F6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A1.1. </w:t>
                  </w:r>
                </w:p>
                <w:p w14:paraId="0E1C52A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Učenik uz pomoć učitelja odabire odgovarajuću digitalnu tehnologiju za obavljanje jednostavnih zadataka.</w:t>
                  </w:r>
                </w:p>
                <w:p w14:paraId="6F9B0C1B" w14:textId="77777777" w:rsidR="00D34A7B" w:rsidRPr="00D34A7B" w:rsidRDefault="00D34A7B" w:rsidP="00D34A7B">
                  <w:pPr>
                    <w:pStyle w:val="Bezproreda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14:paraId="2A2C604C" w14:textId="77777777" w:rsidR="00D34A7B" w:rsidRPr="00D34A7B" w:rsidRDefault="00D34A7B" w:rsidP="00D34A7B">
                  <w:pPr>
                    <w:rPr>
                      <w:rFonts w:cstheme="minorHAnsi"/>
                      <w:iCs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iCs/>
                      <w:sz w:val="18"/>
                      <w:szCs w:val="18"/>
                    </w:rPr>
                    <w:lastRenderedPageBreak/>
                    <w:t>Svijet riječi 2, 2. dio</w:t>
                  </w:r>
                </w:p>
                <w:p w14:paraId="0376FA1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U str. 188. – 189.</w:t>
                  </w:r>
                </w:p>
                <w:p w14:paraId="0664D37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787C804B" w14:textId="77777777" w:rsidTr="00D34A7B">
              <w:trPr>
                <w:trHeight w:val="588"/>
                <w:jc w:val="center"/>
              </w:trPr>
              <w:tc>
                <w:tcPr>
                  <w:tcW w:w="1117" w:type="dxa"/>
                  <w:vMerge/>
                </w:tcPr>
                <w:p w14:paraId="0B97C72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58BF886B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46E150A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4CDF0F92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 2. Učenik sluša kratke tekstove i odgovara </w:t>
                  </w:r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na pitanja o </w:t>
                  </w: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poslušanome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tekstu</w:t>
                  </w:r>
                </w:p>
              </w:tc>
              <w:tc>
                <w:tcPr>
                  <w:tcW w:w="3563" w:type="dxa"/>
                  <w:gridSpan w:val="2"/>
                </w:tcPr>
                <w:p w14:paraId="2465412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lastRenderedPageBreak/>
                    <w:t>- sluša kratke tekstove primjerene jezičnomu razvoju i dobi</w:t>
                  </w:r>
                </w:p>
                <w:p w14:paraId="5B80A12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- odgovara na pitanja o </w:t>
                  </w:r>
                  <w:proofErr w:type="spellStart"/>
                  <w:r w:rsidRPr="00D34A7B">
                    <w:rPr>
                      <w:rFonts w:cstheme="minorHAnsi"/>
                      <w:sz w:val="18"/>
                      <w:szCs w:val="18"/>
                    </w:rPr>
                    <w:t>poslušanome</w:t>
                  </w:r>
                  <w:proofErr w:type="spellEnd"/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 tekstu</w:t>
                  </w:r>
                </w:p>
              </w:tc>
              <w:tc>
                <w:tcPr>
                  <w:tcW w:w="2693" w:type="dxa"/>
                  <w:vMerge/>
                </w:tcPr>
                <w:p w14:paraId="70B3FD6F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440E6D1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728C8BC1" w14:textId="77777777" w:rsidTr="00D34A7B">
              <w:trPr>
                <w:trHeight w:val="836"/>
                <w:jc w:val="center"/>
              </w:trPr>
              <w:tc>
                <w:tcPr>
                  <w:tcW w:w="1117" w:type="dxa"/>
                  <w:vMerge/>
                </w:tcPr>
                <w:p w14:paraId="5B52B521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0EFBA4CF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66EE494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5E7F005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A.2.3. Učenik čita kratke tekstove tematski prikladne učeničkomu iskustvu, jezičnomu razvoju i interesima.</w:t>
                  </w:r>
                </w:p>
                <w:p w14:paraId="493CDCA0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3EE8C9D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čita kratke tekstove tematski primjerene iskustvu, jezičnomu razvoju i</w:t>
                  </w:r>
                </w:p>
                <w:p w14:paraId="0394A756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interesima učenika</w:t>
                  </w:r>
                </w:p>
                <w:p w14:paraId="78E43A5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odgovara na pitanja o pročitanome tekstu</w:t>
                  </w:r>
                </w:p>
                <w:p w14:paraId="66A04E3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pronalazi podatke u čitanome tekstu prema uputi ili pitanjima</w:t>
                  </w:r>
                </w:p>
              </w:tc>
              <w:tc>
                <w:tcPr>
                  <w:tcW w:w="2693" w:type="dxa"/>
                  <w:vMerge/>
                </w:tcPr>
                <w:p w14:paraId="2EE4750F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0D6B905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257C9360" w14:textId="77777777" w:rsidTr="00D34A7B">
              <w:trPr>
                <w:trHeight w:val="836"/>
                <w:jc w:val="center"/>
              </w:trPr>
              <w:tc>
                <w:tcPr>
                  <w:tcW w:w="1117" w:type="dxa"/>
                  <w:vMerge/>
                </w:tcPr>
                <w:p w14:paraId="14DA4F8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</w:tcPr>
                <w:p w14:paraId="16296415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</w:tcPr>
                <w:p w14:paraId="4CF12709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</w:tcPr>
                <w:p w14:paraId="5A7360F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A.2.4. Učenik piše školskim rukopisnim pismom slova, riječi i kratke rečenice u skladu s jezičnim razvojem. </w:t>
                  </w:r>
                </w:p>
              </w:tc>
              <w:tc>
                <w:tcPr>
                  <w:tcW w:w="3563" w:type="dxa"/>
                  <w:gridSpan w:val="2"/>
                </w:tcPr>
                <w:p w14:paraId="175B64E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samostalno piše riječi i rečenice naučenim rukopisnim slovima</w:t>
                  </w:r>
                </w:p>
                <w:p w14:paraId="283BD4B5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piše veliko početno slovo: imena životinja, blagdana i praznika, ulica, trgova i naseljenih mjesta u bližem okružju</w:t>
                  </w:r>
                </w:p>
              </w:tc>
              <w:tc>
                <w:tcPr>
                  <w:tcW w:w="2693" w:type="dxa"/>
                  <w:vMerge/>
                </w:tcPr>
                <w:p w14:paraId="1A5BD9DB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14:paraId="50C15F9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77C8F320" w14:textId="77777777" w:rsidTr="00D34A7B">
              <w:trPr>
                <w:trHeight w:val="70"/>
                <w:jc w:val="center"/>
              </w:trPr>
              <w:tc>
                <w:tcPr>
                  <w:tcW w:w="1117" w:type="dxa"/>
                  <w:vMerge/>
                  <w:tcBorders>
                    <w:bottom w:val="single" w:sz="4" w:space="0" w:color="auto"/>
                  </w:tcBorders>
                </w:tcPr>
                <w:p w14:paraId="372E7EDA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89" w:type="dxa"/>
                  <w:vMerge/>
                  <w:tcBorders>
                    <w:bottom w:val="single" w:sz="4" w:space="0" w:color="auto"/>
                  </w:tcBorders>
                </w:tcPr>
                <w:p w14:paraId="0DC534C9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  <w:vMerge/>
                  <w:tcBorders>
                    <w:bottom w:val="single" w:sz="4" w:space="0" w:color="auto"/>
                  </w:tcBorders>
                </w:tcPr>
                <w:p w14:paraId="6186B059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95" w:type="dxa"/>
                  <w:gridSpan w:val="2"/>
                  <w:tcBorders>
                    <w:bottom w:val="single" w:sz="4" w:space="0" w:color="auto"/>
                  </w:tcBorders>
                </w:tcPr>
                <w:p w14:paraId="0728426B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  <w:lang w:val="pl-PL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OŠ HJ B.2.4. Učenik se stvaralački izražava prema vlastitome interesu potaknut različitim iskustvima i doživljajima književnoga teksta.</w:t>
                  </w:r>
                </w:p>
              </w:tc>
              <w:tc>
                <w:tcPr>
                  <w:tcW w:w="3563" w:type="dxa"/>
                  <w:gridSpan w:val="2"/>
                  <w:tcBorders>
                    <w:bottom w:val="single" w:sz="4" w:space="0" w:color="auto"/>
                  </w:tcBorders>
                </w:tcPr>
                <w:p w14:paraId="2E88AE8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- koristi se jezičnim vještinama, aktivnim rječnikom i temeljnim</w:t>
                  </w:r>
                </w:p>
                <w:p w14:paraId="4C9D5374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znanjima sa svrhom oblikovanja uradaka u kojima dolazi do izražaja</w:t>
                  </w:r>
                </w:p>
                <w:p w14:paraId="4A976920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kreativnost, originalnost i stvaralačko mišljenje</w:t>
                  </w:r>
                </w:p>
              </w:tc>
              <w:tc>
                <w:tcPr>
                  <w:tcW w:w="2693" w:type="dxa"/>
                  <w:vMerge/>
                  <w:tcBorders>
                    <w:bottom w:val="single" w:sz="4" w:space="0" w:color="auto"/>
                  </w:tcBorders>
                </w:tcPr>
                <w:p w14:paraId="2DA8BE41" w14:textId="77777777" w:rsidR="00D34A7B" w:rsidRPr="00D34A7B" w:rsidRDefault="00D34A7B" w:rsidP="00D34A7B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14:paraId="3D977DFC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0C07" w14:paraId="707028CC" w14:textId="77777777" w:rsidTr="00D34A7B">
              <w:trPr>
                <w:trHeight w:val="806"/>
                <w:jc w:val="center"/>
              </w:trPr>
              <w:tc>
                <w:tcPr>
                  <w:tcW w:w="1117" w:type="dxa"/>
                </w:tcPr>
                <w:p w14:paraId="732416D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143.</w:t>
                  </w:r>
                </w:p>
              </w:tc>
              <w:tc>
                <w:tcPr>
                  <w:tcW w:w="1889" w:type="dxa"/>
                </w:tcPr>
                <w:p w14:paraId="4A8E59C7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Veliko početno slovo – ponavljanje</w:t>
                  </w:r>
                </w:p>
                <w:p w14:paraId="52170F5E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</w:tcPr>
                <w:p w14:paraId="59B56E73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 xml:space="preserve">OŠ HJ A.2. HRVATSKI JEZIK I KOMUNIKACIJA  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205B21CC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OŠ HJ A.2.4.</w:t>
                  </w:r>
                </w:p>
                <w:p w14:paraId="632C57CA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Učenik piše školskim rukopisnim pismom slova, riječi i kratke rečenice u skladu s</w:t>
                  </w:r>
                </w:p>
                <w:p w14:paraId="3730C191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jezičnim razvojem.</w:t>
                  </w:r>
                </w:p>
                <w:p w14:paraId="647EA1B4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690E61E9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piše velika i mala slova školskim rukopisnim pismom</w:t>
                  </w:r>
                </w:p>
                <w:p w14:paraId="67CF1A95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povezuje slova u cjelovitu riječ, riječ u rečenicu pišući školskim</w:t>
                  </w:r>
                </w:p>
                <w:p w14:paraId="0F3BB866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rukopisnim pismom</w:t>
                  </w:r>
                </w:p>
                <w:p w14:paraId="011DD49C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prepisuje riječi i rečenice rukopisnim slovima</w:t>
                  </w:r>
                </w:p>
                <w:p w14:paraId="707216F2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samostalno piše riječi i rečenice naučenim rukopisnim slovima</w:t>
                  </w:r>
                </w:p>
                <w:p w14:paraId="63E73D8C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piše veliko početno slovo: imena životinja, blagdana i praznika, ulica,</w:t>
                  </w:r>
                </w:p>
                <w:p w14:paraId="3930FE00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trgova i naseljenih mjesta u bližem okružju</w:t>
                  </w:r>
                </w:p>
              </w:tc>
              <w:tc>
                <w:tcPr>
                  <w:tcW w:w="2693" w:type="dxa"/>
                </w:tcPr>
                <w:p w14:paraId="278D0D2F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uku</w:t>
                  </w:r>
                  <w:proofErr w:type="spellEnd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 A.1.2.</w:t>
                  </w:r>
                </w:p>
                <w:p w14:paraId="693F8CFA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2. PRIMJENA STRATEGIJA UČENJA I RJEŠAVANJE PROBLEMA</w:t>
                  </w:r>
                </w:p>
                <w:p w14:paraId="461048E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Učenik se koristi jednostavnim strategijama učenja i rješava probleme u svim područjima učenja uz pomoć učitelja. </w:t>
                  </w:r>
                </w:p>
                <w:p w14:paraId="79C9D04F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4E49535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uku</w:t>
                  </w:r>
                  <w:proofErr w:type="spellEnd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 B.1.2.</w:t>
                  </w:r>
                </w:p>
                <w:p w14:paraId="6E0F3F7E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2. PRAĆENJE</w:t>
                  </w:r>
                </w:p>
                <w:p w14:paraId="5A03AD86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Na poticaj i uz pomoć učitelja prati svoje učenje. </w:t>
                  </w:r>
                </w:p>
              </w:tc>
              <w:tc>
                <w:tcPr>
                  <w:tcW w:w="1843" w:type="dxa"/>
                  <w:gridSpan w:val="3"/>
                </w:tcPr>
                <w:p w14:paraId="5A24C51F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Prilog u pripremi</w:t>
                  </w:r>
                </w:p>
                <w:p w14:paraId="4FAB0F20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NL 24</w:t>
                  </w:r>
                </w:p>
              </w:tc>
            </w:tr>
            <w:tr w:rsidR="00D34A7B" w:rsidRPr="00D34EA8" w14:paraId="1A2C3F44" w14:textId="77777777" w:rsidTr="00D34A7B">
              <w:trPr>
                <w:trHeight w:val="1189"/>
                <w:jc w:val="center"/>
              </w:trPr>
              <w:tc>
                <w:tcPr>
                  <w:tcW w:w="1117" w:type="dxa"/>
                </w:tcPr>
                <w:p w14:paraId="19DA02B6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144.</w:t>
                  </w:r>
                </w:p>
              </w:tc>
              <w:tc>
                <w:tcPr>
                  <w:tcW w:w="1889" w:type="dxa"/>
                </w:tcPr>
                <w:p w14:paraId="5BA6C978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sumativna</w:t>
                  </w:r>
                  <w:proofErr w:type="spellEnd"/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provjera znanja – Veliko početno slovo</w:t>
                  </w:r>
                </w:p>
                <w:p w14:paraId="288BFA21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</w:tcPr>
                <w:p w14:paraId="1D078F4B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OŠ HJ A.2. HRVATSKI JEZIK I KOMUNIKACIJA</w:t>
                  </w: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4610F8C7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OŠ HJ A.2.4.</w:t>
                  </w:r>
                </w:p>
                <w:p w14:paraId="1424BD8B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Učenik piše školskim rukopisnim pismom slova, riječi i kratke rečenice u skladu s</w:t>
                  </w:r>
                </w:p>
                <w:p w14:paraId="60882967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jezičnim razvojem.</w:t>
                  </w:r>
                </w:p>
                <w:p w14:paraId="62A93F30" w14:textId="77777777" w:rsidR="00D34A7B" w:rsidRPr="00D34A7B" w:rsidRDefault="00D34A7B" w:rsidP="00D34A7B">
                  <w:pPr>
                    <w:pStyle w:val="Bezproreda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11EA0E6D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piše velika i mala slova školskim rukopisnim pismom</w:t>
                  </w:r>
                </w:p>
                <w:p w14:paraId="5B3813FC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povezuje slova u cjelovitu riječ, riječ u rečenicu pišući školskim</w:t>
                  </w:r>
                </w:p>
                <w:p w14:paraId="116380B8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rukopisnim pismom</w:t>
                  </w:r>
                </w:p>
                <w:p w14:paraId="314DC1FA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prepisuje riječi i rečenice rukopisnim slovima</w:t>
                  </w:r>
                </w:p>
                <w:p w14:paraId="0F1750F7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samostalno piše riječi i rečenice naučenim rukopisnim slovima</w:t>
                  </w:r>
                </w:p>
                <w:p w14:paraId="0C89CF9A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piše veliko početno slovo: imena životinja, blagdana i praznika, ulica,</w:t>
                  </w:r>
                </w:p>
                <w:p w14:paraId="1DEDFF72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trgova i naseljenih mjesta u bližem okružju</w:t>
                  </w:r>
                </w:p>
              </w:tc>
              <w:tc>
                <w:tcPr>
                  <w:tcW w:w="2693" w:type="dxa"/>
                </w:tcPr>
                <w:p w14:paraId="4E6D6A3E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uku</w:t>
                  </w:r>
                  <w:proofErr w:type="spellEnd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 A.1.2.</w:t>
                  </w:r>
                </w:p>
                <w:p w14:paraId="56919E5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2. PRIMJENA STRATEGIJA UČENJA I RJEŠAVANJE PROBLEMA</w:t>
                  </w:r>
                </w:p>
                <w:p w14:paraId="2B747D4C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Učenik se koristi jednostavnim strategijama učenja i rješava probleme u svim područjima učenja uz pomoć učitelja. </w:t>
                  </w:r>
                </w:p>
                <w:p w14:paraId="2EF7929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6ABF9DB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uku</w:t>
                  </w:r>
                  <w:proofErr w:type="spellEnd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 B.1.2.</w:t>
                  </w:r>
                </w:p>
                <w:p w14:paraId="54128724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2. PRAĆENJE</w:t>
                  </w:r>
                </w:p>
                <w:p w14:paraId="65D74E1C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Na poticaj i uz pomoć učitelja prati svoje učenje. </w:t>
                  </w:r>
                </w:p>
              </w:tc>
              <w:tc>
                <w:tcPr>
                  <w:tcW w:w="1843" w:type="dxa"/>
                  <w:gridSpan w:val="3"/>
                </w:tcPr>
                <w:p w14:paraId="0FDC86CE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4A7B">
                    <w:rPr>
                      <w:rFonts w:cstheme="minorHAnsi"/>
                      <w:sz w:val="18"/>
                      <w:szCs w:val="18"/>
                    </w:rPr>
                    <w:t>4. zadatci za vrednovanje učeničkih postignuća</w:t>
                  </w:r>
                </w:p>
              </w:tc>
            </w:tr>
            <w:tr w:rsidR="00D34A7B" w:rsidRPr="00D34EA8" w14:paraId="26E61878" w14:textId="77777777" w:rsidTr="00D34A7B">
              <w:trPr>
                <w:trHeight w:val="1189"/>
                <w:jc w:val="center"/>
              </w:trPr>
              <w:tc>
                <w:tcPr>
                  <w:tcW w:w="1117" w:type="dxa"/>
                </w:tcPr>
                <w:p w14:paraId="2E83D08C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145.</w:t>
                  </w:r>
                </w:p>
              </w:tc>
              <w:tc>
                <w:tcPr>
                  <w:tcW w:w="1889" w:type="dxa"/>
                </w:tcPr>
                <w:p w14:paraId="11E45138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Analiza 4. </w:t>
                  </w:r>
                  <w:proofErr w:type="spellStart"/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sumativne</w:t>
                  </w:r>
                  <w:proofErr w:type="spellEnd"/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provjera znanja – Veliko početno slovo</w:t>
                  </w:r>
                </w:p>
                <w:p w14:paraId="7F0C9A52" w14:textId="77777777" w:rsidR="00D34A7B" w:rsidRPr="00D34A7B" w:rsidRDefault="00D34A7B" w:rsidP="00D34A7B">
                  <w:pPr>
                    <w:pStyle w:val="NoSpacing1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1" w:type="dxa"/>
                </w:tcPr>
                <w:p w14:paraId="218938D9" w14:textId="77777777" w:rsidR="00D34A7B" w:rsidRPr="00D34A7B" w:rsidRDefault="00D34A7B" w:rsidP="00D34A7B">
                  <w:pPr>
                    <w:pStyle w:val="NoSpacing1"/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</w:pPr>
                  <w:r w:rsidRPr="00D34A7B">
                    <w:rPr>
                      <w:rFonts w:asciiTheme="minorHAnsi" w:eastAsiaTheme="minorHAnsi" w:hAnsiTheme="minorHAnsi" w:cstheme="minorHAnsi"/>
                      <w:sz w:val="18"/>
                      <w:szCs w:val="18"/>
                    </w:rPr>
                    <w:t>OŠ HJ A.2. HRVATSKI JEZIK I KOMUNIKACIJA</w:t>
                  </w:r>
                  <w:r w:rsidRPr="00D34A7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2295" w:type="dxa"/>
                  <w:gridSpan w:val="2"/>
                </w:tcPr>
                <w:p w14:paraId="28569674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OŠ HJ A.2.4.</w:t>
                  </w:r>
                </w:p>
                <w:p w14:paraId="1CD6ADC5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Učenik piše školskim rukopisnim pismom slova, riječi i kratke rečenice u skladu s</w:t>
                  </w:r>
                </w:p>
                <w:p w14:paraId="72D518EF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jezičnim razvojem.</w:t>
                  </w:r>
                </w:p>
                <w:p w14:paraId="742A75C4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3563" w:type="dxa"/>
                  <w:gridSpan w:val="2"/>
                </w:tcPr>
                <w:p w14:paraId="1BF4E49B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piše velika i mala slova školskim rukopisnim pismom</w:t>
                  </w:r>
                </w:p>
                <w:p w14:paraId="1CF2C04A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povezuje slova u cjelovitu riječ, riječ u rečenicu pišući školskim</w:t>
                  </w:r>
                </w:p>
                <w:p w14:paraId="27C79048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rukopisnim pismom</w:t>
                  </w:r>
                </w:p>
                <w:p w14:paraId="2DF6D2E1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prepisuje riječi i rečenice rukopisnim slovima</w:t>
                  </w:r>
                </w:p>
                <w:p w14:paraId="7104C878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samostalno piše riječi i rečenice naučenim rukopisnim slovima</w:t>
                  </w:r>
                </w:p>
                <w:p w14:paraId="5F8B8F6A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– piše veliko početno slovo: imena životinja, blagdana i praznika, ulica,</w:t>
                  </w:r>
                </w:p>
                <w:p w14:paraId="0809BE09" w14:textId="77777777" w:rsidR="00D34A7B" w:rsidRPr="00D34A7B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trgova i naseljenih mjesta u bližem okružju</w:t>
                  </w:r>
                </w:p>
              </w:tc>
              <w:tc>
                <w:tcPr>
                  <w:tcW w:w="2693" w:type="dxa"/>
                </w:tcPr>
                <w:p w14:paraId="78CC21A7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uku</w:t>
                  </w:r>
                  <w:proofErr w:type="spellEnd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 A.1.2.</w:t>
                  </w:r>
                </w:p>
                <w:p w14:paraId="4A340153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2. PRIMJENA STRATEGIJA UČENJA I RJEŠAVANJE PROBLEMA</w:t>
                  </w:r>
                </w:p>
                <w:p w14:paraId="48239828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Učenik se koristi jednostavnim strategijama učenja i rješava probleme u svim područjima učenja uz pomoć učitelja. </w:t>
                  </w:r>
                </w:p>
                <w:p w14:paraId="1891098E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</w:p>
                <w:p w14:paraId="0F2849F5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proofErr w:type="spellStart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uku</w:t>
                  </w:r>
                  <w:proofErr w:type="spellEnd"/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 B.1.2.</w:t>
                  </w:r>
                </w:p>
                <w:p w14:paraId="17A9E66B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>2. PRAĆENJE</w:t>
                  </w:r>
                </w:p>
                <w:p w14:paraId="6BF94300" w14:textId="77777777" w:rsidR="00D34A7B" w:rsidRPr="00D34A7B" w:rsidRDefault="00D34A7B" w:rsidP="00D34A7B">
                  <w:pPr>
                    <w:textAlignment w:val="baseline"/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</w:pPr>
                  <w:r w:rsidRPr="00D34A7B">
                    <w:rPr>
                      <w:rFonts w:eastAsia="Times New Roman" w:cstheme="minorHAnsi"/>
                      <w:bCs/>
                      <w:sz w:val="18"/>
                      <w:szCs w:val="18"/>
                      <w:lang w:eastAsia="hr-HR"/>
                    </w:rPr>
                    <w:t xml:space="preserve">Na poticaj i uz pomoć učitelja prati svoje učenje. </w:t>
                  </w:r>
                </w:p>
              </w:tc>
              <w:tc>
                <w:tcPr>
                  <w:tcW w:w="1843" w:type="dxa"/>
                  <w:gridSpan w:val="3"/>
                </w:tcPr>
                <w:p w14:paraId="548C56AD" w14:textId="77777777" w:rsidR="00D34A7B" w:rsidRP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4458377" w14:textId="77777777" w:rsidR="00D34A7B" w:rsidRDefault="00D34A7B" w:rsidP="00D34A7B"/>
          <w:p w14:paraId="59D15E32" w14:textId="77777777" w:rsidR="00D34A7B" w:rsidRDefault="00D34A7B" w:rsidP="00D34A7B"/>
          <w:p w14:paraId="56735BD5" w14:textId="69CCC84D" w:rsidR="001036A9" w:rsidRDefault="001036A9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02D1852" w14:textId="0D0B06A4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B0A7700" w14:textId="5B842865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80E8C05" w14:textId="0DB1215F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5F59F5AD" w14:textId="1932E895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511163D6" w14:textId="232FDC11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E1A2B0C" w14:textId="4CF27860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0D00CF06" w14:textId="7312CBFA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3283BDE" w14:textId="77777777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6E0C60DE" w14:textId="6BED2646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03E22E90" w14:textId="172109C8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6980EB5C" w14:textId="298D8BD7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63A88EE" w14:textId="7EA3D36C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6DF2C294" w14:textId="151F9AC9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881BD99" w14:textId="245399B5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63C89CC" w14:textId="77777777" w:rsidR="004A6694" w:rsidRDefault="004A6694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454820FD" w14:textId="7B2661A6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0A7D120C" w14:textId="7B2A09D5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16C8286B" w14:textId="17C3440D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9165C86" w14:textId="29E84431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4E8CD887" w14:textId="0C5B8CE3" w:rsidR="00D34A7B" w:rsidRDefault="00D34A7B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0FA12C1D" w14:textId="77777777" w:rsidR="000B193D" w:rsidRDefault="000B193D" w:rsidP="000B193D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</w:p>
          <w:p w14:paraId="7CDB8DF4" w14:textId="4D3BF134" w:rsidR="00904E71" w:rsidRDefault="00904E71" w:rsidP="000B193D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z w:val="28"/>
                <w:szCs w:val="28"/>
              </w:rPr>
              <w:lastRenderedPageBreak/>
              <w:t>MJESEČNI IZVEDBENI KURIKULUM 2022./2023.</w:t>
            </w:r>
          </w:p>
          <w:p w14:paraId="0DE1D5AF" w14:textId="13954B21" w:rsidR="00904E71" w:rsidRDefault="00904E71" w:rsidP="00904E7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sz w:val="28"/>
                <w:szCs w:val="28"/>
              </w:rPr>
              <w:t xml:space="preserve">- </w:t>
            </w:r>
            <w:r w:rsidR="00D34A7B">
              <w:rPr>
                <w:rFonts w:ascii="Verdana" w:eastAsia="Times New Roman" w:hAnsi="Verdana"/>
                <w:b/>
                <w:sz w:val="28"/>
                <w:szCs w:val="28"/>
              </w:rPr>
              <w:t>TRAVANJ</w:t>
            </w:r>
            <w:r>
              <w:rPr>
                <w:rFonts w:ascii="Verdana" w:eastAsia="Times New Roman" w:hAnsi="Verdana"/>
                <w:b/>
                <w:sz w:val="28"/>
                <w:szCs w:val="28"/>
              </w:rPr>
              <w:t xml:space="preserve"> -</w:t>
            </w:r>
          </w:p>
          <w:p w14:paraId="2BCF60C9" w14:textId="77777777" w:rsidR="00904E71" w:rsidRDefault="00904E71" w:rsidP="00904E7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</w:p>
          <w:p w14:paraId="4DC0BA10" w14:textId="77777777" w:rsidR="00904E71" w:rsidRDefault="00904E71" w:rsidP="00904E7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Nastavni predmet: Matematika</w:t>
            </w:r>
          </w:p>
          <w:p w14:paraId="75AED6BE" w14:textId="77777777" w:rsidR="00904E71" w:rsidRDefault="00904E71" w:rsidP="00904E7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Razred: 2. D</w:t>
            </w:r>
          </w:p>
          <w:p w14:paraId="4F713C8C" w14:textId="77777777" w:rsidR="00904E71" w:rsidRDefault="00904E71" w:rsidP="00904E71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Učiteljica: Višnja Špicar</w:t>
            </w:r>
          </w:p>
          <w:p w14:paraId="4764DA12" w14:textId="77777777" w:rsidR="00E17487" w:rsidRDefault="00E17487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Style w:val="Reetkatablice"/>
              <w:tblW w:w="14944" w:type="dxa"/>
              <w:jc w:val="center"/>
              <w:tblLook w:val="04A0" w:firstRow="1" w:lastRow="0" w:firstColumn="1" w:lastColumn="0" w:noHBand="0" w:noVBand="1"/>
            </w:tblPr>
            <w:tblGrid>
              <w:gridCol w:w="1273"/>
              <w:gridCol w:w="1745"/>
              <w:gridCol w:w="1568"/>
              <w:gridCol w:w="5677"/>
              <w:gridCol w:w="2687"/>
              <w:gridCol w:w="1994"/>
            </w:tblGrid>
            <w:tr w:rsidR="00904E71" w:rsidRPr="00600C07" w14:paraId="3A2FC2C3" w14:textId="77777777" w:rsidTr="004A6694">
              <w:trPr>
                <w:jc w:val="center"/>
              </w:trPr>
              <w:tc>
                <w:tcPr>
                  <w:tcW w:w="1273" w:type="dxa"/>
                  <w:shd w:val="clear" w:color="auto" w:fill="C6D9F1" w:themeFill="text2" w:themeFillTint="33"/>
                  <w:vAlign w:val="center"/>
                </w:tcPr>
                <w:p w14:paraId="22766215" w14:textId="47F2E91E" w:rsidR="00904E71" w:rsidRPr="00600C07" w:rsidRDefault="00D34A7B" w:rsidP="00904E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TRAVANJ</w:t>
                  </w:r>
                </w:p>
                <w:p w14:paraId="329D7368" w14:textId="77777777" w:rsidR="00904E71" w:rsidRPr="00600C07" w:rsidRDefault="00904E71" w:rsidP="00904E71">
                  <w:pPr>
                    <w:jc w:val="center"/>
                    <w:rPr>
                      <w:b/>
                    </w:rPr>
                  </w:pPr>
                  <w:r w:rsidRPr="00600C07">
                    <w:rPr>
                      <w:b/>
                    </w:rPr>
                    <w:t>BROJ SATI</w:t>
                  </w:r>
                </w:p>
                <w:p w14:paraId="5D6123F6" w14:textId="648DCEBD" w:rsidR="00904E71" w:rsidRPr="00600C07" w:rsidRDefault="00D34A7B" w:rsidP="00904E71">
                  <w:pPr>
                    <w:jc w:val="center"/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745" w:type="dxa"/>
                  <w:shd w:val="clear" w:color="auto" w:fill="C6D9F1" w:themeFill="text2" w:themeFillTint="33"/>
                  <w:vAlign w:val="center"/>
                </w:tcPr>
                <w:p w14:paraId="72AD83A2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SADRŽAJ ZA OSTVARIVANJE ODGOJNO-OBRAZOVNIH ISHODA</w:t>
                  </w:r>
                </w:p>
              </w:tc>
              <w:tc>
                <w:tcPr>
                  <w:tcW w:w="1568" w:type="dxa"/>
                  <w:shd w:val="clear" w:color="auto" w:fill="C6D9F1" w:themeFill="text2" w:themeFillTint="33"/>
                  <w:vAlign w:val="center"/>
                </w:tcPr>
                <w:p w14:paraId="059FD3F1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DOMENA</w:t>
                  </w:r>
                </w:p>
                <w:p w14:paraId="5F928237" w14:textId="77777777" w:rsidR="00904E71" w:rsidRPr="00600C07" w:rsidRDefault="00904E71" w:rsidP="00904E71">
                  <w:pPr>
                    <w:jc w:val="center"/>
                  </w:pPr>
                </w:p>
              </w:tc>
              <w:tc>
                <w:tcPr>
                  <w:tcW w:w="5677" w:type="dxa"/>
                  <w:shd w:val="clear" w:color="auto" w:fill="C6D9F1" w:themeFill="text2" w:themeFillTint="33"/>
                  <w:vAlign w:val="center"/>
                </w:tcPr>
                <w:p w14:paraId="7BEA4522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ODGOJNO-OBRAZOVNI ISHODI</w:t>
                  </w:r>
                </w:p>
                <w:p w14:paraId="48133680" w14:textId="7CC71129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RAZRADA ODGOJNO-OBRAZOVNIH ISHODA</w:t>
                  </w:r>
                </w:p>
              </w:tc>
              <w:tc>
                <w:tcPr>
                  <w:tcW w:w="2687" w:type="dxa"/>
                  <w:shd w:val="clear" w:color="auto" w:fill="C6D9F1" w:themeFill="text2" w:themeFillTint="33"/>
                  <w:vAlign w:val="center"/>
                </w:tcPr>
                <w:p w14:paraId="241EA751" w14:textId="77777777" w:rsidR="00904E71" w:rsidRPr="00600C07" w:rsidRDefault="00904E71" w:rsidP="00904E71">
                  <w:pPr>
                    <w:jc w:val="center"/>
                    <w:rPr>
                      <w:b/>
                    </w:rPr>
                  </w:pPr>
                  <w:r w:rsidRPr="00600C07">
                    <w:rPr>
                      <w:b/>
                    </w:rPr>
                    <w:t>ODGOJNO-OBRAZOVNA OČEKIVANJA MEĐUPREDMETNIH TEMA</w:t>
                  </w:r>
                </w:p>
              </w:tc>
              <w:tc>
                <w:tcPr>
                  <w:tcW w:w="1994" w:type="dxa"/>
                  <w:shd w:val="clear" w:color="auto" w:fill="C6D9F1" w:themeFill="text2" w:themeFillTint="33"/>
                  <w:vAlign w:val="center"/>
                </w:tcPr>
                <w:p w14:paraId="47058799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  <w:szCs w:val="18"/>
                    </w:rPr>
                    <w:t>UDŽBENIČKI KOMPLET</w:t>
                  </w:r>
                </w:p>
              </w:tc>
            </w:tr>
            <w:tr w:rsidR="004A6694" w:rsidRPr="0060479E" w14:paraId="1DCF9D45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7439C88C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0DFDD2FF" w14:textId="67CF8756" w:rsidR="004A6694" w:rsidRPr="000B193D" w:rsidRDefault="004A6694" w:rsidP="004A669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106.</w:t>
                  </w:r>
                </w:p>
              </w:tc>
              <w:tc>
                <w:tcPr>
                  <w:tcW w:w="1745" w:type="dxa"/>
                </w:tcPr>
                <w:p w14:paraId="1F87DE6A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A6C38C3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Množenje broja 3</w:t>
                  </w:r>
                </w:p>
                <w:p w14:paraId="64CA69C7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D942AF8" w14:textId="77777777" w:rsidR="004A6694" w:rsidRPr="000B193D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4448E86F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C09CECE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A.</w:t>
                  </w:r>
                </w:p>
                <w:p w14:paraId="5F4F7E90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BROJEVI</w:t>
                  </w:r>
                </w:p>
                <w:p w14:paraId="07B75054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B.</w:t>
                  </w:r>
                </w:p>
                <w:p w14:paraId="1E915D37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ALGEBRA I FUNKCIJE</w:t>
                  </w:r>
                </w:p>
                <w:p w14:paraId="49B1D162" w14:textId="77777777" w:rsidR="004A6694" w:rsidRPr="00845DBC" w:rsidRDefault="004A6694" w:rsidP="004A6694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E.</w:t>
                  </w:r>
                </w:p>
                <w:p w14:paraId="18415DFD" w14:textId="45BA849A" w:rsidR="004A6694" w:rsidRPr="000B193D" w:rsidRDefault="004A6694" w:rsidP="004A669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PODATCI, STATISTIKA I VJEROJAT-NOST</w:t>
                  </w:r>
                </w:p>
              </w:tc>
              <w:tc>
                <w:tcPr>
                  <w:tcW w:w="5677" w:type="dxa"/>
                </w:tcPr>
                <w:p w14:paraId="1F7DE648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MAT OŠ A.2.4. Množi i dijeli u okviru tablice množenja.</w:t>
                  </w:r>
                </w:p>
                <w:p w14:paraId="3BF825EF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Množi uzastopnim zbrajanjem istih brojeva.</w:t>
                  </w:r>
                </w:p>
                <w:p w14:paraId="39D40A21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Množi u okviru tablice množenja.</w:t>
                  </w:r>
                </w:p>
                <w:p w14:paraId="169578B2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Primjenjuje svojstvo </w:t>
                  </w:r>
                  <w:proofErr w:type="spellStart"/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komutativnosti</w:t>
                  </w:r>
                  <w:proofErr w:type="spellEnd"/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 xml:space="preserve"> množenja.</w:t>
                  </w:r>
                </w:p>
                <w:p w14:paraId="7F43FCEF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Određuje višekratnike zadanoga broja.</w:t>
                  </w:r>
                </w:p>
                <w:p w14:paraId="6E4B4678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58DB6E4A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B.2.1.</w:t>
                  </w:r>
                </w:p>
                <w:p w14:paraId="75230118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Određuje višekratnike kao brojevni niz.</w:t>
                  </w:r>
                </w:p>
                <w:p w14:paraId="5AEDEB5B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MAT OŠ A.2.4. Množi i dijeli u okviru tablice množenja.</w:t>
                  </w:r>
                </w:p>
                <w:p w14:paraId="746AE2CA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Rješava tekstualne zadatke.</w:t>
                  </w:r>
                </w:p>
                <w:p w14:paraId="438B4C54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MAT OŠ A.2.6.</w:t>
                  </w:r>
                </w:p>
                <w:p w14:paraId="51FC108D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Primjenjuje usvojene matematičke spoznaje o brojevima, računskim operacijama i njihovim svojstvima u rješavanju različitih tipova zadataka u svakodnevnim situacijama.</w:t>
                  </w:r>
                </w:p>
                <w:p w14:paraId="4E13C97D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MAT OŠ E.2.1. Koristi se podatcima iz neposredne okoline.</w:t>
                  </w:r>
                </w:p>
                <w:p w14:paraId="1EBF69FC" w14:textId="68259933" w:rsidR="004A6694" w:rsidRPr="000B193D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45DBC">
                    <w:rPr>
                      <w:rFonts w:eastAsia="Times New Roman" w:cstheme="minorHAnsi"/>
                      <w:sz w:val="20"/>
                      <w:szCs w:val="20"/>
                      <w:lang w:eastAsia="hr-HR"/>
                    </w:rPr>
                    <w:t>Tumači podatke iz jednostavnih tablica i piktograma.</w:t>
                  </w:r>
                </w:p>
              </w:tc>
              <w:tc>
                <w:tcPr>
                  <w:tcW w:w="2687" w:type="dxa"/>
                </w:tcPr>
                <w:p w14:paraId="05731CBC" w14:textId="77777777" w:rsidR="004A6694" w:rsidRPr="00845DBC" w:rsidRDefault="004A6694" w:rsidP="004A6694">
                  <w:pPr>
                    <w:pStyle w:val="Odlomakpopisa"/>
                    <w:numPr>
                      <w:ilvl w:val="0"/>
                      <w:numId w:val="35"/>
                    </w:numPr>
                    <w:ind w:left="175" w:hanging="175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845DBC">
                    <w:rPr>
                      <w:rFonts w:cstheme="minorHAnsi"/>
                      <w:sz w:val="20"/>
                      <w:szCs w:val="20"/>
                    </w:rPr>
                    <w:t>osr</w:t>
                  </w:r>
                  <w:proofErr w:type="spellEnd"/>
                  <w:r w:rsidRPr="00845DBC">
                    <w:rPr>
                      <w:rFonts w:cstheme="minorHAnsi"/>
                      <w:sz w:val="20"/>
                      <w:szCs w:val="20"/>
                    </w:rPr>
                    <w:t xml:space="preserve"> B.1.2. Razvija komunikacijske kompetencije.</w:t>
                  </w:r>
                </w:p>
                <w:p w14:paraId="2C221EA8" w14:textId="77777777" w:rsidR="004A6694" w:rsidRPr="00845DBC" w:rsidRDefault="004A6694" w:rsidP="004A6694">
                  <w:pPr>
                    <w:pStyle w:val="Odlomakpopisa"/>
                    <w:numPr>
                      <w:ilvl w:val="0"/>
                      <w:numId w:val="35"/>
                    </w:numPr>
                    <w:ind w:left="175" w:hanging="175"/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pod A. 2. 1. Primjenjuje inovativna i kreativna rješenja.</w:t>
                  </w:r>
                </w:p>
                <w:p w14:paraId="33FEDC03" w14:textId="77777777" w:rsidR="004A6694" w:rsidRPr="00845DBC" w:rsidRDefault="004A6694" w:rsidP="004A6694">
                  <w:pPr>
                    <w:pStyle w:val="Odlomakpopisa"/>
                    <w:numPr>
                      <w:ilvl w:val="0"/>
                      <w:numId w:val="35"/>
                    </w:numPr>
                    <w:ind w:left="175" w:hanging="175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845DBC">
                    <w:rPr>
                      <w:rFonts w:cstheme="minorHAnsi"/>
                      <w:sz w:val="20"/>
                      <w:szCs w:val="20"/>
                    </w:rPr>
                    <w:t>uku</w:t>
                  </w:r>
                  <w:proofErr w:type="spellEnd"/>
                  <w:r w:rsidRPr="00845DBC">
                    <w:rPr>
                      <w:rFonts w:cstheme="minorHAnsi"/>
                      <w:sz w:val="20"/>
                      <w:szCs w:val="20"/>
                    </w:rPr>
                    <w:t xml:space="preserve"> A. 1. 2. Primjenjuje strategije učenja i rješavanja problema.</w:t>
                  </w:r>
                </w:p>
                <w:p w14:paraId="534B35C8" w14:textId="77777777" w:rsidR="004A6694" w:rsidRPr="00845DBC" w:rsidRDefault="004A6694" w:rsidP="004A6694">
                  <w:pPr>
                    <w:pStyle w:val="Odlomakpopisa"/>
                    <w:numPr>
                      <w:ilvl w:val="0"/>
                      <w:numId w:val="35"/>
                    </w:numPr>
                    <w:ind w:left="175" w:hanging="175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845DBC">
                    <w:rPr>
                      <w:rFonts w:cstheme="minorHAnsi"/>
                      <w:sz w:val="20"/>
                      <w:szCs w:val="20"/>
                    </w:rPr>
                    <w:t>zdr</w:t>
                  </w:r>
                  <w:proofErr w:type="spellEnd"/>
                  <w:r w:rsidRPr="00845DBC">
                    <w:rPr>
                      <w:rFonts w:cstheme="minorHAnsi"/>
                      <w:sz w:val="20"/>
                      <w:szCs w:val="20"/>
                    </w:rPr>
                    <w:t xml:space="preserve"> A.1.1.B opisuje važnost redovite tjelesne aktivnost za rast i razvoj.</w:t>
                  </w:r>
                </w:p>
                <w:p w14:paraId="075B1991" w14:textId="77777777" w:rsidR="004A6694" w:rsidRPr="00845DBC" w:rsidRDefault="004A6694" w:rsidP="004A6694">
                  <w:pPr>
                    <w:pStyle w:val="Odlomakpopisa"/>
                    <w:numPr>
                      <w:ilvl w:val="0"/>
                      <w:numId w:val="35"/>
                    </w:numPr>
                    <w:ind w:left="175" w:hanging="175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 w:rsidRPr="00845DBC">
                    <w:rPr>
                      <w:rFonts w:cstheme="minorHAnsi"/>
                      <w:sz w:val="20"/>
                      <w:szCs w:val="20"/>
                    </w:rPr>
                    <w:t>osr</w:t>
                  </w:r>
                  <w:proofErr w:type="spellEnd"/>
                  <w:r w:rsidRPr="00845DBC">
                    <w:rPr>
                      <w:rFonts w:cstheme="minorHAnsi"/>
                      <w:sz w:val="20"/>
                      <w:szCs w:val="20"/>
                    </w:rPr>
                    <w:t xml:space="preserve"> A. 1. 3. Razvija svoje potencijale.</w:t>
                  </w:r>
                </w:p>
                <w:p w14:paraId="3051AF6E" w14:textId="4CF09655" w:rsidR="004A6694" w:rsidRPr="000B193D" w:rsidRDefault="004A6694" w:rsidP="004A6694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845DBC">
                    <w:rPr>
                      <w:rFonts w:cstheme="minorHAnsi"/>
                      <w:sz w:val="20"/>
                      <w:szCs w:val="20"/>
                    </w:rPr>
                    <w:t>ikt</w:t>
                  </w:r>
                  <w:proofErr w:type="spellEnd"/>
                  <w:r w:rsidRPr="00845DBC">
                    <w:rPr>
                      <w:rFonts w:cstheme="minorHAnsi"/>
                      <w:sz w:val="20"/>
                      <w:szCs w:val="20"/>
                    </w:rPr>
                    <w:t xml:space="preserve"> A. 1. 1. Učenik uz pomoć učitelja odabire digitalnu tehnologiju za obavljanje jednostavnih zadataka.</w:t>
                  </w:r>
                </w:p>
              </w:tc>
              <w:tc>
                <w:tcPr>
                  <w:tcW w:w="1994" w:type="dxa"/>
                </w:tcPr>
                <w:p w14:paraId="44C41FBB" w14:textId="77777777" w:rsidR="004A6694" w:rsidRPr="00845DBC" w:rsidRDefault="004A6694" w:rsidP="004A669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U str. 90, 91</w:t>
                  </w:r>
                </w:p>
                <w:p w14:paraId="48C3E25B" w14:textId="33023581" w:rsidR="004A6694" w:rsidRPr="000B193D" w:rsidRDefault="004A6694" w:rsidP="004A669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45DBC">
                    <w:rPr>
                      <w:rFonts w:cstheme="minorHAnsi"/>
                      <w:sz w:val="20"/>
                      <w:szCs w:val="20"/>
                    </w:rPr>
                    <w:t>ZZ str. 103</w:t>
                  </w:r>
                </w:p>
              </w:tc>
            </w:tr>
            <w:tr w:rsidR="00D34A7B" w:rsidRPr="0060479E" w14:paraId="57B44A20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53514F4F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15C61B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107. </w:t>
                  </w:r>
                </w:p>
              </w:tc>
              <w:tc>
                <w:tcPr>
                  <w:tcW w:w="1745" w:type="dxa"/>
                </w:tcPr>
                <w:p w14:paraId="001E79EA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C37A90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Dijeljenje brojem 3</w:t>
                  </w:r>
                </w:p>
                <w:p w14:paraId="6E5B382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C86C9A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19F3B5A9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58CD6A2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7712CE34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277D9A6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E.</w:t>
                  </w:r>
                </w:p>
                <w:p w14:paraId="189A130E" w14:textId="77777777" w:rsidR="00D34A7B" w:rsidRPr="000B193D" w:rsidRDefault="00D34A7B" w:rsidP="004A6694">
                  <w:pPr>
                    <w:pStyle w:val="NoSpacing1"/>
                  </w:pPr>
                  <w:r w:rsidRPr="000B193D">
                    <w:t xml:space="preserve">PODATCI, STATISTIKA I </w:t>
                  </w:r>
                  <w:r w:rsidRPr="000B193D">
                    <w:lastRenderedPageBreak/>
                    <w:t>VJEROJAT-NOST</w:t>
                  </w:r>
                </w:p>
              </w:tc>
              <w:tc>
                <w:tcPr>
                  <w:tcW w:w="5677" w:type="dxa"/>
                </w:tcPr>
                <w:p w14:paraId="69D9B03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MAT OŠ A.2.4. Množi i dijeli u okviru tablice množenja.</w:t>
                  </w:r>
                </w:p>
                <w:p w14:paraId="5F4912C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Dijeli uzastopnim oduzimanjem istih brojeva.</w:t>
                  </w:r>
                </w:p>
                <w:p w14:paraId="11633BDC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Dijeli u okviru tablice množenja.</w:t>
                  </w:r>
                </w:p>
                <w:p w14:paraId="26FC244A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trećinu zadanoga broja.</w:t>
                  </w:r>
                </w:p>
                <w:p w14:paraId="3208FBA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Primjenjuje vezu množenja i dijeljenja.</w:t>
                  </w:r>
                </w:p>
                <w:p w14:paraId="1DAB2E8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Izvodi četiri jednakosti.</w:t>
                  </w:r>
                </w:p>
                <w:p w14:paraId="4B24CA5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zadatke.</w:t>
                  </w:r>
                </w:p>
                <w:p w14:paraId="5D73F2A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A.2.6.</w:t>
                  </w:r>
                </w:p>
                <w:p w14:paraId="4431CD1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lastRenderedPageBreak/>
                    <w:t>Primjenjuje usvojene matematičke spoznaje o brojevima, računskim operacijama i njihovim svojstvima u rješavanju različitih tipova zadataka u svakodnevnim situacijama.</w:t>
                  </w:r>
                </w:p>
                <w:p w14:paraId="4595909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E.2.1. Koristi se podatcima iz neposredne okoline.</w:t>
                  </w:r>
                </w:p>
                <w:p w14:paraId="15D8FBA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Tumači podatke iz jednostavnih tablica i piktograma.</w:t>
                  </w:r>
                </w:p>
              </w:tc>
              <w:tc>
                <w:tcPr>
                  <w:tcW w:w="2687" w:type="dxa"/>
                </w:tcPr>
                <w:p w14:paraId="4039EBE3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navike.</w:t>
                  </w:r>
                </w:p>
                <w:p w14:paraId="091B373D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7422D57B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zdr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A.1.1.B opisuje važnost redovite tjelesne aktivnost za rast i razvoj.</w:t>
                  </w:r>
                </w:p>
                <w:p w14:paraId="7764C3F8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pod A. 2. 1. Primjenjuje inovativna i kreativna rješenja.</w:t>
                  </w:r>
                </w:p>
                <w:p w14:paraId="6FBEFDB2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1. Učenik uz pomoć učitelja odabire digitalnu tehnologiju za obavljanje jednostavnih zadataka.</w:t>
                  </w:r>
                </w:p>
                <w:p w14:paraId="0D179891" w14:textId="77777777" w:rsidR="00D34A7B" w:rsidRPr="000B193D" w:rsidRDefault="00D34A7B" w:rsidP="00D34A7B">
                  <w:pPr>
                    <w:pStyle w:val="Odlomakpopisa"/>
                    <w:ind w:left="175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14:paraId="5D44B2B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U str. 92, 93</w:t>
                  </w:r>
                </w:p>
                <w:p w14:paraId="2F89E21D" w14:textId="77777777" w:rsidR="00D34A7B" w:rsidRPr="000B193D" w:rsidRDefault="00D34A7B" w:rsidP="00D34A7B">
                  <w:pPr>
                    <w:pStyle w:val="Odlomakpopisa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104</w:t>
                  </w:r>
                </w:p>
              </w:tc>
            </w:tr>
            <w:tr w:rsidR="00D34A7B" w:rsidRPr="0060479E" w14:paraId="76D987EB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3A8C946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E26FB88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108.</w:t>
                  </w:r>
                </w:p>
              </w:tc>
              <w:tc>
                <w:tcPr>
                  <w:tcW w:w="1745" w:type="dxa"/>
                </w:tcPr>
                <w:p w14:paraId="788C5364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A680C0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Množenje broja 3 Dijeljenje brojem 3 –  uvježbavanje i ponavljanje</w:t>
                  </w:r>
                </w:p>
                <w:p w14:paraId="44A152C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BF0D8D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61BC377A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CA92F25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51826087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11BDFCD4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B.</w:t>
                  </w:r>
                </w:p>
                <w:p w14:paraId="40990611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ALGEBRA I FUNKCIJE</w:t>
                  </w:r>
                </w:p>
                <w:p w14:paraId="498A84BB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E.</w:t>
                  </w:r>
                </w:p>
                <w:p w14:paraId="6212C981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PODATCI, STATISTIKA I VJEROJAT-NOST</w:t>
                  </w:r>
                </w:p>
              </w:tc>
              <w:tc>
                <w:tcPr>
                  <w:tcW w:w="5677" w:type="dxa"/>
                </w:tcPr>
                <w:p w14:paraId="05C9565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1801565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uzastopnim zbrajanjem istih brojeva.</w:t>
                  </w:r>
                </w:p>
                <w:p w14:paraId="065922B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u okviru tablice množenja.</w:t>
                  </w:r>
                </w:p>
                <w:p w14:paraId="24949BCC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Primjenjuje svojstvo </w:t>
                  </w:r>
                  <w:proofErr w:type="spellStart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komutativnosti</w:t>
                  </w:r>
                  <w:proofErr w:type="spellEnd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množenja.</w:t>
                  </w:r>
                </w:p>
                <w:p w14:paraId="74299D2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višekratnike zadanoga broja.</w:t>
                  </w:r>
                </w:p>
                <w:p w14:paraId="7B7DC16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2721C2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B.2.1. Prepoznaje uzorak i kreira niz objašnjavajući pravilnost nizanja.</w:t>
                  </w:r>
                </w:p>
                <w:p w14:paraId="0EB009B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višekratnike kao brojevni niz.</w:t>
                  </w:r>
                </w:p>
                <w:p w14:paraId="1271BF1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30BCE11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zadatke.</w:t>
                  </w:r>
                </w:p>
                <w:p w14:paraId="59144CB4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A.2.6.</w:t>
                  </w:r>
                </w:p>
                <w:p w14:paraId="7ACF804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Primjenjuje usvojene matematičke spoznaje o brojevima, računskim operacijama i njihovim svojstvima u rješavanju različitih tipova zadataka u svakodnevnim situacijama.</w:t>
                  </w:r>
                </w:p>
                <w:p w14:paraId="057A5EA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E.2.1. Koristi se podatcima iz neposredne okoline.</w:t>
                  </w:r>
                </w:p>
                <w:p w14:paraId="428CC06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Tumači podatke iz jednostavnih tablica i piktograma.</w:t>
                  </w:r>
                </w:p>
              </w:tc>
              <w:tc>
                <w:tcPr>
                  <w:tcW w:w="2687" w:type="dxa"/>
                </w:tcPr>
                <w:p w14:paraId="2CBEADBA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navike.</w:t>
                  </w:r>
                </w:p>
                <w:p w14:paraId="2A1B7EC8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7BDB79B2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2DD8A6F7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3. Razvija svoje potencijale.</w:t>
                  </w:r>
                </w:p>
                <w:p w14:paraId="6B8A0A99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B.1.4.</w:t>
                  </w:r>
                </w:p>
                <w:p w14:paraId="29C58A9E" w14:textId="77777777" w:rsidR="00D34A7B" w:rsidRPr="000B193D" w:rsidRDefault="00D34A7B" w:rsidP="00D34A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Samovrednovanje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>/ samoprocjena</w:t>
                  </w:r>
                </w:p>
                <w:p w14:paraId="1A638CC4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Na poticaj i uz pomoć učitelja procjenjuje je li uspješno riješio zadatak ili naučio.</w:t>
                  </w:r>
                </w:p>
              </w:tc>
              <w:tc>
                <w:tcPr>
                  <w:tcW w:w="1994" w:type="dxa"/>
                </w:tcPr>
                <w:p w14:paraId="781C0BF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704485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RB str. 96, 97</w:t>
                  </w:r>
                </w:p>
                <w:p w14:paraId="2A5724D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105</w:t>
                  </w:r>
                </w:p>
                <w:p w14:paraId="6C2C3426" w14:textId="77777777" w:rsidR="00D34A7B" w:rsidRPr="000B193D" w:rsidRDefault="00D34A7B" w:rsidP="00D34A7B">
                  <w:pPr>
                    <w:pStyle w:val="Odlomakpopisa"/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NL 27</w:t>
                  </w:r>
                </w:p>
              </w:tc>
            </w:tr>
            <w:tr w:rsidR="00D34A7B" w:rsidRPr="0060479E" w14:paraId="0DA14453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124034CA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435EAF2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109.</w:t>
                  </w:r>
                </w:p>
              </w:tc>
              <w:tc>
                <w:tcPr>
                  <w:tcW w:w="1745" w:type="dxa"/>
                </w:tcPr>
                <w:p w14:paraId="63831D47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807250E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Množenje broja 4</w:t>
                  </w:r>
                </w:p>
                <w:p w14:paraId="0525520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3C84BA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360C1F17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A1176C6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5B062CFF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16F90CC7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B6BF579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7B5123A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8890ADE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B.</w:t>
                  </w:r>
                </w:p>
                <w:p w14:paraId="6C72D1A5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ALGEBRA I FUNKCIJE</w:t>
                  </w:r>
                </w:p>
                <w:p w14:paraId="0BE18F7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7" w:type="dxa"/>
                </w:tcPr>
                <w:p w14:paraId="6749B10E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111A445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uzastopnim zbrajanjem istih brojeva.</w:t>
                  </w:r>
                </w:p>
                <w:p w14:paraId="37BCD124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u okviru tablice množenja.</w:t>
                  </w:r>
                </w:p>
                <w:p w14:paraId="61B01E8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Primjenjuje svojstvo </w:t>
                  </w:r>
                  <w:proofErr w:type="spellStart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komutativnosti</w:t>
                  </w:r>
                  <w:proofErr w:type="spellEnd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množenja.</w:t>
                  </w:r>
                </w:p>
                <w:p w14:paraId="3C8F1F31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višekratnike zadanoga broja.</w:t>
                  </w:r>
                </w:p>
                <w:p w14:paraId="59AC7CF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</w:t>
                  </w:r>
                </w:p>
                <w:p w14:paraId="49429AE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B.2.1. Prepoznaje uzorak i kreira niz objašnjavajući pravilnost nizanja.</w:t>
                  </w:r>
                </w:p>
                <w:p w14:paraId="1B3D1F8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višekratnike kao brojevni niz.</w:t>
                  </w:r>
                </w:p>
                <w:p w14:paraId="12EE695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.</w:t>
                  </w:r>
                </w:p>
              </w:tc>
              <w:tc>
                <w:tcPr>
                  <w:tcW w:w="2687" w:type="dxa"/>
                </w:tcPr>
                <w:p w14:paraId="5F4AE68C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navike.</w:t>
                  </w:r>
                </w:p>
                <w:p w14:paraId="577B6372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33A2FD68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 </w:t>
                  </w:r>
                </w:p>
                <w:p w14:paraId="0EE05554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</w:t>
                  </w:r>
                </w:p>
                <w:p w14:paraId="4F362320" w14:textId="77777777" w:rsidR="00D34A7B" w:rsidRPr="000B193D" w:rsidRDefault="00D34A7B" w:rsidP="00D34A7B">
                  <w:pPr>
                    <w:pStyle w:val="Odlomakpopisa"/>
                    <w:ind w:left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inovativna i kreativna rješenja.</w:t>
                  </w:r>
                </w:p>
                <w:p w14:paraId="6AEE5186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1. Učenik uz pomoć učitelja odabire digitalnu tehnologiju za obavljanje jednostavnih zadataka.</w:t>
                  </w:r>
                </w:p>
              </w:tc>
              <w:tc>
                <w:tcPr>
                  <w:tcW w:w="1994" w:type="dxa"/>
                </w:tcPr>
                <w:p w14:paraId="53BA65C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U str. 94, 95</w:t>
                  </w:r>
                </w:p>
                <w:p w14:paraId="30DF9D4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106</w:t>
                  </w:r>
                </w:p>
              </w:tc>
            </w:tr>
            <w:tr w:rsidR="00D34A7B" w:rsidRPr="0060479E" w14:paraId="22921EAB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7EC6D8F9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D7ECAD5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110.</w:t>
                  </w:r>
                </w:p>
              </w:tc>
              <w:tc>
                <w:tcPr>
                  <w:tcW w:w="1745" w:type="dxa"/>
                </w:tcPr>
                <w:p w14:paraId="7438295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995DD6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Dijeljenje brojem 4</w:t>
                  </w:r>
                </w:p>
                <w:p w14:paraId="755B44EE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970451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73183DA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4031561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0557E3B6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17C77CCF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E.</w:t>
                  </w:r>
                </w:p>
                <w:p w14:paraId="5B0BD3CF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PODATCI, STATISTIKA I VJEROJAT-NOST</w:t>
                  </w:r>
                </w:p>
              </w:tc>
              <w:tc>
                <w:tcPr>
                  <w:tcW w:w="5677" w:type="dxa"/>
                </w:tcPr>
                <w:p w14:paraId="6FC9986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23E83F9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Dijeli uzastopnim oduzimanjem istih brojeva.</w:t>
                  </w:r>
                </w:p>
                <w:p w14:paraId="1FDD8404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Dijeli u okviru tablice množenja.</w:t>
                  </w:r>
                </w:p>
                <w:p w14:paraId="101E4B5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trećinu zadanoga broja.</w:t>
                  </w:r>
                </w:p>
                <w:p w14:paraId="753D4A27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Primjenjuje vezu množenja i dijeljenja.</w:t>
                  </w:r>
                </w:p>
                <w:p w14:paraId="4B52BC8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Izvodi četiri jednakosti.</w:t>
                  </w:r>
                </w:p>
                <w:p w14:paraId="4017FC6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zadatke.</w:t>
                  </w:r>
                </w:p>
                <w:p w14:paraId="733C034A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A.2.6.</w:t>
                  </w:r>
                </w:p>
                <w:p w14:paraId="60572D5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lastRenderedPageBreak/>
                    <w:t>Primjenjuje usvojene matematičke spoznaje o brojevima, računskim operacijama i njihovim svojstvima u rješavanju različitih tipova zadataka u svakodnevnim situacijama.</w:t>
                  </w:r>
                </w:p>
                <w:p w14:paraId="0B73150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E.2.1. Koristi se podatcima iz neposredne okoline.</w:t>
                  </w:r>
                </w:p>
                <w:p w14:paraId="58FAB71C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Tumači podatke iz jednostavnih tablica i piktograma.</w:t>
                  </w:r>
                </w:p>
              </w:tc>
              <w:tc>
                <w:tcPr>
                  <w:tcW w:w="2687" w:type="dxa"/>
                </w:tcPr>
                <w:p w14:paraId="254F99E5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79CFAF2B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A.1.3. Upoznaje funkciju novca.</w:t>
                  </w:r>
                </w:p>
                <w:p w14:paraId="2F8001AE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1. Učenik uz pomoć učitelja odabire digitalnu tehnologiju za obavljanje jednostavnih zadataka.</w:t>
                  </w:r>
                </w:p>
              </w:tc>
              <w:tc>
                <w:tcPr>
                  <w:tcW w:w="1994" w:type="dxa"/>
                </w:tcPr>
                <w:p w14:paraId="5CCD29D4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U str. 96, 97</w:t>
                  </w:r>
                </w:p>
                <w:p w14:paraId="45CA9E0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107</w:t>
                  </w:r>
                </w:p>
                <w:p w14:paraId="091C6D1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479E" w14:paraId="08F4301F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5AAF3DA4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FDCAD46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111.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0111A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7CCCE8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Množenje broja 4  Dijeljenje brojem 4 –  uvježbavanje i ponavljanje</w:t>
                  </w:r>
                </w:p>
                <w:p w14:paraId="671C518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470C099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34998087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FE497C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7FA08EBA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4D906E21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E.</w:t>
                  </w:r>
                </w:p>
                <w:p w14:paraId="38DDCBDE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PODATCI, STATISTIKA I VJEROJAT-NOST</w:t>
                  </w:r>
                </w:p>
                <w:p w14:paraId="2FE2E25C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7" w:type="dxa"/>
                </w:tcPr>
                <w:p w14:paraId="2E12ADAD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1D9D9FEA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i dijeli u okviru tablice množenja.</w:t>
                  </w:r>
                </w:p>
                <w:p w14:paraId="430C9439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Određuje </w:t>
                  </w:r>
                  <w:proofErr w:type="spellStart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četverokratnik</w:t>
                  </w:r>
                  <w:proofErr w:type="spellEnd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zadanoga broja.</w:t>
                  </w:r>
                </w:p>
                <w:p w14:paraId="549F1BBB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četvrtinu zadanoga broja.</w:t>
                  </w:r>
                </w:p>
                <w:p w14:paraId="76F7CAA5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zadatke.</w:t>
                  </w:r>
                </w:p>
                <w:p w14:paraId="1B26037F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E.2.1. Koristi se podatcima iz neposredne okoline.</w:t>
                  </w: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1C60D3D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Prikuplja i prikazuje podatke u jednostavnoj tablici.</w:t>
                  </w:r>
                </w:p>
              </w:tc>
              <w:tc>
                <w:tcPr>
                  <w:tcW w:w="2687" w:type="dxa"/>
                </w:tcPr>
                <w:p w14:paraId="49AAA0A3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</w:t>
                  </w:r>
                </w:p>
                <w:p w14:paraId="31E17165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osrB.1.2. Razvija komunikacijske kompetencije. </w:t>
                  </w:r>
                </w:p>
                <w:p w14:paraId="30C803E9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044AE1C8" w14:textId="77777777" w:rsidR="00D34A7B" w:rsidRPr="000B193D" w:rsidRDefault="00D34A7B" w:rsidP="00D34A7B">
                  <w:pPr>
                    <w:numPr>
                      <w:ilvl w:val="0"/>
                      <w:numId w:val="30"/>
                    </w:numPr>
                    <w:ind w:left="161" w:hanging="161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3. Razvija svoje potencijale.</w:t>
                  </w:r>
                </w:p>
                <w:p w14:paraId="47C46ADB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B.1.4.</w:t>
                  </w:r>
                </w:p>
                <w:p w14:paraId="55442C0C" w14:textId="77777777" w:rsidR="00D34A7B" w:rsidRPr="000B193D" w:rsidRDefault="00D34A7B" w:rsidP="00D34A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Samovrednovanje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>/ samoprocjena</w:t>
                  </w:r>
                </w:p>
                <w:p w14:paraId="335AB60E" w14:textId="77777777" w:rsidR="00D34A7B" w:rsidRPr="000B193D" w:rsidRDefault="00D34A7B" w:rsidP="00D34A7B">
                  <w:pPr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Na poticaj i uz pomoć učitelja procjenjuje je li uspješno riješio zadatak ili naučio.</w:t>
                  </w:r>
                </w:p>
              </w:tc>
              <w:tc>
                <w:tcPr>
                  <w:tcW w:w="1994" w:type="dxa"/>
                </w:tcPr>
                <w:p w14:paraId="3A070DEE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RB str. 98, 99</w:t>
                  </w:r>
                </w:p>
                <w:p w14:paraId="3BAE2AF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108</w:t>
                  </w:r>
                </w:p>
                <w:p w14:paraId="23B2445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NL 28</w:t>
                  </w:r>
                </w:p>
              </w:tc>
            </w:tr>
            <w:tr w:rsidR="00D34A7B" w:rsidRPr="0060479E" w14:paraId="166AB630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1AE6D46E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4703829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112.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273937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BCAAEE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Množenje broja 6 </w:t>
                  </w:r>
                </w:p>
                <w:p w14:paraId="29A5799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C356BD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387711D7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AF42CD0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1467FAE3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74108957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B.</w:t>
                  </w:r>
                </w:p>
                <w:p w14:paraId="3971B542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ALGEBRA I FUNKCIJE</w:t>
                  </w:r>
                </w:p>
                <w:p w14:paraId="5A43791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7" w:type="dxa"/>
                </w:tcPr>
                <w:p w14:paraId="698A736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7F7AFC47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uzastopnim zbrajanjem istih brojeva.</w:t>
                  </w:r>
                </w:p>
                <w:p w14:paraId="2C2D2E4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u okviru tablice množenja.</w:t>
                  </w:r>
                </w:p>
                <w:p w14:paraId="5C54FE4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Primjenjuje svojstvo </w:t>
                  </w:r>
                  <w:proofErr w:type="spellStart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komutativnosti</w:t>
                  </w:r>
                  <w:proofErr w:type="spellEnd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množenja.</w:t>
                  </w:r>
                </w:p>
                <w:p w14:paraId="43ABFB9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višekratnike zadanoga broja.</w:t>
                  </w:r>
                </w:p>
                <w:p w14:paraId="37E02EE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B.2.1.Prepoznaje uzorak i kreira niz objašnjavajući pravilnost nizanja.</w:t>
                  </w:r>
                </w:p>
                <w:p w14:paraId="2E74BD6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višekratnike kao brojevni niz.</w:t>
                  </w:r>
                </w:p>
                <w:p w14:paraId="4F92A53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47D9A49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zadatke.</w:t>
                  </w:r>
                </w:p>
              </w:tc>
              <w:tc>
                <w:tcPr>
                  <w:tcW w:w="2687" w:type="dxa"/>
                </w:tcPr>
                <w:p w14:paraId="038C4519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navike.</w:t>
                  </w:r>
                </w:p>
                <w:p w14:paraId="37437672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3223CD41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2286084A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0AF8B1EA" w14:textId="77777777" w:rsidR="00D34A7B" w:rsidRPr="000B193D" w:rsidRDefault="00D34A7B" w:rsidP="00D34A7B">
                  <w:pPr>
                    <w:numPr>
                      <w:ilvl w:val="0"/>
                      <w:numId w:val="30"/>
                    </w:numPr>
                    <w:ind w:left="175" w:hanging="175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1. Učenik uz pomoć učitelja odabire digitalnu tehnologiju za obavljanje jednostavnih zadataka.</w:t>
                  </w:r>
                </w:p>
              </w:tc>
              <w:tc>
                <w:tcPr>
                  <w:tcW w:w="1994" w:type="dxa"/>
                </w:tcPr>
                <w:p w14:paraId="01CE05E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U str. 98, 99</w:t>
                  </w:r>
                </w:p>
                <w:p w14:paraId="57C407C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109</w:t>
                  </w:r>
                </w:p>
              </w:tc>
            </w:tr>
            <w:tr w:rsidR="00D34A7B" w:rsidRPr="0060479E" w14:paraId="638201B6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16DBFA99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0298B0A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113.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4C7AEBD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B8753AA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Dijeljenje brojem 6 </w:t>
                  </w:r>
                </w:p>
                <w:p w14:paraId="31A173C8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9E37D0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47401FF4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216A624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39F06608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5687082A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7" w:type="dxa"/>
                </w:tcPr>
                <w:p w14:paraId="15511A2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6364734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Dijeli uzastopnim oduzimanjem istih brojeva.</w:t>
                  </w:r>
                </w:p>
                <w:p w14:paraId="1FA6437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Dijeli u okviru tablice množenja.</w:t>
                  </w:r>
                </w:p>
                <w:p w14:paraId="4877885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šestinu zadanoga broja.</w:t>
                  </w:r>
                </w:p>
                <w:p w14:paraId="2CB7715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Primjenjuje vezu množenja i dijeljenja.</w:t>
                  </w:r>
                </w:p>
                <w:p w14:paraId="1482EAD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Izvodi četiri jednakosti.</w:t>
                  </w:r>
                </w:p>
                <w:p w14:paraId="7D793A8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Rješava tekstualne zadatke.</w:t>
                  </w:r>
                </w:p>
              </w:tc>
              <w:tc>
                <w:tcPr>
                  <w:tcW w:w="2687" w:type="dxa"/>
                </w:tcPr>
                <w:p w14:paraId="2EC88014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navike.</w:t>
                  </w:r>
                </w:p>
                <w:p w14:paraId="5CE64A1E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09B64C59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75" w:hanging="175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319BB7F1" w14:textId="77777777" w:rsidR="00D34A7B" w:rsidRPr="000B193D" w:rsidRDefault="00D34A7B" w:rsidP="00D34A7B">
                  <w:pPr>
                    <w:numPr>
                      <w:ilvl w:val="0"/>
                      <w:numId w:val="1"/>
                    </w:numPr>
                    <w:ind w:left="175" w:hanging="175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1. Učenik uz pomoć učitelja odabire digitalnu tehnologiju za obavljanje jednostavnih zadataka.</w:t>
                  </w:r>
                </w:p>
              </w:tc>
              <w:tc>
                <w:tcPr>
                  <w:tcW w:w="1994" w:type="dxa"/>
                </w:tcPr>
                <w:p w14:paraId="3DEC689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U str. 100 , 101</w:t>
                  </w:r>
                </w:p>
                <w:p w14:paraId="3174A8F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110</w:t>
                  </w:r>
                </w:p>
              </w:tc>
            </w:tr>
            <w:tr w:rsidR="00D34A7B" w:rsidRPr="0060479E" w14:paraId="7AF1A55E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0D888CFF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A95B900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114.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0ED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7311FC6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Množenje broja 6, Dijeljenje brojem 6 –  </w:t>
                  </w: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uvježbavanje i ponavljanje</w:t>
                  </w:r>
                </w:p>
                <w:p w14:paraId="329CEED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9833D9E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4ADFA0E0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02BA059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24B32A2F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08661B3B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B.</w:t>
                  </w:r>
                </w:p>
                <w:p w14:paraId="502F533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ALGEBRA I FUNKCIJE</w:t>
                  </w:r>
                </w:p>
                <w:p w14:paraId="42993CD4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7" w:type="dxa"/>
                </w:tcPr>
                <w:p w14:paraId="0BBF598D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MAT OŠ A.2.4. Množi i dijeli u okviru tablice množenja.</w:t>
                  </w: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46DB231B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Množi i dijeli u okviru tablice množenja.</w:t>
                  </w:r>
                </w:p>
                <w:p w14:paraId="5FDE9514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Određuje </w:t>
                  </w:r>
                  <w:proofErr w:type="spellStart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šesterokratnik</w:t>
                  </w:r>
                  <w:proofErr w:type="spellEnd"/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zadanoga broja.</w:t>
                  </w:r>
                </w:p>
                <w:p w14:paraId="790A0B09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Određuje šestinu zadanoga broja.</w:t>
                  </w:r>
                </w:p>
                <w:p w14:paraId="11565242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lastRenderedPageBreak/>
                    <w:t>Rješava tekstualne zadatke.</w:t>
                  </w:r>
                </w:p>
                <w:p w14:paraId="379E565D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E.2.2. Određuje je li neki događaj moguć ili nemoguć.</w:t>
                  </w: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 </w:t>
                  </w:r>
                </w:p>
                <w:p w14:paraId="506403F4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 xml:space="preserve">U različitim situacijama predviđa moguće i nemoguće događaje. </w:t>
                  </w:r>
                </w:p>
                <w:p w14:paraId="27F87D2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Objašnjava zašto je neki događaj (ne)moguć.</w:t>
                  </w:r>
                </w:p>
              </w:tc>
              <w:tc>
                <w:tcPr>
                  <w:tcW w:w="2687" w:type="dxa"/>
                </w:tcPr>
                <w:p w14:paraId="02E564DC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 navike.</w:t>
                  </w:r>
                </w:p>
                <w:p w14:paraId="355B07CA" w14:textId="77777777" w:rsidR="00D34A7B" w:rsidRPr="000B193D" w:rsidRDefault="00D34A7B" w:rsidP="00D34A7B">
                  <w:pPr>
                    <w:numPr>
                      <w:ilvl w:val="0"/>
                      <w:numId w:val="30"/>
                    </w:numPr>
                    <w:ind w:left="161" w:hanging="161"/>
                    <w:rPr>
                      <w:rFonts w:eastAsia="Calibri"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0046AF40" w14:textId="77777777" w:rsidR="00D34A7B" w:rsidRPr="000B193D" w:rsidRDefault="00D34A7B" w:rsidP="00D34A7B">
                  <w:pPr>
                    <w:pStyle w:val="Odlomakpopisa"/>
                    <w:numPr>
                      <w:ilvl w:val="0"/>
                      <w:numId w:val="1"/>
                    </w:numPr>
                    <w:ind w:left="161" w:hanging="161"/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uku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B.1.4.</w:t>
                  </w:r>
                </w:p>
                <w:p w14:paraId="32BDCCB8" w14:textId="77777777" w:rsidR="00D34A7B" w:rsidRPr="000B193D" w:rsidRDefault="00D34A7B" w:rsidP="00D34A7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4. </w:t>
                  </w: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Samovrednovanje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>/ samoprocjena</w:t>
                  </w:r>
                </w:p>
                <w:p w14:paraId="3663779A" w14:textId="77777777" w:rsidR="00D34A7B" w:rsidRPr="000B193D" w:rsidRDefault="00D34A7B" w:rsidP="00D34A7B">
                  <w:pPr>
                    <w:rPr>
                      <w:rFonts w:eastAsia="Calibri"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Na poticaj i uz pomoć učitelja procjenjuje je li uspješno riješio zadatak ili naučio.</w:t>
                  </w:r>
                </w:p>
              </w:tc>
              <w:tc>
                <w:tcPr>
                  <w:tcW w:w="1994" w:type="dxa"/>
                </w:tcPr>
                <w:p w14:paraId="20F01F1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lastRenderedPageBreak/>
                    <w:t>RB str. 100, 101</w:t>
                  </w:r>
                </w:p>
                <w:p w14:paraId="36E6A960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ZZ str. 111</w:t>
                  </w:r>
                </w:p>
                <w:p w14:paraId="49FC9BC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34A7B" w:rsidRPr="0060479E" w14:paraId="69BB7088" w14:textId="77777777" w:rsidTr="004A6694">
              <w:tblPrEx>
                <w:jc w:val="left"/>
              </w:tblPrEx>
              <w:trPr>
                <w:trHeight w:val="57"/>
              </w:trPr>
              <w:tc>
                <w:tcPr>
                  <w:tcW w:w="1273" w:type="dxa"/>
                </w:tcPr>
                <w:p w14:paraId="2361F332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FBB9C4D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115.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83FB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9603DB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1 i 0 u dijeljenju </w:t>
                  </w:r>
                </w:p>
                <w:p w14:paraId="0C2D971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C09100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68" w:type="dxa"/>
                </w:tcPr>
                <w:p w14:paraId="12B81CB5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C320885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A.</w:t>
                  </w:r>
                </w:p>
                <w:p w14:paraId="667DBC11" w14:textId="77777777" w:rsidR="00D34A7B" w:rsidRPr="000B193D" w:rsidRDefault="00D34A7B" w:rsidP="00D34A7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BROJEVI</w:t>
                  </w:r>
                </w:p>
                <w:p w14:paraId="00A4CBA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677" w:type="dxa"/>
                </w:tcPr>
                <w:p w14:paraId="4D2528E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MAT OŠ A.2.4. Množi i dijeli u okviru tablice množenja.</w:t>
                  </w:r>
                </w:p>
                <w:p w14:paraId="259EBCA0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</w:p>
                <w:p w14:paraId="55B7067D" w14:textId="77777777" w:rsidR="00D34A7B" w:rsidRPr="000B193D" w:rsidRDefault="00D34A7B" w:rsidP="00D34A7B">
                  <w:pPr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</w:pPr>
                  <w:r w:rsidRPr="000B193D">
                    <w:rPr>
                      <w:rFonts w:eastAsia="Times New Roman" w:cstheme="minorHAnsi"/>
                      <w:sz w:val="18"/>
                      <w:szCs w:val="18"/>
                      <w:lang w:eastAsia="hr-HR"/>
                    </w:rPr>
                    <w:t>Poznaje ulogu brojeva 1 i 0 u dijeljenju.</w:t>
                  </w:r>
                </w:p>
                <w:p w14:paraId="6980C45F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</w:tcPr>
                <w:p w14:paraId="0BFA5DFC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4. Razvija radne</w:t>
                  </w:r>
                </w:p>
                <w:p w14:paraId="1EF44E7C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navike.</w:t>
                  </w:r>
                </w:p>
                <w:p w14:paraId="1D73BEE5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osr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B.1.2. Razvija komunikacijske kompetencije.</w:t>
                  </w:r>
                </w:p>
                <w:p w14:paraId="7C6F147B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pod A. 2. 1. Primjenjuje inovativna i kreativna rješenja.</w:t>
                  </w:r>
                </w:p>
                <w:p w14:paraId="6923FFF7" w14:textId="77777777" w:rsidR="00D34A7B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0B193D">
                    <w:rPr>
                      <w:rFonts w:cstheme="minorHAnsi"/>
                      <w:sz w:val="18"/>
                      <w:szCs w:val="18"/>
                    </w:rPr>
                    <w:t>ikt</w:t>
                  </w:r>
                  <w:proofErr w:type="spellEnd"/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 A. 1. 1. Učenik uz pomoć učitelja odabire digitalnu tehnologiju za obavljanje jednostavnih zadataka.</w:t>
                  </w:r>
                </w:p>
                <w:p w14:paraId="4C71A2DA" w14:textId="35F09229" w:rsidR="000B193D" w:rsidRPr="000B193D" w:rsidRDefault="000B193D" w:rsidP="00D34A7B">
                  <w:pPr>
                    <w:rPr>
                      <w:rFonts w:eastAsia="Calibr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94" w:type="dxa"/>
                </w:tcPr>
                <w:p w14:paraId="3E815BE3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>U str. 102, 103</w:t>
                  </w:r>
                </w:p>
                <w:p w14:paraId="03AEF361" w14:textId="77777777" w:rsidR="00D34A7B" w:rsidRPr="000B193D" w:rsidRDefault="00D34A7B" w:rsidP="00D34A7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0B193D">
                    <w:rPr>
                      <w:rFonts w:cstheme="minorHAnsi"/>
                      <w:sz w:val="18"/>
                      <w:szCs w:val="18"/>
                    </w:rPr>
                    <w:t xml:space="preserve">ZZ str. 112 </w:t>
                  </w:r>
                </w:p>
              </w:tc>
            </w:tr>
          </w:tbl>
          <w:p w14:paraId="3F1F7430" w14:textId="77777777" w:rsidR="00D34A7B" w:rsidRPr="0060479E" w:rsidRDefault="00D34A7B" w:rsidP="00D34A7B">
            <w:pPr>
              <w:rPr>
                <w:rFonts w:cstheme="minorHAnsi"/>
                <w:sz w:val="20"/>
                <w:szCs w:val="20"/>
              </w:rPr>
            </w:pPr>
          </w:p>
          <w:p w14:paraId="28ECE109" w14:textId="77777777" w:rsidR="00212EF1" w:rsidRPr="002C5B82" w:rsidRDefault="00212EF1" w:rsidP="00212EF1">
            <w:pPr>
              <w:rPr>
                <w:rFonts w:cstheme="minorHAnsi"/>
                <w:sz w:val="20"/>
                <w:szCs w:val="20"/>
              </w:rPr>
            </w:pPr>
          </w:p>
          <w:p w14:paraId="10C55823" w14:textId="341300ED" w:rsidR="008B2BAD" w:rsidRDefault="008B2BA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581764D4" w14:textId="251F951A" w:rsidR="00904E71" w:rsidRDefault="00904E71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47A7CF47" w14:textId="0BC79F8D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0440A603" w14:textId="3F2D8700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50A0D088" w14:textId="446CE0D3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1FF9DC51" w14:textId="4F85C4D9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59DDA63A" w14:textId="273EE067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233A763" w14:textId="02A93DE3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1B7D46E" w14:textId="745D44D2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39261A5C" w14:textId="05CE0ED2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4D1B4822" w14:textId="2AAB22E2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FC867A0" w14:textId="463C61F5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1586BF29" w14:textId="6D60427C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20E390E6" w14:textId="553A9927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44123F97" w14:textId="0B1E5635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25DDD445" w14:textId="4A252A91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0EDECBCE" w14:textId="77777777" w:rsidR="000B193D" w:rsidRDefault="000B193D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116CD057" w14:textId="16815840" w:rsidR="00904E71" w:rsidRDefault="00904E71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7B233D07" w14:textId="11E93513" w:rsidR="00904E71" w:rsidRDefault="00904E71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1CCBF064" w14:textId="77777777" w:rsidR="00904E71" w:rsidRPr="00E4088C" w:rsidRDefault="00904E71" w:rsidP="00904E71">
            <w:pPr>
              <w:pStyle w:val="Bezproreda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088C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MJESEČNI IZVEDBENI KURIKULUM 202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  <w:r w:rsidRPr="00E4088C">
              <w:rPr>
                <w:rFonts w:ascii="Verdana" w:hAnsi="Verdana"/>
                <w:b/>
                <w:bCs/>
                <w:sz w:val="28"/>
                <w:szCs w:val="28"/>
              </w:rPr>
              <w:t>./202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3</w:t>
            </w:r>
            <w:r w:rsidRPr="00E4088C">
              <w:rPr>
                <w:rFonts w:ascii="Verdana" w:hAnsi="Verdana"/>
                <w:b/>
                <w:bCs/>
                <w:sz w:val="28"/>
                <w:szCs w:val="28"/>
              </w:rPr>
              <w:t>.</w:t>
            </w:r>
          </w:p>
          <w:p w14:paraId="56D1F741" w14:textId="412EB05A" w:rsidR="00904E71" w:rsidRPr="00E4088C" w:rsidRDefault="00904E71" w:rsidP="00904E71">
            <w:pPr>
              <w:pStyle w:val="Bezproreda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4088C">
              <w:rPr>
                <w:rFonts w:ascii="Verdana" w:hAnsi="Verdana"/>
                <w:b/>
                <w:bCs/>
                <w:sz w:val="28"/>
                <w:szCs w:val="28"/>
              </w:rPr>
              <w:t xml:space="preserve">- </w:t>
            </w:r>
            <w:r w:rsidR="000B193D">
              <w:rPr>
                <w:rFonts w:ascii="Verdana" w:hAnsi="Verdana"/>
                <w:b/>
                <w:bCs/>
                <w:sz w:val="28"/>
                <w:szCs w:val="28"/>
              </w:rPr>
              <w:t>TRAVANJ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-</w:t>
            </w:r>
          </w:p>
          <w:p w14:paraId="50076B07" w14:textId="77777777" w:rsidR="00904E71" w:rsidRDefault="00904E71" w:rsidP="00904E71">
            <w:pPr>
              <w:tabs>
                <w:tab w:val="left" w:pos="5340"/>
              </w:tabs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/>
                <w:b/>
                <w:sz w:val="28"/>
                <w:szCs w:val="28"/>
              </w:rPr>
            </w:pPr>
          </w:p>
          <w:p w14:paraId="47A1D365" w14:textId="77777777" w:rsidR="00904E71" w:rsidRPr="00E4088C" w:rsidRDefault="00904E71" w:rsidP="00904E7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4088C">
              <w:rPr>
                <w:b/>
                <w:bCs/>
                <w:sz w:val="24"/>
                <w:szCs w:val="24"/>
              </w:rPr>
              <w:t>Nastavni predmet: Priroda i društvo</w:t>
            </w:r>
          </w:p>
          <w:p w14:paraId="26379A17" w14:textId="77777777" w:rsidR="00904E71" w:rsidRPr="00E4088C" w:rsidRDefault="00904E71" w:rsidP="00904E7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4088C">
              <w:rPr>
                <w:b/>
                <w:bCs/>
                <w:sz w:val="24"/>
                <w:szCs w:val="24"/>
              </w:rPr>
              <w:t xml:space="preserve">Razred: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4088C">
              <w:rPr>
                <w:b/>
                <w:bCs/>
                <w:sz w:val="24"/>
                <w:szCs w:val="24"/>
              </w:rPr>
              <w:t>. D</w:t>
            </w:r>
          </w:p>
          <w:p w14:paraId="3E1F3A60" w14:textId="77777777" w:rsidR="00904E71" w:rsidRDefault="00904E71" w:rsidP="00904E71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E4088C">
              <w:rPr>
                <w:b/>
                <w:bCs/>
                <w:sz w:val="24"/>
                <w:szCs w:val="24"/>
              </w:rPr>
              <w:t>Učiteljica: Višnja Špicar</w:t>
            </w:r>
          </w:p>
          <w:p w14:paraId="12C3F314" w14:textId="77777777" w:rsidR="00904E71" w:rsidRDefault="00904E71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tbl>
            <w:tblPr>
              <w:tblStyle w:val="Reetkatablice"/>
              <w:tblW w:w="14764" w:type="dxa"/>
              <w:jc w:val="center"/>
              <w:tblLook w:val="04A0" w:firstRow="1" w:lastRow="0" w:firstColumn="1" w:lastColumn="0" w:noHBand="0" w:noVBand="1"/>
            </w:tblPr>
            <w:tblGrid>
              <w:gridCol w:w="1190"/>
              <w:gridCol w:w="1729"/>
              <w:gridCol w:w="1557"/>
              <w:gridCol w:w="2188"/>
              <w:gridCol w:w="3564"/>
              <w:gridCol w:w="2708"/>
              <w:gridCol w:w="1828"/>
            </w:tblGrid>
            <w:tr w:rsidR="00904E71" w:rsidRPr="00600C07" w14:paraId="5DD6C924" w14:textId="77777777" w:rsidTr="006C406B">
              <w:trPr>
                <w:jc w:val="center"/>
              </w:trPr>
              <w:tc>
                <w:tcPr>
                  <w:tcW w:w="1190" w:type="dxa"/>
                  <w:shd w:val="clear" w:color="auto" w:fill="C6D9F1" w:themeFill="text2" w:themeFillTint="33"/>
                  <w:vAlign w:val="center"/>
                </w:tcPr>
                <w:p w14:paraId="2C4263F2" w14:textId="7642C1F7" w:rsidR="00904E71" w:rsidRPr="00600C07" w:rsidRDefault="000B193D" w:rsidP="00904E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TRAVANJ</w:t>
                  </w:r>
                </w:p>
                <w:p w14:paraId="0A00F596" w14:textId="77777777" w:rsidR="00904E71" w:rsidRPr="00600C07" w:rsidRDefault="00904E71" w:rsidP="00904E71">
                  <w:pPr>
                    <w:jc w:val="center"/>
                    <w:rPr>
                      <w:b/>
                    </w:rPr>
                  </w:pPr>
                  <w:r w:rsidRPr="00600C07">
                    <w:rPr>
                      <w:b/>
                    </w:rPr>
                    <w:t>BROJ SATI</w:t>
                  </w:r>
                </w:p>
                <w:p w14:paraId="61DA3795" w14:textId="601FBD10" w:rsidR="00904E71" w:rsidRPr="00FB1924" w:rsidRDefault="00FB1924" w:rsidP="00904E71">
                  <w:pPr>
                    <w:jc w:val="center"/>
                    <w:rPr>
                      <w:b/>
                      <w:bCs/>
                    </w:rPr>
                  </w:pPr>
                  <w:r w:rsidRPr="00FB192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729" w:type="dxa"/>
                  <w:shd w:val="clear" w:color="auto" w:fill="C6D9F1" w:themeFill="text2" w:themeFillTint="33"/>
                  <w:vAlign w:val="center"/>
                </w:tcPr>
                <w:p w14:paraId="0B9342E6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SADRŽAJ ZA OSTVARIVANJE ODGOJNO-OBRAZOVNIH ISHODA</w:t>
                  </w:r>
                </w:p>
              </w:tc>
              <w:tc>
                <w:tcPr>
                  <w:tcW w:w="1557" w:type="dxa"/>
                  <w:shd w:val="clear" w:color="auto" w:fill="C6D9F1" w:themeFill="text2" w:themeFillTint="33"/>
                  <w:vAlign w:val="center"/>
                </w:tcPr>
                <w:p w14:paraId="2B7A1705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DOMENA</w:t>
                  </w:r>
                </w:p>
                <w:p w14:paraId="05D1EDC4" w14:textId="77777777" w:rsidR="00904E71" w:rsidRPr="00600C07" w:rsidRDefault="00904E71" w:rsidP="00904E71">
                  <w:pPr>
                    <w:jc w:val="center"/>
                  </w:pPr>
                </w:p>
              </w:tc>
              <w:tc>
                <w:tcPr>
                  <w:tcW w:w="2188" w:type="dxa"/>
                  <w:shd w:val="clear" w:color="auto" w:fill="C6D9F1" w:themeFill="text2" w:themeFillTint="33"/>
                  <w:vAlign w:val="center"/>
                </w:tcPr>
                <w:p w14:paraId="619B2E99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ODGOJNO-OBRAZOVNI ISHODI</w:t>
                  </w:r>
                </w:p>
              </w:tc>
              <w:tc>
                <w:tcPr>
                  <w:tcW w:w="3564" w:type="dxa"/>
                  <w:shd w:val="clear" w:color="auto" w:fill="C6D9F1" w:themeFill="text2" w:themeFillTint="33"/>
                  <w:vAlign w:val="center"/>
                </w:tcPr>
                <w:p w14:paraId="19579ED7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</w:rPr>
                    <w:t>RAZRADA ODGOJNO-OBRAZOVNIH ISHODA</w:t>
                  </w:r>
                </w:p>
              </w:tc>
              <w:tc>
                <w:tcPr>
                  <w:tcW w:w="2708" w:type="dxa"/>
                  <w:shd w:val="clear" w:color="auto" w:fill="C6D9F1" w:themeFill="text2" w:themeFillTint="33"/>
                  <w:vAlign w:val="center"/>
                </w:tcPr>
                <w:p w14:paraId="5175703A" w14:textId="77777777" w:rsidR="00904E71" w:rsidRPr="00600C07" w:rsidRDefault="00904E71" w:rsidP="00904E71">
                  <w:pPr>
                    <w:jc w:val="center"/>
                    <w:rPr>
                      <w:b/>
                    </w:rPr>
                  </w:pPr>
                  <w:r w:rsidRPr="00600C07">
                    <w:rPr>
                      <w:b/>
                    </w:rPr>
                    <w:t>ODGOJNO-OBRAZOVNA OČEKIVANJA MEĐUPREDMETNIH TEMA</w:t>
                  </w:r>
                </w:p>
              </w:tc>
              <w:tc>
                <w:tcPr>
                  <w:tcW w:w="1828" w:type="dxa"/>
                  <w:shd w:val="clear" w:color="auto" w:fill="C6D9F1" w:themeFill="text2" w:themeFillTint="33"/>
                  <w:vAlign w:val="center"/>
                </w:tcPr>
                <w:p w14:paraId="215F3DE9" w14:textId="77777777" w:rsidR="00904E71" w:rsidRPr="00600C07" w:rsidRDefault="00904E71" w:rsidP="00904E71">
                  <w:pPr>
                    <w:jc w:val="center"/>
                  </w:pPr>
                  <w:r w:rsidRPr="00600C07">
                    <w:rPr>
                      <w:b/>
                      <w:szCs w:val="18"/>
                    </w:rPr>
                    <w:t>UDŽBENIČKI KOMPLET</w:t>
                  </w:r>
                </w:p>
              </w:tc>
            </w:tr>
            <w:tr w:rsidR="001E22BC" w:rsidRPr="00600C07" w14:paraId="06E5137B" w14:textId="77777777" w:rsidTr="001E22BC">
              <w:trPr>
                <w:jc w:val="center"/>
              </w:trPr>
              <w:tc>
                <w:tcPr>
                  <w:tcW w:w="1190" w:type="dxa"/>
                  <w:shd w:val="clear" w:color="auto" w:fill="FFFFFF" w:themeFill="background1"/>
                </w:tcPr>
                <w:p w14:paraId="43F63B7D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54.</w:t>
                  </w:r>
                </w:p>
                <w:p w14:paraId="6FC88E24" w14:textId="5303D184" w:rsidR="001E22BC" w:rsidRPr="001E22BC" w:rsidRDefault="001E22BC" w:rsidP="001E22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FFFFFF" w:themeFill="background1"/>
                </w:tcPr>
                <w:p w14:paraId="526567D7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BLAGDANI</w:t>
                  </w:r>
                </w:p>
                <w:p w14:paraId="7C01FC8D" w14:textId="77777777" w:rsidR="001E22BC" w:rsidRPr="001E22BC" w:rsidRDefault="001E22BC" w:rsidP="00FB192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shd w:val="clear" w:color="auto" w:fill="FFFFFF" w:themeFill="background1"/>
                </w:tcPr>
                <w:p w14:paraId="52DBA818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C. POJEDINAC I DRUŠTVO </w:t>
                  </w:r>
                </w:p>
                <w:p w14:paraId="4FCC7E01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730ACBAB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00346120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747EC1CB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3DDD794A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7482ED5D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5DD8EEB0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6649B0F9" w14:textId="77777777" w:rsidR="001E22BC" w:rsidRPr="001E22BC" w:rsidRDefault="001E22BC" w:rsidP="001E22BC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A.B.C.D.1.1. ISTRAŽIVAČKI PRISTUP</w:t>
                  </w:r>
                </w:p>
                <w:p w14:paraId="7342A8A0" w14:textId="77777777" w:rsidR="001E22BC" w:rsidRPr="001E22BC" w:rsidRDefault="001E22BC" w:rsidP="001E22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8" w:type="dxa"/>
                  <w:shd w:val="clear" w:color="auto" w:fill="FFFFFF" w:themeFill="background1"/>
                </w:tcPr>
                <w:p w14:paraId="341734E6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PID OŠ C.2.1.</w:t>
                  </w:r>
                </w:p>
                <w:p w14:paraId="7955195E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Učenik uspoređuje ulogu i utjecaj pojedinca i zajednice na razvoj identiteta te promišlja o važnosti očuvanja baštine.</w:t>
                  </w:r>
                </w:p>
                <w:p w14:paraId="50BB25BB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6A35711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PID OŠ A.B.C.D.2.1.</w:t>
                  </w:r>
                </w:p>
                <w:p w14:paraId="335002BD" w14:textId="3994A32E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Učenik uz usmjeravanje opisuje i predstavlja rezultate promatranja prirode, prirodnih ili društvenih pojava u neposrednome okružju i koristi se različitim izvorima informacija.</w:t>
                  </w:r>
                </w:p>
                <w:p w14:paraId="5F4C089F" w14:textId="77777777" w:rsidR="001E22BC" w:rsidRPr="001E22BC" w:rsidRDefault="001E22BC" w:rsidP="00FB192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564" w:type="dxa"/>
                  <w:shd w:val="clear" w:color="auto" w:fill="FFFFFF" w:themeFill="background1"/>
                </w:tcPr>
                <w:p w14:paraId="1F85E527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sudjeluje i predlaže načine obilježavanja događaja i blagdana</w:t>
                  </w:r>
                </w:p>
                <w:p w14:paraId="6EB4D07F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9AF9558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2F39767" w14:textId="50011886" w:rsidR="001E22BC" w:rsidRPr="001E22BC" w:rsidRDefault="001E22BC" w:rsidP="001E22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objašnjava uočeno, iskustveno doživljeno ili istraženo</w:t>
                  </w:r>
                </w:p>
              </w:tc>
              <w:tc>
                <w:tcPr>
                  <w:tcW w:w="2708" w:type="dxa"/>
                  <w:shd w:val="clear" w:color="auto" w:fill="FFFFFF" w:themeFill="background1"/>
                </w:tcPr>
                <w:p w14:paraId="5516B86D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osr</w:t>
                  </w:r>
                  <w:proofErr w:type="spellEnd"/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 xml:space="preserve"> - C 1.4. Razvija kulturni identitet zajedništvom i pripadnošću skupini.</w:t>
                  </w:r>
                </w:p>
                <w:p w14:paraId="56040383" w14:textId="63AE0F14" w:rsidR="001E22BC" w:rsidRPr="001E22BC" w:rsidRDefault="001E22BC" w:rsidP="001E22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goo</w:t>
                  </w:r>
                  <w:proofErr w:type="spellEnd"/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 xml:space="preserve"> - A.1.1. Ponaša se u skladu s dječjim pravima u svakodnevnome životu</w:t>
                  </w:r>
                </w:p>
              </w:tc>
              <w:tc>
                <w:tcPr>
                  <w:tcW w:w="1828" w:type="dxa"/>
                  <w:shd w:val="clear" w:color="auto" w:fill="FFFFFF" w:themeFill="background1"/>
                </w:tcPr>
                <w:p w14:paraId="2785582B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U/109</w:t>
                  </w:r>
                </w:p>
                <w:p w14:paraId="419444A9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RB/106</w:t>
                  </w:r>
                </w:p>
                <w:p w14:paraId="701AD578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NL 40</w:t>
                  </w:r>
                </w:p>
                <w:p w14:paraId="507C40C6" w14:textId="77777777" w:rsidR="001E22BC" w:rsidRPr="001E22BC" w:rsidRDefault="001E22BC" w:rsidP="001E22BC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22BC">
                    <w:rPr>
                      <w:rFonts w:ascii="Calibri" w:hAnsi="Calibri" w:cs="Calibri"/>
                      <w:sz w:val="18"/>
                      <w:szCs w:val="18"/>
                    </w:rPr>
                    <w:t>DDS</w:t>
                  </w:r>
                </w:p>
                <w:p w14:paraId="7307A22A" w14:textId="77777777" w:rsidR="001E22BC" w:rsidRPr="001E22BC" w:rsidRDefault="001E22BC" w:rsidP="001E22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E22BC" w:rsidRPr="00600C07" w14:paraId="25C3FB73" w14:textId="77777777" w:rsidTr="001E22BC">
              <w:trPr>
                <w:jc w:val="center"/>
              </w:trPr>
              <w:tc>
                <w:tcPr>
                  <w:tcW w:w="1190" w:type="dxa"/>
                  <w:shd w:val="clear" w:color="auto" w:fill="FFFFFF" w:themeFill="background1"/>
                </w:tcPr>
                <w:p w14:paraId="297569F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55.</w:t>
                  </w:r>
                </w:p>
                <w:p w14:paraId="5FC12114" w14:textId="0B092B62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FFFFFF" w:themeFill="background1"/>
                </w:tcPr>
                <w:p w14:paraId="13B1D3EE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Proljeće vremenske prilike, biljke i životinje</w:t>
                  </w:r>
                </w:p>
                <w:p w14:paraId="281C1C04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(projekt) </w:t>
                  </w:r>
                </w:p>
                <w:p w14:paraId="596B9507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F1EE2FF" w14:textId="77777777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shd w:val="clear" w:color="auto" w:fill="FFFFFF" w:themeFill="background1"/>
                </w:tcPr>
                <w:p w14:paraId="0F4103A4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bCs/>
                      <w:sz w:val="18"/>
                      <w:szCs w:val="18"/>
                    </w:rPr>
                    <w:t>A. ORGANIZIRA-NOST SVIJETA OKO NAS</w:t>
                  </w:r>
                </w:p>
                <w:p w14:paraId="4C3552BD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34B40449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7915465F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bCs/>
                      <w:sz w:val="18"/>
                      <w:szCs w:val="18"/>
                    </w:rPr>
                    <w:t xml:space="preserve">B. PROMJENE I ODNOSI </w:t>
                  </w:r>
                </w:p>
                <w:p w14:paraId="4039B342" w14:textId="77777777" w:rsidR="001E22BC" w:rsidRPr="00FB1924" w:rsidRDefault="001E22BC" w:rsidP="001E22BC">
                  <w:pPr>
                    <w:ind w:hanging="176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009EB17D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630BB8F6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3C3AA2E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146492D6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7161D356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0F581E7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758557E7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178A22B8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2962B29B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4A6A9BE8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76EBE493" w14:textId="77777777" w:rsidR="001E22BC" w:rsidRPr="00FB1924" w:rsidRDefault="001E22BC" w:rsidP="001E22BC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bCs/>
                      <w:sz w:val="18"/>
                      <w:szCs w:val="18"/>
                    </w:rPr>
                    <w:t>A.B.C.D.1.1. ISTRAŽIVAČKI PRISTUP</w:t>
                  </w:r>
                </w:p>
                <w:p w14:paraId="52ACDEA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EF7053D" w14:textId="77777777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8" w:type="dxa"/>
                  <w:shd w:val="clear" w:color="auto" w:fill="FFFFFF" w:themeFill="background1"/>
                </w:tcPr>
                <w:p w14:paraId="4CE775A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lastRenderedPageBreak/>
                    <w:t>PID OŠ A.2.1.</w:t>
                  </w:r>
                </w:p>
                <w:p w14:paraId="669A5E17" w14:textId="77777777" w:rsidR="001E22BC" w:rsidRPr="00FB1924" w:rsidRDefault="001E22BC" w:rsidP="001E22BC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Učenik uspoređuje organiziranost u prirodi i objašnjava važnost organiziranosti.</w:t>
                  </w:r>
                </w:p>
                <w:p w14:paraId="4B1875F1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PID OŠ B.2.2.</w:t>
                  </w:r>
                </w:p>
                <w:p w14:paraId="04717360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Učenik zaključuje o promjenama u prirodi koje se događaju tijekom godišnjih doba.</w:t>
                  </w:r>
                </w:p>
                <w:p w14:paraId="0F63CEAB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2FC30B8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FE5B7F8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ACF769E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4066DDB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5B137F5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ABCA433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1F3E51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PID OŠ A.B.C.D.2.1.</w:t>
                  </w:r>
                </w:p>
                <w:p w14:paraId="5590BC44" w14:textId="04A93FF0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Učenik uz usmjeravanje opisuje i predstavlja rezultate promatranja prirode, prirodnih ili društvenih pojava u neposrednome okružju i koristi se različitim izvorima informacija.</w:t>
                  </w:r>
                </w:p>
              </w:tc>
              <w:tc>
                <w:tcPr>
                  <w:tcW w:w="3564" w:type="dxa"/>
                  <w:shd w:val="clear" w:color="auto" w:fill="FFFFFF" w:themeFill="background1"/>
                </w:tcPr>
                <w:p w14:paraId="6C0688B8" w14:textId="77777777" w:rsidR="001E22BC" w:rsidRPr="00FB1924" w:rsidRDefault="001E22BC" w:rsidP="001E22BC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lastRenderedPageBreak/>
                    <w:t>povezuje vremenske pojave s godišnjim dobima</w:t>
                  </w:r>
                </w:p>
                <w:p w14:paraId="51B7E3F5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prepoznaje promjene u prirodi unutar godišnjega doba: uspoređuje duljinu dana i noći, početak i kraj određenoga godišnjeg doba, promjene u životu biljaka i životinja</w:t>
                  </w:r>
                </w:p>
                <w:p w14:paraId="16B118EE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3161DA8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prati promjene i bilježi ih u kalendar prirode</w:t>
                  </w:r>
                </w:p>
                <w:p w14:paraId="227C7C8A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CC2910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6F436E2C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08E66EA5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lastRenderedPageBreak/>
                    <w:t>opaža i opisuje svijet oko sebe služeći se svojim osjetilima i mjerenjima</w:t>
                  </w:r>
                </w:p>
                <w:p w14:paraId="0B2F6FB5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5DD3C56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prepoznaje uzročno-posljedične veze u neposrednome okružju</w:t>
                  </w:r>
                </w:p>
                <w:p w14:paraId="036070F5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5DA25F2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objašnjava uočeno, iskustveno doživljeno ili istraženo</w:t>
                  </w:r>
                </w:p>
                <w:p w14:paraId="3CEE7E92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47A6FB9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donosi jednostavne zaključke</w:t>
                  </w:r>
                </w:p>
                <w:p w14:paraId="081CC708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C936501" w14:textId="530C2192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postavlja pitanja povezana s opaženim promjenama u prirodi</w:t>
                  </w:r>
                </w:p>
              </w:tc>
              <w:tc>
                <w:tcPr>
                  <w:tcW w:w="2708" w:type="dxa"/>
                  <w:shd w:val="clear" w:color="auto" w:fill="FFFFFF" w:themeFill="background1"/>
                </w:tcPr>
                <w:p w14:paraId="1370C990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lastRenderedPageBreak/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A.1.1.  – pronađene informacije bilježi i organizira za korištenje prema uputama</w:t>
                  </w:r>
                </w:p>
                <w:p w14:paraId="68F165E3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A.1.1. – objašnjava i opisuje drugima kako je došao do informacije</w:t>
                  </w:r>
                </w:p>
                <w:p w14:paraId="0FDEA7BC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A.1.1.  – prikazuje jednostavan sadržaj informacije drugima</w:t>
                  </w:r>
                </w:p>
                <w:p w14:paraId="2D96AB36" w14:textId="6BD58AD8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A.1.2. – rješava jednostavne, konkretne probleme</w:t>
                  </w:r>
                </w:p>
              </w:tc>
              <w:tc>
                <w:tcPr>
                  <w:tcW w:w="1828" w:type="dxa"/>
                  <w:shd w:val="clear" w:color="auto" w:fill="FFFFFF" w:themeFill="background1"/>
                </w:tcPr>
                <w:p w14:paraId="7A3C7F78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U/28-31</w:t>
                  </w:r>
                </w:p>
                <w:p w14:paraId="7DF31A4C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RB/30-31</w:t>
                  </w:r>
                </w:p>
                <w:p w14:paraId="7244D19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NL 14</w:t>
                  </w:r>
                </w:p>
                <w:p w14:paraId="552A658D" w14:textId="77777777" w:rsidR="001E22BC" w:rsidRPr="00FB1924" w:rsidRDefault="001E22BC" w:rsidP="001E22B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DDS</w:t>
                  </w:r>
                </w:p>
                <w:p w14:paraId="0832F3EA" w14:textId="77777777" w:rsidR="001E22BC" w:rsidRPr="00FB1924" w:rsidRDefault="001E22BC" w:rsidP="001E22BC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E11B60" w:rsidRPr="001E22BC" w14:paraId="2A57ED81" w14:textId="77777777" w:rsidTr="006D0004">
              <w:trPr>
                <w:jc w:val="center"/>
              </w:trPr>
              <w:tc>
                <w:tcPr>
                  <w:tcW w:w="1190" w:type="dxa"/>
                  <w:shd w:val="clear" w:color="auto" w:fill="FFFFFF" w:themeFill="background1"/>
                </w:tcPr>
                <w:p w14:paraId="41A847E6" w14:textId="6166943A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5</w:t>
                  </w: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 w:rsidRPr="00FB1924">
                    <w:rPr>
                      <w:rFonts w:cstheme="minorHAnsi"/>
                      <w:sz w:val="18"/>
                      <w:szCs w:val="18"/>
                    </w:rPr>
                    <w:t>.</w:t>
                  </w:r>
                </w:p>
                <w:p w14:paraId="3F4B0385" w14:textId="77777777" w:rsidR="00E11B60" w:rsidRPr="00FB1924" w:rsidRDefault="00E11B60" w:rsidP="00E11B6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FFFFFF" w:themeFill="background1"/>
                </w:tcPr>
                <w:p w14:paraId="6FDB2A1A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Proljeće vremenske prilike, biljke i životinje</w:t>
                  </w:r>
                </w:p>
                <w:p w14:paraId="45EB28B2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(projekt) </w:t>
                  </w:r>
                </w:p>
                <w:p w14:paraId="69851B3D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BD2D1F8" w14:textId="77777777" w:rsidR="00E11B60" w:rsidRPr="00FB1924" w:rsidRDefault="00E11B60" w:rsidP="00E11B6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shd w:val="clear" w:color="auto" w:fill="FFFFFF" w:themeFill="background1"/>
                </w:tcPr>
                <w:p w14:paraId="3272E68D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bCs/>
                      <w:sz w:val="18"/>
                      <w:szCs w:val="18"/>
                    </w:rPr>
                    <w:t>A. ORGANIZIRA-NOST SVIJETA OKO NAS</w:t>
                  </w:r>
                </w:p>
                <w:p w14:paraId="7D037E91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0A1B8E98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E3A11E4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bCs/>
                      <w:sz w:val="18"/>
                      <w:szCs w:val="18"/>
                    </w:rPr>
                    <w:t xml:space="preserve">B. PROMJENE I ODNOSI </w:t>
                  </w:r>
                </w:p>
                <w:p w14:paraId="74CD4C44" w14:textId="77777777" w:rsidR="00E11B60" w:rsidRPr="00FB1924" w:rsidRDefault="00E11B60" w:rsidP="00E11B60">
                  <w:pPr>
                    <w:ind w:hanging="176"/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02F3B0E3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9D5A265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73C3E3CB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3D06D131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499414C0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0ECDC52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29CD1613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3BD49A0A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662641E1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64BA432E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  <w:p w14:paraId="58B031DF" w14:textId="77777777" w:rsidR="00E11B60" w:rsidRPr="00FB1924" w:rsidRDefault="00E11B60" w:rsidP="00E11B6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bCs/>
                      <w:sz w:val="18"/>
                      <w:szCs w:val="18"/>
                    </w:rPr>
                    <w:t>A.B.C.D.1.1. ISTRAŽIVAČKI PRISTUP</w:t>
                  </w:r>
                </w:p>
                <w:p w14:paraId="7A762302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1CDE9F7" w14:textId="77777777" w:rsidR="00E11B60" w:rsidRPr="00FB1924" w:rsidRDefault="00E11B60" w:rsidP="00E11B60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52" w:type="dxa"/>
                  <w:gridSpan w:val="2"/>
                  <w:shd w:val="clear" w:color="auto" w:fill="FFFFFF" w:themeFill="background1"/>
                </w:tcPr>
                <w:p w14:paraId="2129EC41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PID OŠ A.2.1.</w:t>
                  </w:r>
                </w:p>
                <w:p w14:paraId="60593C13" w14:textId="77777777" w:rsidR="00E11B60" w:rsidRPr="00FB1924" w:rsidRDefault="00E11B60" w:rsidP="00E11B6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Učenik uspoređuje organiziranost u prirodi i objašnjava važnost organiziranosti.</w:t>
                  </w:r>
                </w:p>
                <w:p w14:paraId="5A628329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PID OŠ B.2.2.</w:t>
                  </w:r>
                </w:p>
                <w:p w14:paraId="104EA911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Učenik zaključuje o promjenama u prirodi koje se događaju tijekom godišnjih doba.</w:t>
                  </w:r>
                </w:p>
                <w:p w14:paraId="34B8BD9B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E4EA147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98DDC97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2543E61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24EA11EA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2BE0F74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063BFFE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DC9277F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PID OŠ A.B.C.D.2.1.</w:t>
                  </w:r>
                </w:p>
                <w:p w14:paraId="73957E85" w14:textId="08FD2422" w:rsidR="00E11B60" w:rsidRDefault="00E11B60" w:rsidP="00E11B60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Učenik uz usmjeravanje opisuje i predstavlja rezultate promatranja prirode, prirodnih ili društvenih pojava u neposrednome okružju i koristi se različitim izvorima informacija.</w:t>
                  </w:r>
                </w:p>
              </w:tc>
              <w:tc>
                <w:tcPr>
                  <w:tcW w:w="2708" w:type="dxa"/>
                  <w:shd w:val="clear" w:color="auto" w:fill="FFFFFF" w:themeFill="background1"/>
                </w:tcPr>
                <w:p w14:paraId="725FDC87" w14:textId="77777777" w:rsidR="00E11B60" w:rsidRPr="00FB1924" w:rsidRDefault="00E11B60" w:rsidP="00E11B6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povezuje vremenske pojave s godišnjim dobima</w:t>
                  </w:r>
                </w:p>
                <w:p w14:paraId="629C1F60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prepoznaje promjene u prirodi unutar godišnjega doba: uspoređuje duljinu dana i noći, početak i kraj određenoga godišnjeg doba, promjene u životu biljaka i životinja</w:t>
                  </w:r>
                </w:p>
                <w:p w14:paraId="1A6C9B4A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38E318F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prati promjene i bilježi ih u kalendar prirode</w:t>
                  </w:r>
                </w:p>
                <w:p w14:paraId="11102653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339AFCCB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BE0CBE4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59FAC2FE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opaža i opisuje svijet oko sebe služeći se svojim osjetilima i mjerenjima</w:t>
                  </w:r>
                </w:p>
                <w:p w14:paraId="041769F6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148B41F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prepoznaje uzročno-posljedične veze u neposrednome okružju</w:t>
                  </w:r>
                </w:p>
                <w:p w14:paraId="2D32D41E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20047FC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objašnjava uočeno, iskustveno doživljeno ili istraženo</w:t>
                  </w:r>
                </w:p>
                <w:p w14:paraId="2FD65428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C67528E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donosi jednostavne zaključke</w:t>
                  </w:r>
                </w:p>
                <w:p w14:paraId="32D6EB20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73A60EF6" w14:textId="77777777" w:rsidR="00E11B60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FB1924">
                    <w:rPr>
                      <w:rFonts w:cstheme="minorHAnsi"/>
                      <w:sz w:val="18"/>
                      <w:szCs w:val="18"/>
                    </w:rPr>
                    <w:t>postavlja pitanja povezana s opaženim promjenama u prirodi</w:t>
                  </w:r>
                </w:p>
                <w:p w14:paraId="368C2A6A" w14:textId="77777777" w:rsidR="00E11B60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4923B3B2" w14:textId="4498D766" w:rsidR="00E11B60" w:rsidRPr="00FB1924" w:rsidRDefault="00E11B60" w:rsidP="00E11B6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shd w:val="clear" w:color="auto" w:fill="FFFFFF" w:themeFill="background1"/>
                </w:tcPr>
                <w:p w14:paraId="7A9C36E4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A.1.1.  – pronađene informacije bilježi i organizira za korištenje prema uputama</w:t>
                  </w:r>
                </w:p>
                <w:p w14:paraId="55F2BBFE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A.1.1. – objašnjava i opisuje drugima kako je došao do informacije</w:t>
                  </w:r>
                </w:p>
                <w:p w14:paraId="5C22E028" w14:textId="77777777" w:rsidR="00E11B60" w:rsidRPr="00FB1924" w:rsidRDefault="00E11B60" w:rsidP="00E11B6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A.1.1.  – prikazuje jednostavan sadržaj informacije drugima</w:t>
                  </w:r>
                </w:p>
                <w:p w14:paraId="79B18568" w14:textId="40FE330D" w:rsidR="00E11B60" w:rsidRPr="00FB1924" w:rsidRDefault="00E11B60" w:rsidP="00E11B60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cstheme="minorHAns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cstheme="minorHAnsi"/>
                      <w:sz w:val="18"/>
                      <w:szCs w:val="18"/>
                    </w:rPr>
                    <w:t xml:space="preserve"> A.1.2. – rješava jednostavne, konkretne probleme</w:t>
                  </w:r>
                </w:p>
              </w:tc>
            </w:tr>
            <w:tr w:rsidR="00FB1924" w:rsidRPr="001E22BC" w14:paraId="4715D18B" w14:textId="77777777" w:rsidTr="006D0004">
              <w:trPr>
                <w:jc w:val="center"/>
              </w:trPr>
              <w:tc>
                <w:tcPr>
                  <w:tcW w:w="1190" w:type="dxa"/>
                  <w:shd w:val="clear" w:color="auto" w:fill="FFFFFF" w:themeFill="background1"/>
                </w:tcPr>
                <w:p w14:paraId="7CAA6DFB" w14:textId="455891CD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5</w:t>
                  </w:r>
                  <w:r w:rsidR="00E11B60"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14:paraId="3C7A84AD" w14:textId="38151911" w:rsidR="00FB1924" w:rsidRPr="00FB1924" w:rsidRDefault="00FB1924" w:rsidP="00FB192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FFFFFF" w:themeFill="background1"/>
                </w:tcPr>
                <w:p w14:paraId="07F57BA1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Proljeće ponavljanje i vrednovanje</w:t>
                  </w:r>
                </w:p>
                <w:p w14:paraId="6F947AF2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340A27C" w14:textId="77777777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shd w:val="clear" w:color="auto" w:fill="FFFFFF" w:themeFill="background1"/>
                </w:tcPr>
                <w:p w14:paraId="24B100C3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3576F0E3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A. ORGANIZIRA-NOST SVIJETA OKO NAS</w:t>
                  </w:r>
                </w:p>
                <w:p w14:paraId="2F040936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48E220CD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26113D8E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B. PROMJENE I ODNOSI </w:t>
                  </w:r>
                </w:p>
                <w:p w14:paraId="7E732555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226C294A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2A78B5A7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A.B.C.D.1.1. ISTRAŽIVAČKI PRISTUP</w:t>
                  </w:r>
                </w:p>
                <w:p w14:paraId="73DDA33A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21A64D62" w14:textId="77777777" w:rsidR="00FB1924" w:rsidRPr="00FB1924" w:rsidRDefault="00FB1924" w:rsidP="00FB192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52" w:type="dxa"/>
                  <w:gridSpan w:val="2"/>
                  <w:shd w:val="clear" w:color="auto" w:fill="FFFFFF" w:themeFill="background1"/>
                </w:tcPr>
                <w:p w14:paraId="52842414" w14:textId="77777777" w:rsidR="00FB1924" w:rsidRDefault="00FB1924" w:rsidP="00FB1924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E112F8C" w14:textId="6F2DFE5D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Ishodi učenja navedeni u nastavnim jedinicama 49. -  50. i 52.</w:t>
                  </w:r>
                </w:p>
              </w:tc>
              <w:tc>
                <w:tcPr>
                  <w:tcW w:w="2708" w:type="dxa"/>
                  <w:shd w:val="clear" w:color="auto" w:fill="FFFFFF" w:themeFill="background1"/>
                </w:tcPr>
                <w:p w14:paraId="41B307AC" w14:textId="1B601AE0" w:rsid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 xml:space="preserve"> B.1.2. Na poticaj i uz pomoć učitelja provjerava ono što je dotad napravio, uočava eventualne pogreške i ispravlja ih.</w:t>
                  </w:r>
                </w:p>
                <w:p w14:paraId="50F3C6BC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C3A3B36" w14:textId="331BFF74" w:rsid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 xml:space="preserve"> B.1.2. Na poticaj i uz pomoć učitelja prati svoj napredak u učenju i ocjenjuje svoju izvedbu planiranih aktivnosti</w:t>
                  </w:r>
                </w:p>
                <w:p w14:paraId="5423C0DC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459CC33" w14:textId="30FE4569" w:rsidR="00FB1924" w:rsidRPr="00FB1924" w:rsidRDefault="00FB1924" w:rsidP="00FB1924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uku</w:t>
                  </w:r>
                  <w:proofErr w:type="spellEnd"/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 xml:space="preserve"> C.1.4 Kontrolira strah od ispitivanja tako što ga iskazuje i traži pomoć.</w:t>
                  </w:r>
                </w:p>
              </w:tc>
              <w:tc>
                <w:tcPr>
                  <w:tcW w:w="1828" w:type="dxa"/>
                  <w:shd w:val="clear" w:color="auto" w:fill="FFFFFF" w:themeFill="background1"/>
                </w:tcPr>
                <w:p w14:paraId="25B988DD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U/28-33</w:t>
                  </w:r>
                </w:p>
                <w:p w14:paraId="59C45735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RB/30-35</w:t>
                  </w:r>
                </w:p>
                <w:p w14:paraId="5C526CAF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ZZV – Promjene u prirodi u proljeće, A, B, C skupina</w:t>
                  </w:r>
                </w:p>
                <w:p w14:paraId="63FB9F29" w14:textId="61206D02" w:rsidR="00FB1924" w:rsidRPr="00FB1924" w:rsidRDefault="00FB1924" w:rsidP="00FB1924">
                  <w:pPr>
                    <w:rPr>
                      <w:b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DDS</w:t>
                  </w:r>
                </w:p>
              </w:tc>
            </w:tr>
            <w:tr w:rsidR="00FB1924" w:rsidRPr="00600C07" w14:paraId="700F3418" w14:textId="77777777" w:rsidTr="00FB1924">
              <w:trPr>
                <w:jc w:val="center"/>
              </w:trPr>
              <w:tc>
                <w:tcPr>
                  <w:tcW w:w="1190" w:type="dxa"/>
                  <w:shd w:val="clear" w:color="auto" w:fill="FFFFFF" w:themeFill="background1"/>
                </w:tcPr>
                <w:p w14:paraId="30AF4B27" w14:textId="5AFAAB1A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="00E11B60">
                    <w:rPr>
                      <w:rFonts w:ascii="Calibri" w:hAnsi="Calibri" w:cs="Calibri"/>
                      <w:sz w:val="18"/>
                      <w:szCs w:val="18"/>
                    </w:rPr>
                    <w:t>8</w:t>
                  </w: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  <w:p w14:paraId="264436FD" w14:textId="76938F76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29" w:type="dxa"/>
                  <w:shd w:val="clear" w:color="auto" w:fill="FFFFFF" w:themeFill="background1"/>
                </w:tcPr>
                <w:p w14:paraId="4E14249E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ISTRAŽUJEMO SVIJET KOJI NAS OKRUŽUJE</w:t>
                  </w:r>
                </w:p>
                <w:p w14:paraId="75CD98C3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6A6919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Obilježja živog i neživog svijeta</w:t>
                  </w:r>
                </w:p>
                <w:p w14:paraId="6C4ED273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1FE523E" w14:textId="77777777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7" w:type="dxa"/>
                  <w:shd w:val="clear" w:color="auto" w:fill="FFFFFF" w:themeFill="background1"/>
                </w:tcPr>
                <w:p w14:paraId="26EC750C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A. ORGANIZIRA-NOST SVIJETA OKO NAS</w:t>
                  </w:r>
                </w:p>
                <w:p w14:paraId="58531D28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07927288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18408D92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7F83DC6C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00AC18E5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A.B.C.D.1.1. ISTRAŽIVAČKI PRISTUP</w:t>
                  </w:r>
                </w:p>
                <w:p w14:paraId="6543ADD4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70709766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2A6D1340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35884702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7F35AA57" w14:textId="77777777" w:rsidR="00FB1924" w:rsidRPr="00FB1924" w:rsidRDefault="00FB1924" w:rsidP="00FB1924">
                  <w:pPr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  <w:p w14:paraId="34A5CF31" w14:textId="77777777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88" w:type="dxa"/>
                  <w:shd w:val="clear" w:color="auto" w:fill="FFFFFF" w:themeFill="background1"/>
                </w:tcPr>
                <w:p w14:paraId="48D4CFA1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PID OŠ A.2.1.</w:t>
                  </w:r>
                </w:p>
                <w:p w14:paraId="272E2F6D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Učenik uspoređuje organiziranost u prirodi i objašnjava važnost organiziranosti.</w:t>
                  </w:r>
                </w:p>
                <w:p w14:paraId="31DE3D91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5ECBCC4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PID OŠ A.B.C.D.2.1.</w:t>
                  </w:r>
                </w:p>
                <w:p w14:paraId="580A6D41" w14:textId="561283EB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Učenik uz usmjeravanje opisuje i predstavlja rezultate promatranja prirode, prirodnih ili društvenih pojava u neposrednome okružju i koristi se različitim izvorima informacija.</w:t>
                  </w:r>
                </w:p>
              </w:tc>
              <w:tc>
                <w:tcPr>
                  <w:tcW w:w="3564" w:type="dxa"/>
                  <w:shd w:val="clear" w:color="auto" w:fill="FFFFFF" w:themeFill="background1"/>
                </w:tcPr>
                <w:p w14:paraId="1F5BAA9C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opisuje i razvrstava živo od neživoga u prirodi</w:t>
                  </w:r>
                </w:p>
                <w:p w14:paraId="1AACED27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opaža i opisuje svijet oko sebe služeći se svojim osjetilima</w:t>
                  </w:r>
                </w:p>
                <w:p w14:paraId="7712B9C5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46DBB25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objašnjava uočeno, iskustveno doživljeno ili istraženo</w:t>
                  </w:r>
                </w:p>
                <w:p w14:paraId="20B14898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30E4A61" w14:textId="4C3AB401" w:rsidR="00FB1924" w:rsidRPr="00FB1924" w:rsidRDefault="00FB1924" w:rsidP="00FB19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donosi jednostavne zaključke</w:t>
                  </w:r>
                </w:p>
              </w:tc>
              <w:tc>
                <w:tcPr>
                  <w:tcW w:w="2708" w:type="dxa"/>
                  <w:shd w:val="clear" w:color="auto" w:fill="FFFFFF" w:themeFill="background1"/>
                </w:tcPr>
                <w:p w14:paraId="03185A77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uku-A.1.1. Uz pomoć učitelja pronađene informacije bilježi i organizira za korištenje prema uputama.</w:t>
                  </w:r>
                </w:p>
                <w:p w14:paraId="76483710" w14:textId="58534160" w:rsidR="00FB1924" w:rsidRPr="00FB1924" w:rsidRDefault="00FB1924" w:rsidP="00FB1924">
                  <w:pPr>
                    <w:rPr>
                      <w:b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uku-A.1.1. Uz pomoć učitelja prikazuje jednostavan sadržaj informacije drugima.</w:t>
                  </w:r>
                </w:p>
              </w:tc>
              <w:tc>
                <w:tcPr>
                  <w:tcW w:w="1828" w:type="dxa"/>
                  <w:shd w:val="clear" w:color="auto" w:fill="FFFFFF" w:themeFill="background1"/>
                </w:tcPr>
                <w:p w14:paraId="0CFFD7EC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U/86-87</w:t>
                  </w:r>
                </w:p>
                <w:p w14:paraId="4E0B2D42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RB/86-87</w:t>
                  </w:r>
                </w:p>
                <w:p w14:paraId="1DD4237B" w14:textId="77777777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NL 32, NL 33, NL 34, NL 35, NL 36</w:t>
                  </w:r>
                </w:p>
                <w:p w14:paraId="4B755A1F" w14:textId="4D1D80C3" w:rsidR="00FB1924" w:rsidRPr="00FB1924" w:rsidRDefault="00FB1924" w:rsidP="00FB192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B1924">
                    <w:rPr>
                      <w:rFonts w:ascii="Calibri" w:hAnsi="Calibri" w:cs="Calibri"/>
                      <w:sz w:val="18"/>
                      <w:szCs w:val="18"/>
                    </w:rPr>
                    <w:t>DDS</w:t>
                  </w:r>
                </w:p>
              </w:tc>
            </w:tr>
          </w:tbl>
          <w:p w14:paraId="27E58C41" w14:textId="76018050" w:rsidR="00904E71" w:rsidRDefault="00904E71" w:rsidP="00ED691B">
            <w:pPr>
              <w:tabs>
                <w:tab w:val="left" w:pos="5340"/>
              </w:tabs>
              <w:suppressAutoHyphens/>
              <w:autoSpaceDN w:val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</w:p>
          <w:p w14:paraId="2735BAD3" w14:textId="534D053F" w:rsidR="00E233C4" w:rsidRDefault="00E233C4" w:rsidP="00402B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CF1E7F" w14:textId="40D1DB75" w:rsidR="00E233C4" w:rsidRDefault="00E233C4" w:rsidP="00402B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DCF1DE" w14:textId="3037ADBD" w:rsidR="00E233C4" w:rsidRDefault="00E233C4" w:rsidP="00402B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310E833" w14:textId="77777777" w:rsidR="00E233C4" w:rsidRDefault="00E233C4" w:rsidP="00402B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53B8231" w14:textId="77777777" w:rsidR="00904E71" w:rsidRDefault="00904E71" w:rsidP="00402B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BD61E7" w14:textId="6CA01B12" w:rsidR="00904E71" w:rsidRPr="006A604B" w:rsidRDefault="00904E71" w:rsidP="00402B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F08FB4F" w14:textId="2F82ACE0" w:rsidR="00212EF1" w:rsidRDefault="00212EF1" w:rsidP="00560FEA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432EE172" w14:textId="77777777" w:rsidR="00F71718" w:rsidRDefault="00F71718" w:rsidP="00560FEA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5E08B45D" w14:textId="3CA5043A" w:rsidR="00E233C4" w:rsidRDefault="00E233C4" w:rsidP="00FB1924">
      <w:pPr>
        <w:tabs>
          <w:tab w:val="left" w:pos="5340"/>
        </w:tabs>
        <w:suppressAutoHyphens/>
        <w:autoSpaceDN w:val="0"/>
        <w:textAlignment w:val="baseline"/>
      </w:pPr>
    </w:p>
    <w:p w14:paraId="219FF0C0" w14:textId="77777777" w:rsidR="00FB1924" w:rsidRDefault="00FB1924" w:rsidP="00FB1924">
      <w:pPr>
        <w:tabs>
          <w:tab w:val="left" w:pos="5340"/>
        </w:tabs>
        <w:suppressAutoHyphens/>
        <w:autoSpaceDN w:val="0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6AD7370" w14:textId="514EFB3A" w:rsidR="002D1F41" w:rsidRPr="00837BB5" w:rsidRDefault="002D1F41" w:rsidP="00C56164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  <w:r w:rsidRPr="00837BB5">
        <w:rPr>
          <w:rFonts w:ascii="Verdana" w:eastAsia="Times New Roman" w:hAnsi="Verdana"/>
          <w:b/>
          <w:sz w:val="28"/>
          <w:szCs w:val="28"/>
        </w:rPr>
        <w:lastRenderedPageBreak/>
        <w:t>MJESEČNI IZVEDBENI KURIKULUM 202</w:t>
      </w:r>
      <w:r w:rsidR="003E22A7">
        <w:rPr>
          <w:rFonts w:ascii="Verdana" w:eastAsia="Times New Roman" w:hAnsi="Verdana"/>
          <w:b/>
          <w:sz w:val="28"/>
          <w:szCs w:val="28"/>
        </w:rPr>
        <w:t>2</w:t>
      </w:r>
      <w:r w:rsidRPr="00837BB5">
        <w:rPr>
          <w:rFonts w:ascii="Verdana" w:eastAsia="Times New Roman" w:hAnsi="Verdana"/>
          <w:b/>
          <w:sz w:val="28"/>
          <w:szCs w:val="28"/>
        </w:rPr>
        <w:t>./202</w:t>
      </w:r>
      <w:r w:rsidR="003E22A7">
        <w:rPr>
          <w:rFonts w:ascii="Verdana" w:eastAsia="Times New Roman" w:hAnsi="Verdana"/>
          <w:b/>
          <w:sz w:val="28"/>
          <w:szCs w:val="28"/>
        </w:rPr>
        <w:t>3</w:t>
      </w:r>
      <w:r w:rsidRPr="00837BB5">
        <w:rPr>
          <w:rFonts w:ascii="Verdana" w:eastAsia="Times New Roman" w:hAnsi="Verdana"/>
          <w:b/>
          <w:sz w:val="28"/>
          <w:szCs w:val="28"/>
        </w:rPr>
        <w:t>.</w:t>
      </w:r>
    </w:p>
    <w:p w14:paraId="77328E63" w14:textId="7AC2E38F" w:rsidR="002D1F41" w:rsidRPr="00286EB6" w:rsidRDefault="00286EB6" w:rsidP="00286EB6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  <w:r w:rsidRPr="00286EB6">
        <w:rPr>
          <w:rFonts w:ascii="Verdana" w:eastAsia="Times New Roman" w:hAnsi="Verdana"/>
          <w:b/>
          <w:sz w:val="28"/>
          <w:szCs w:val="28"/>
        </w:rPr>
        <w:t>-</w:t>
      </w:r>
      <w:r>
        <w:rPr>
          <w:rFonts w:ascii="Verdana" w:eastAsia="Times New Roman" w:hAnsi="Verdana"/>
          <w:b/>
          <w:sz w:val="28"/>
          <w:szCs w:val="28"/>
        </w:rPr>
        <w:t xml:space="preserve"> </w:t>
      </w:r>
      <w:r w:rsidRPr="00286EB6">
        <w:rPr>
          <w:rFonts w:ascii="Verdana" w:eastAsia="Times New Roman" w:hAnsi="Verdana"/>
          <w:b/>
          <w:sz w:val="28"/>
          <w:szCs w:val="28"/>
        </w:rPr>
        <w:t>TRAVANJ -</w:t>
      </w:r>
    </w:p>
    <w:p w14:paraId="698D7229" w14:textId="77777777" w:rsidR="002D1F41" w:rsidRPr="00837BB5" w:rsidRDefault="002D1F41" w:rsidP="002D1F41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2617505" w14:textId="47C16A8D" w:rsidR="002D1F41" w:rsidRPr="00837BB5" w:rsidRDefault="002D1F41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 xml:space="preserve">Nastavni predmet: </w:t>
      </w:r>
      <w:r>
        <w:rPr>
          <w:rFonts w:eastAsia="Times New Roman"/>
          <w:b/>
          <w:sz w:val="24"/>
          <w:szCs w:val="24"/>
        </w:rPr>
        <w:t>Likovna kultura</w:t>
      </w:r>
    </w:p>
    <w:p w14:paraId="1FD330C3" w14:textId="40A737E8" w:rsidR="002D1F41" w:rsidRDefault="002D1F41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 xml:space="preserve">Razred: </w:t>
      </w:r>
      <w:r w:rsidR="00C56164">
        <w:rPr>
          <w:rFonts w:eastAsia="Times New Roman"/>
          <w:b/>
          <w:sz w:val="24"/>
          <w:szCs w:val="24"/>
        </w:rPr>
        <w:t>2</w:t>
      </w:r>
      <w:r w:rsidRPr="00837BB5">
        <w:rPr>
          <w:rFonts w:eastAsia="Times New Roman"/>
          <w:b/>
          <w:sz w:val="24"/>
          <w:szCs w:val="24"/>
        </w:rPr>
        <w:t>. D</w:t>
      </w:r>
    </w:p>
    <w:p w14:paraId="6A189991" w14:textId="6581363F" w:rsidR="00FB1924" w:rsidRDefault="00FB1924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Učiteljica: Višnja Špicar</w:t>
      </w:r>
    </w:p>
    <w:p w14:paraId="3AF8248F" w14:textId="5C9F526C" w:rsidR="00FB1924" w:rsidRDefault="00FB1924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6F4ADAEE" w14:textId="19BC270D" w:rsidR="002D1F41" w:rsidRDefault="002D1F41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07A64763" w14:textId="110D5412" w:rsidR="00FB1924" w:rsidRDefault="00FB1924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51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15"/>
        <w:gridCol w:w="2252"/>
        <w:gridCol w:w="8931"/>
      </w:tblGrid>
      <w:tr w:rsidR="00FB1924" w:rsidRPr="00FB1924" w14:paraId="6A0D98CB" w14:textId="77777777" w:rsidTr="00FB1924">
        <w:trPr>
          <w:trHeight w:val="557"/>
        </w:trPr>
        <w:tc>
          <w:tcPr>
            <w:tcW w:w="14596" w:type="dxa"/>
            <w:gridSpan w:val="4"/>
            <w:shd w:val="clear" w:color="auto" w:fill="C6D9F1" w:themeFill="text2" w:themeFillTint="33"/>
          </w:tcPr>
          <w:p w14:paraId="1E923525" w14:textId="5583FCD9" w:rsidR="00FB1924" w:rsidRPr="00286EB6" w:rsidRDefault="00286EB6" w:rsidP="00937875">
            <w:pPr>
              <w:pStyle w:val="Naslov"/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TRAVANJ</w:t>
            </w:r>
            <w:r w:rsidR="00FB1924" w:rsidRPr="00286EB6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3</w:t>
            </w:r>
            <w:r w:rsidR="00FB1924" w:rsidRPr="00286EB6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 sat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a</w:t>
            </w:r>
            <w:r w:rsidR="00FB1924" w:rsidRPr="00286EB6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)</w:t>
            </w:r>
          </w:p>
        </w:tc>
      </w:tr>
      <w:tr w:rsidR="00286EB6" w:rsidRPr="00FB1924" w14:paraId="2859733B" w14:textId="77777777" w:rsidTr="00286EB6">
        <w:trPr>
          <w:trHeight w:val="721"/>
        </w:trPr>
        <w:tc>
          <w:tcPr>
            <w:tcW w:w="598" w:type="dxa"/>
            <w:shd w:val="clear" w:color="auto" w:fill="C6D9F1" w:themeFill="text2" w:themeFillTint="33"/>
            <w:vAlign w:val="center"/>
          </w:tcPr>
          <w:p w14:paraId="26AB811C" w14:textId="77777777" w:rsidR="00FB1924" w:rsidRPr="00286EB6" w:rsidRDefault="00FB1924" w:rsidP="00937875">
            <w:pPr>
              <w:jc w:val="center"/>
              <w:rPr>
                <w:rFonts w:cstheme="minorHAnsi"/>
                <w:b/>
              </w:rPr>
            </w:pPr>
            <w:r w:rsidRPr="00286EB6">
              <w:rPr>
                <w:rFonts w:cstheme="minorHAnsi"/>
                <w:b/>
              </w:rPr>
              <w:t>Broj</w:t>
            </w:r>
          </w:p>
          <w:p w14:paraId="1C84CF17" w14:textId="77777777" w:rsidR="00FB1924" w:rsidRPr="00286EB6" w:rsidRDefault="00FB1924" w:rsidP="00937875">
            <w:pPr>
              <w:jc w:val="center"/>
              <w:rPr>
                <w:rFonts w:cstheme="minorHAnsi"/>
                <w:b/>
              </w:rPr>
            </w:pPr>
            <w:r w:rsidRPr="00286EB6">
              <w:rPr>
                <w:rFonts w:cstheme="minorHAnsi"/>
                <w:b/>
              </w:rPr>
              <w:t>sata</w:t>
            </w:r>
          </w:p>
        </w:tc>
        <w:tc>
          <w:tcPr>
            <w:tcW w:w="2815" w:type="dxa"/>
            <w:shd w:val="clear" w:color="auto" w:fill="C6D9F1" w:themeFill="text2" w:themeFillTint="33"/>
            <w:vAlign w:val="center"/>
          </w:tcPr>
          <w:p w14:paraId="2E095683" w14:textId="77777777" w:rsidR="00FB1924" w:rsidRPr="00286EB6" w:rsidRDefault="00FB1924" w:rsidP="00937875">
            <w:pPr>
              <w:jc w:val="center"/>
              <w:rPr>
                <w:rFonts w:cstheme="minorHAnsi"/>
                <w:b/>
              </w:rPr>
            </w:pPr>
            <w:r w:rsidRPr="00286EB6">
              <w:rPr>
                <w:rFonts w:cstheme="minorHAnsi"/>
                <w:b/>
              </w:rPr>
              <w:t>TEMA</w:t>
            </w:r>
          </w:p>
          <w:p w14:paraId="37489910" w14:textId="77777777" w:rsidR="00FB1924" w:rsidRPr="00286EB6" w:rsidRDefault="00FB1924" w:rsidP="00937875">
            <w:pPr>
              <w:jc w:val="center"/>
              <w:rPr>
                <w:rFonts w:cstheme="minorHAnsi"/>
                <w:b/>
              </w:rPr>
            </w:pPr>
            <w:r w:rsidRPr="00286EB6">
              <w:rPr>
                <w:rFonts w:cstheme="minorHAnsi"/>
                <w:b/>
              </w:rPr>
              <w:t>Nastavna jedinica</w:t>
            </w:r>
          </w:p>
        </w:tc>
        <w:tc>
          <w:tcPr>
            <w:tcW w:w="2252" w:type="dxa"/>
            <w:shd w:val="clear" w:color="auto" w:fill="C6D9F1" w:themeFill="text2" w:themeFillTint="33"/>
            <w:vAlign w:val="center"/>
          </w:tcPr>
          <w:p w14:paraId="7724BA80" w14:textId="77777777" w:rsidR="00FB1924" w:rsidRPr="00286EB6" w:rsidRDefault="00FB1924" w:rsidP="00937875">
            <w:pPr>
              <w:jc w:val="center"/>
              <w:rPr>
                <w:rFonts w:cstheme="minorHAnsi"/>
                <w:b/>
              </w:rPr>
            </w:pPr>
            <w:r w:rsidRPr="00286EB6">
              <w:rPr>
                <w:rFonts w:cstheme="minorHAnsi"/>
                <w:b/>
              </w:rPr>
              <w:t>DOMENA</w:t>
            </w:r>
          </w:p>
        </w:tc>
        <w:tc>
          <w:tcPr>
            <w:tcW w:w="8931" w:type="dxa"/>
            <w:shd w:val="clear" w:color="auto" w:fill="C6D9F1" w:themeFill="text2" w:themeFillTint="33"/>
            <w:vAlign w:val="center"/>
          </w:tcPr>
          <w:p w14:paraId="5713A979" w14:textId="77777777" w:rsidR="00FB1924" w:rsidRPr="00286EB6" w:rsidRDefault="00FB1924" w:rsidP="00937875">
            <w:pPr>
              <w:jc w:val="center"/>
              <w:rPr>
                <w:rFonts w:cstheme="minorHAnsi"/>
                <w:b/>
              </w:rPr>
            </w:pPr>
            <w:r w:rsidRPr="00286EB6">
              <w:rPr>
                <w:rFonts w:cstheme="minorHAnsi"/>
                <w:b/>
              </w:rPr>
              <w:t>ODGOJNO-OBRAZOVNI ISHODI</w:t>
            </w:r>
          </w:p>
        </w:tc>
      </w:tr>
      <w:tr w:rsidR="00286EB6" w:rsidRPr="00FB1924" w14:paraId="14F69C74" w14:textId="77777777" w:rsidTr="00286EB6">
        <w:trPr>
          <w:trHeight w:val="820"/>
        </w:trPr>
        <w:tc>
          <w:tcPr>
            <w:tcW w:w="598" w:type="dxa"/>
            <w:shd w:val="clear" w:color="auto" w:fill="auto"/>
          </w:tcPr>
          <w:p w14:paraId="0AA663F8" w14:textId="62D9D7A9" w:rsidR="00286EB6" w:rsidRPr="00FB1924" w:rsidRDefault="00286EB6" w:rsidP="00286E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1463">
              <w:rPr>
                <w:rFonts w:cs="Calibri"/>
              </w:rPr>
              <w:t>27.</w:t>
            </w:r>
          </w:p>
        </w:tc>
        <w:tc>
          <w:tcPr>
            <w:tcW w:w="2815" w:type="dxa"/>
            <w:shd w:val="clear" w:color="auto" w:fill="auto"/>
          </w:tcPr>
          <w:p w14:paraId="7CCE72CF" w14:textId="77777777" w:rsidR="00286EB6" w:rsidRPr="00286EB6" w:rsidRDefault="00286EB6" w:rsidP="00286EB6">
            <w:pPr>
              <w:rPr>
                <w:rFonts w:cs="Calibri"/>
                <w:b/>
                <w:sz w:val="18"/>
                <w:szCs w:val="18"/>
                <w:u w:val="single"/>
              </w:rPr>
            </w:pPr>
            <w:r w:rsidRPr="00286EB6">
              <w:rPr>
                <w:rFonts w:cs="Calibri"/>
                <w:b/>
                <w:sz w:val="18"/>
                <w:szCs w:val="18"/>
                <w:u w:val="single"/>
              </w:rPr>
              <w:t>KOMUNIKACIJA</w:t>
            </w:r>
          </w:p>
          <w:p w14:paraId="1717740D" w14:textId="7C90FCBD" w:rsidR="00286EB6" w:rsidRPr="00286EB6" w:rsidRDefault="00286EB6" w:rsidP="00286EB6">
            <w:pPr>
              <w:rPr>
                <w:rFonts w:cs="Calibri"/>
                <w:sz w:val="18"/>
                <w:szCs w:val="18"/>
              </w:rPr>
            </w:pPr>
            <w:r w:rsidRPr="00286EB6">
              <w:rPr>
                <w:rFonts w:cs="Calibri"/>
                <w:sz w:val="18"/>
                <w:szCs w:val="18"/>
              </w:rPr>
              <w:t xml:space="preserve">OBRISNE CRTE, KONTRAST VELIKO MALO </w:t>
            </w:r>
          </w:p>
          <w:p w14:paraId="613CEA40" w14:textId="78F3825F" w:rsidR="00286EB6" w:rsidRPr="00286EB6" w:rsidRDefault="00286EB6" w:rsidP="00286EB6">
            <w:pPr>
              <w:rPr>
                <w:rFonts w:cs="Calibri"/>
                <w:sz w:val="18"/>
                <w:szCs w:val="18"/>
              </w:rPr>
            </w:pPr>
          </w:p>
          <w:p w14:paraId="30DD70A5" w14:textId="77777777" w:rsidR="00286EB6" w:rsidRPr="00286EB6" w:rsidRDefault="00286EB6" w:rsidP="00286EB6">
            <w:pPr>
              <w:rPr>
                <w:rFonts w:cs="Calibri"/>
                <w:b/>
                <w:sz w:val="18"/>
                <w:szCs w:val="18"/>
              </w:rPr>
            </w:pPr>
          </w:p>
          <w:p w14:paraId="054D5E06" w14:textId="5A334AEE" w:rsidR="00286EB6" w:rsidRPr="00286EB6" w:rsidRDefault="00286EB6" w:rsidP="00286EB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52" w:type="dxa"/>
            <w:vMerge w:val="restart"/>
            <w:shd w:val="clear" w:color="auto" w:fill="auto"/>
          </w:tcPr>
          <w:p w14:paraId="18512F77" w14:textId="77777777" w:rsidR="00286EB6" w:rsidRPr="00286EB6" w:rsidRDefault="00286EB6" w:rsidP="00286EB6">
            <w:pPr>
              <w:rPr>
                <w:rFonts w:cs="Calibri"/>
                <w:b/>
                <w:sz w:val="18"/>
                <w:szCs w:val="18"/>
              </w:rPr>
            </w:pPr>
            <w:r w:rsidRPr="00286EB6">
              <w:rPr>
                <w:rFonts w:cs="Calibri"/>
                <w:b/>
                <w:sz w:val="18"/>
                <w:szCs w:val="18"/>
              </w:rPr>
              <w:t xml:space="preserve">A - STVARALAŠTVO I PRODUKTIVNOST          </w:t>
            </w:r>
          </w:p>
          <w:p w14:paraId="7D969901" w14:textId="77777777" w:rsidR="00286EB6" w:rsidRPr="00286EB6" w:rsidRDefault="00286EB6" w:rsidP="00286EB6">
            <w:pPr>
              <w:rPr>
                <w:rFonts w:cs="Calibri"/>
                <w:b/>
                <w:sz w:val="18"/>
                <w:szCs w:val="18"/>
              </w:rPr>
            </w:pPr>
          </w:p>
          <w:p w14:paraId="1578C516" w14:textId="77777777" w:rsidR="00286EB6" w:rsidRPr="00286EB6" w:rsidRDefault="00286EB6" w:rsidP="00286EB6">
            <w:pPr>
              <w:rPr>
                <w:rFonts w:cs="Calibri"/>
                <w:b/>
                <w:sz w:val="18"/>
                <w:szCs w:val="18"/>
              </w:rPr>
            </w:pPr>
          </w:p>
          <w:p w14:paraId="552D8B12" w14:textId="77777777" w:rsidR="00286EB6" w:rsidRPr="00286EB6" w:rsidRDefault="00286EB6" w:rsidP="00286EB6">
            <w:pPr>
              <w:rPr>
                <w:rFonts w:cs="Calibri"/>
                <w:b/>
                <w:sz w:val="18"/>
                <w:szCs w:val="18"/>
              </w:rPr>
            </w:pPr>
            <w:r w:rsidRPr="00286EB6">
              <w:rPr>
                <w:rFonts w:cs="Calibri"/>
                <w:b/>
                <w:sz w:val="18"/>
                <w:szCs w:val="18"/>
              </w:rPr>
              <w:t>B - DOŽIVLJAJ I KRITIČKI STAV</w:t>
            </w:r>
          </w:p>
          <w:p w14:paraId="4F3D2694" w14:textId="77777777" w:rsidR="00286EB6" w:rsidRPr="00286EB6" w:rsidRDefault="00286EB6" w:rsidP="00286EB6">
            <w:pPr>
              <w:rPr>
                <w:rFonts w:cs="Calibri"/>
                <w:sz w:val="18"/>
                <w:szCs w:val="18"/>
              </w:rPr>
            </w:pPr>
          </w:p>
          <w:p w14:paraId="77FDCAF6" w14:textId="77777777" w:rsidR="00286EB6" w:rsidRPr="00286EB6" w:rsidRDefault="00286EB6" w:rsidP="00286EB6">
            <w:pPr>
              <w:rPr>
                <w:rFonts w:cs="Calibri"/>
                <w:sz w:val="18"/>
                <w:szCs w:val="18"/>
              </w:rPr>
            </w:pPr>
          </w:p>
          <w:p w14:paraId="6C68494D" w14:textId="5E603F58" w:rsidR="00286EB6" w:rsidRPr="00286EB6" w:rsidRDefault="00286EB6" w:rsidP="00286EB6">
            <w:pPr>
              <w:rPr>
                <w:rFonts w:cstheme="minorHAnsi"/>
                <w:b/>
                <w:sz w:val="18"/>
                <w:szCs w:val="18"/>
              </w:rPr>
            </w:pPr>
            <w:r w:rsidRPr="00286EB6">
              <w:rPr>
                <w:rFonts w:cs="Calibri"/>
                <w:b/>
                <w:sz w:val="18"/>
                <w:szCs w:val="18"/>
              </w:rPr>
              <w:t>C – UMJETNOST U KONTEKSTU</w:t>
            </w:r>
          </w:p>
        </w:tc>
        <w:tc>
          <w:tcPr>
            <w:tcW w:w="8931" w:type="dxa"/>
            <w:vMerge w:val="restart"/>
            <w:shd w:val="clear" w:color="auto" w:fill="auto"/>
          </w:tcPr>
          <w:p w14:paraId="49D03A7F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  <w:r w:rsidRPr="00286EB6">
              <w:rPr>
                <w:rFonts w:eastAsia="Times New Roman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460EDE8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</w:p>
          <w:p w14:paraId="2593B9F8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  <w:r w:rsidRPr="00286EB6">
              <w:rPr>
                <w:rFonts w:eastAsia="Times New Roman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F522D05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</w:p>
          <w:p w14:paraId="7E95EF0E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  <w:r w:rsidRPr="00286EB6">
              <w:rPr>
                <w:rFonts w:eastAsia="Times New Roman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5900EEE9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</w:p>
          <w:p w14:paraId="11AF810D" w14:textId="085A4828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</w:rPr>
            </w:pPr>
            <w:r w:rsidRPr="00286EB6">
              <w:rPr>
                <w:rFonts w:eastAsia="Times New Roman" w:cs="Calibri"/>
                <w:sz w:val="18"/>
                <w:szCs w:val="18"/>
              </w:rPr>
              <w:t>OŠ LK C.2.2.Učenik povezuje umjetničko djelo s iskustvima iz svakodnevnog života te društvenim kontekstom</w:t>
            </w:r>
          </w:p>
        </w:tc>
      </w:tr>
      <w:tr w:rsidR="00E11B60" w:rsidRPr="00FB1924" w14:paraId="66123B41" w14:textId="77777777" w:rsidTr="00E11B60">
        <w:trPr>
          <w:trHeight w:val="1476"/>
        </w:trPr>
        <w:tc>
          <w:tcPr>
            <w:tcW w:w="598" w:type="dxa"/>
            <w:shd w:val="clear" w:color="auto" w:fill="auto"/>
          </w:tcPr>
          <w:p w14:paraId="53DCC19E" w14:textId="6874E510" w:rsidR="00E11B60" w:rsidRPr="00FB1924" w:rsidRDefault="00E11B60" w:rsidP="00286E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1463">
              <w:rPr>
                <w:rFonts w:cs="Calibri"/>
              </w:rPr>
              <w:t>28.</w:t>
            </w:r>
          </w:p>
        </w:tc>
        <w:tc>
          <w:tcPr>
            <w:tcW w:w="2815" w:type="dxa"/>
            <w:shd w:val="clear" w:color="auto" w:fill="auto"/>
          </w:tcPr>
          <w:p w14:paraId="4EE92BDE" w14:textId="77777777" w:rsidR="00E11B60" w:rsidRPr="00286EB6" w:rsidRDefault="00E11B60" w:rsidP="00286EB6">
            <w:pPr>
              <w:rPr>
                <w:b/>
                <w:sz w:val="18"/>
                <w:szCs w:val="18"/>
                <w:u w:val="single"/>
              </w:rPr>
            </w:pPr>
            <w:r w:rsidRPr="00286EB6">
              <w:rPr>
                <w:b/>
                <w:sz w:val="18"/>
                <w:szCs w:val="18"/>
                <w:u w:val="single"/>
              </w:rPr>
              <w:t>KOMUNIKACIJA</w:t>
            </w:r>
          </w:p>
          <w:p w14:paraId="6244C714" w14:textId="0839401D" w:rsidR="00E11B60" w:rsidRPr="00286EB6" w:rsidRDefault="00E11B60" w:rsidP="00286EB6">
            <w:pPr>
              <w:rPr>
                <w:rFonts w:cs="Calibri"/>
                <w:sz w:val="18"/>
                <w:szCs w:val="18"/>
              </w:rPr>
            </w:pPr>
            <w:r w:rsidRPr="00286EB6">
              <w:rPr>
                <w:rFonts w:cs="Calibri"/>
                <w:sz w:val="18"/>
                <w:szCs w:val="18"/>
              </w:rPr>
              <w:t xml:space="preserve">PLAKAT </w:t>
            </w:r>
          </w:p>
          <w:p w14:paraId="175D4220" w14:textId="77777777" w:rsidR="00E11B60" w:rsidRPr="00286EB6" w:rsidRDefault="00E11B60" w:rsidP="00286EB6">
            <w:pPr>
              <w:rPr>
                <w:b/>
                <w:sz w:val="18"/>
                <w:szCs w:val="18"/>
                <w:u w:val="single"/>
              </w:rPr>
            </w:pPr>
          </w:p>
          <w:p w14:paraId="3C34F2B1" w14:textId="7A8004DC" w:rsidR="00E11B60" w:rsidRPr="00286EB6" w:rsidRDefault="00E11B60" w:rsidP="00286EB6">
            <w:pPr>
              <w:pStyle w:val="Bezprored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14:paraId="564F3C5A" w14:textId="77777777" w:rsidR="00E11B60" w:rsidRPr="00FB1924" w:rsidRDefault="00E11B60" w:rsidP="00286EB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14:paraId="38CB308C" w14:textId="77777777" w:rsidR="00E11B60" w:rsidRPr="00FB1924" w:rsidRDefault="00E11B60" w:rsidP="00286EB6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475EE55E" w14:textId="77777777" w:rsidR="00FB1924" w:rsidRDefault="00FB1924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4B660CB1" w14:textId="77777777" w:rsidR="00FB1924" w:rsidRDefault="00FB1924" w:rsidP="002D1F41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11EFE49E" w14:textId="4A4D4965" w:rsidR="00E233C4" w:rsidRDefault="00E233C4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12057240" w14:textId="75FCAA75" w:rsidR="00286EB6" w:rsidRDefault="00286EB6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92446F5" w14:textId="7FC319F7" w:rsidR="00286EB6" w:rsidRDefault="00286EB6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AC80765" w14:textId="66D0B8D5" w:rsidR="00286EB6" w:rsidRDefault="00286EB6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04FA90E" w14:textId="0A8FBC85" w:rsidR="00286EB6" w:rsidRDefault="00286EB6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473FDF1B" w14:textId="785EEFC3" w:rsidR="00E11B60" w:rsidRDefault="00E11B60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6D210DB0" w14:textId="281710E6" w:rsidR="00E11B60" w:rsidRDefault="00E11B60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17F01A0E" w14:textId="71243E09" w:rsidR="00E11B60" w:rsidRDefault="00E11B60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166CCCE4" w14:textId="77777777" w:rsidR="00E11B60" w:rsidRDefault="00E11B60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1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286EB6" w:rsidRPr="00531463" w14:paraId="3BF08F36" w14:textId="77777777" w:rsidTr="00286EB6">
        <w:trPr>
          <w:trHeight w:val="721"/>
        </w:trPr>
        <w:tc>
          <w:tcPr>
            <w:tcW w:w="14742" w:type="dxa"/>
            <w:shd w:val="clear" w:color="auto" w:fill="C6D9F1" w:themeFill="text2" w:themeFillTint="33"/>
          </w:tcPr>
          <w:p w14:paraId="09F4D198" w14:textId="77777777" w:rsidR="00286EB6" w:rsidRPr="00531463" w:rsidRDefault="00286EB6" w:rsidP="00937875">
            <w:pPr>
              <w:rPr>
                <w:rFonts w:cs="Calibri"/>
                <w:b/>
              </w:rPr>
            </w:pPr>
            <w:r w:rsidRPr="00531463">
              <w:rPr>
                <w:rFonts w:cs="Calibri"/>
                <w:b/>
              </w:rPr>
              <w:t>MEĐUPREDMETNE TEME</w:t>
            </w:r>
          </w:p>
          <w:p w14:paraId="101976D5" w14:textId="77777777" w:rsidR="00286EB6" w:rsidRPr="00531463" w:rsidRDefault="00286EB6" w:rsidP="00937875">
            <w:pPr>
              <w:rPr>
                <w:rFonts w:cs="Calibri"/>
              </w:rPr>
            </w:pPr>
            <w:r w:rsidRPr="00531463">
              <w:rPr>
                <w:rFonts w:cs="Calibri"/>
              </w:rPr>
              <w:t>ODGOJNO-OBRAZOVNA OČEKIVANJA</w:t>
            </w:r>
          </w:p>
        </w:tc>
      </w:tr>
      <w:tr w:rsidR="00286EB6" w:rsidRPr="00286EB6" w14:paraId="03A04002" w14:textId="77777777" w:rsidTr="00286EB6">
        <w:trPr>
          <w:trHeight w:val="1452"/>
        </w:trPr>
        <w:tc>
          <w:tcPr>
            <w:tcW w:w="14742" w:type="dxa"/>
            <w:shd w:val="clear" w:color="auto" w:fill="auto"/>
          </w:tcPr>
          <w:p w14:paraId="7DC6449A" w14:textId="77777777" w:rsidR="00286EB6" w:rsidRPr="00286EB6" w:rsidRDefault="00286EB6" w:rsidP="00286E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odr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A.1.2. Opisuje raznolikost u prirodi i razlike među ljudima.</w:t>
            </w:r>
          </w:p>
          <w:p w14:paraId="3A42D436" w14:textId="77777777" w:rsidR="00286EB6" w:rsidRPr="00286EB6" w:rsidRDefault="00286EB6" w:rsidP="00286E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odr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A.1.3. Uočava povezanost između prirode i zdravoga života.</w:t>
            </w:r>
          </w:p>
          <w:p w14:paraId="30D3F6A8" w14:textId="77777777" w:rsidR="00286EB6" w:rsidRPr="00286EB6" w:rsidRDefault="00286EB6" w:rsidP="00286EB6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286EB6">
              <w:rPr>
                <w:rFonts w:cs="Calibri"/>
                <w:sz w:val="18"/>
                <w:szCs w:val="18"/>
              </w:rPr>
              <w:t>osr</w:t>
            </w:r>
            <w:proofErr w:type="spellEnd"/>
            <w:r w:rsidRPr="00286EB6">
              <w:rPr>
                <w:rFonts w:cs="Calibri"/>
                <w:sz w:val="18"/>
                <w:szCs w:val="18"/>
              </w:rPr>
              <w:t xml:space="preserve"> </w:t>
            </w:r>
            <w:r w:rsidRPr="00286EB6">
              <w:rPr>
                <w:rFonts w:eastAsia="Times New Roman" w:cs="Calibri"/>
                <w:sz w:val="18"/>
                <w:szCs w:val="18"/>
                <w:lang w:eastAsia="hr-HR"/>
              </w:rPr>
              <w:t>A.1.4. Razvija radne navike.</w:t>
            </w:r>
          </w:p>
          <w:p w14:paraId="4EAA591B" w14:textId="77777777" w:rsidR="00286EB6" w:rsidRPr="00286EB6" w:rsidRDefault="00286EB6" w:rsidP="00286E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osr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C.1.1. Prepoznaje potencijalno </w:t>
            </w: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ugrožavajuće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situacije i navodi što treba činiti u slučaju opasnosti.</w:t>
            </w:r>
          </w:p>
          <w:p w14:paraId="782944FC" w14:textId="77777777" w:rsidR="00286EB6" w:rsidRPr="00286EB6" w:rsidRDefault="00286EB6" w:rsidP="00286E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odr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A.1.2. Opisuje raznolikost u prirodi i razlike među ljudima.</w:t>
            </w:r>
          </w:p>
          <w:p w14:paraId="62487221" w14:textId="77777777" w:rsidR="00286EB6" w:rsidRPr="00286EB6" w:rsidRDefault="00286EB6" w:rsidP="00286E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odr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A.1.3. Uočava povezanost između prirode i zdravoga života.</w:t>
            </w:r>
          </w:p>
          <w:p w14:paraId="104F3C20" w14:textId="77777777" w:rsidR="00286EB6" w:rsidRPr="00286EB6" w:rsidRDefault="00286EB6" w:rsidP="00286EB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>odr</w:t>
            </w:r>
            <w:proofErr w:type="spellEnd"/>
            <w:r w:rsidRPr="00286EB6"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B.1.1. Prepoznaje važnost dobronamjernoga djelovanja prema ljudima i prirodi.</w:t>
            </w:r>
          </w:p>
          <w:p w14:paraId="4AC24CD3" w14:textId="77777777" w:rsidR="00286EB6" w:rsidRPr="00286EB6" w:rsidRDefault="00286EB6" w:rsidP="00286EB6">
            <w:pPr>
              <w:pStyle w:val="Bezproreda"/>
              <w:rPr>
                <w:rFonts w:cs="Calibri"/>
                <w:color w:val="231F20"/>
                <w:sz w:val="18"/>
                <w:szCs w:val="18"/>
              </w:rPr>
            </w:pPr>
            <w:proofErr w:type="spellStart"/>
            <w:r w:rsidRPr="00286EB6">
              <w:rPr>
                <w:rFonts w:cs="Calibri"/>
                <w:color w:val="231F20"/>
                <w:sz w:val="18"/>
                <w:szCs w:val="18"/>
              </w:rPr>
              <w:t>odr</w:t>
            </w:r>
            <w:proofErr w:type="spellEnd"/>
            <w:r w:rsidRPr="00286EB6">
              <w:rPr>
                <w:rFonts w:cs="Calibri"/>
                <w:color w:val="231F20"/>
                <w:sz w:val="18"/>
                <w:szCs w:val="18"/>
              </w:rPr>
              <w:t xml:space="preserve"> C.1.1. Identificira primjere dobroga odnosa prema prirodi.</w:t>
            </w:r>
          </w:p>
          <w:p w14:paraId="1B0A1325" w14:textId="77777777" w:rsidR="00286EB6" w:rsidRPr="00286EB6" w:rsidRDefault="00286EB6" w:rsidP="00286EB6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proofErr w:type="spellStart"/>
            <w:r w:rsidRPr="00286EB6">
              <w:rPr>
                <w:rFonts w:eastAsia="Times New Roman" w:cs="Calibri"/>
                <w:sz w:val="18"/>
                <w:szCs w:val="18"/>
                <w:lang w:eastAsia="hr-HR"/>
              </w:rPr>
              <w:t>zdr</w:t>
            </w:r>
            <w:proofErr w:type="spellEnd"/>
            <w:r w:rsidRPr="00286EB6">
              <w:rPr>
                <w:rFonts w:eastAsia="Times New Roman" w:cs="Calibri"/>
                <w:sz w:val="18"/>
                <w:szCs w:val="18"/>
                <w:lang w:eastAsia="hr-HR"/>
              </w:rPr>
              <w:t xml:space="preserve"> B.1.3.B </w:t>
            </w:r>
            <w:r w:rsidRPr="00286EB6">
              <w:rPr>
                <w:rFonts w:cs="Calibri"/>
                <w:sz w:val="18"/>
                <w:szCs w:val="18"/>
              </w:rPr>
              <w:t>Opisuje i nabraja aktivnosti koje doprinose osobnome razvoju</w:t>
            </w:r>
          </w:p>
          <w:p w14:paraId="429906A2" w14:textId="6C8D39C5" w:rsidR="00286EB6" w:rsidRPr="00286EB6" w:rsidRDefault="00286EB6" w:rsidP="00286EB6">
            <w:pPr>
              <w:rPr>
                <w:rFonts w:cs="Calibri"/>
                <w:sz w:val="18"/>
                <w:szCs w:val="18"/>
                <w:lang w:eastAsia="hr-HR"/>
              </w:rPr>
            </w:pPr>
            <w:proofErr w:type="spellStart"/>
            <w:r w:rsidRPr="00286EB6">
              <w:rPr>
                <w:rFonts w:cs="Calibri"/>
                <w:sz w:val="18"/>
                <w:szCs w:val="18"/>
              </w:rPr>
              <w:t>zdr</w:t>
            </w:r>
            <w:proofErr w:type="spellEnd"/>
            <w:r w:rsidRPr="00286EB6">
              <w:rPr>
                <w:rFonts w:cs="Calibri"/>
                <w:sz w:val="18"/>
                <w:szCs w:val="18"/>
              </w:rPr>
              <w:t xml:space="preserve"> </w:t>
            </w:r>
            <w:r w:rsidRPr="00286EB6">
              <w:rPr>
                <w:rFonts w:eastAsia="Times New Roman" w:cs="Calibri"/>
                <w:sz w:val="18"/>
                <w:szCs w:val="18"/>
                <w:lang w:eastAsia="hr-HR"/>
              </w:rPr>
              <w:t>C.1.1.B Prepoznaje i izbjegava opasnosti kojima je izložen u kućanstvu i okolini.</w:t>
            </w:r>
          </w:p>
        </w:tc>
      </w:tr>
    </w:tbl>
    <w:p w14:paraId="2CD44A35" w14:textId="77777777" w:rsidR="00E233C4" w:rsidRPr="00286EB6" w:rsidRDefault="00E233C4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18"/>
          <w:szCs w:val="18"/>
        </w:rPr>
      </w:pPr>
    </w:p>
    <w:p w14:paraId="37DAC185" w14:textId="77777777" w:rsidR="00C00DBD" w:rsidRDefault="00C00DBD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2C6E9247" w14:textId="77777777" w:rsidR="00C00DBD" w:rsidRDefault="00C00DBD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2E7BC8F0" w14:textId="77777777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53F59B3B" w14:textId="48E2AF69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3B702FBA" w14:textId="59E3D194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13EC00E5" w14:textId="5FEB1AC5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596EDFA4" w14:textId="0D867BE2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B4B56C1" w14:textId="144C1929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466DF4DD" w14:textId="03579A41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0812493C" w14:textId="66FD16C6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165FA2DE" w14:textId="77777777" w:rsidR="00E11B60" w:rsidRDefault="00E11B60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782E4536" w14:textId="2222132B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1046177D" w14:textId="6BFFD918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513860E2" w14:textId="77777777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4EBF62BF" w14:textId="3B156A95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3FA6B091" w14:textId="77777777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60FF0F9E" w14:textId="77777777" w:rsidR="00286EB6" w:rsidRDefault="00286EB6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5709F746" w14:textId="1F3C225D" w:rsidR="00D65F5E" w:rsidRPr="00837BB5" w:rsidRDefault="00D65F5E" w:rsidP="003E22A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  <w:r w:rsidRPr="00837BB5">
        <w:rPr>
          <w:rFonts w:ascii="Verdana" w:eastAsia="Times New Roman" w:hAnsi="Verdana"/>
          <w:b/>
          <w:sz w:val="28"/>
          <w:szCs w:val="28"/>
        </w:rPr>
        <w:lastRenderedPageBreak/>
        <w:t>MJESEČNI IZVEDBENI KURIKULUM 202</w:t>
      </w:r>
      <w:r w:rsidR="003E22A7">
        <w:rPr>
          <w:rFonts w:ascii="Verdana" w:eastAsia="Times New Roman" w:hAnsi="Verdana"/>
          <w:b/>
          <w:sz w:val="28"/>
          <w:szCs w:val="28"/>
        </w:rPr>
        <w:t>2</w:t>
      </w:r>
      <w:r w:rsidRPr="00837BB5">
        <w:rPr>
          <w:rFonts w:ascii="Verdana" w:eastAsia="Times New Roman" w:hAnsi="Verdana"/>
          <w:b/>
          <w:sz w:val="28"/>
          <w:szCs w:val="28"/>
        </w:rPr>
        <w:t>./202</w:t>
      </w:r>
      <w:r w:rsidR="003E22A7">
        <w:rPr>
          <w:rFonts w:ascii="Verdana" w:eastAsia="Times New Roman" w:hAnsi="Verdana"/>
          <w:b/>
          <w:sz w:val="28"/>
          <w:szCs w:val="28"/>
        </w:rPr>
        <w:t>3</w:t>
      </w:r>
      <w:r w:rsidRPr="00837BB5">
        <w:rPr>
          <w:rFonts w:ascii="Verdana" w:eastAsia="Times New Roman" w:hAnsi="Verdana"/>
          <w:b/>
          <w:sz w:val="28"/>
          <w:szCs w:val="28"/>
        </w:rPr>
        <w:t>.</w:t>
      </w:r>
    </w:p>
    <w:p w14:paraId="346024A1" w14:textId="7A586436" w:rsidR="00D65F5E" w:rsidRPr="00837BB5" w:rsidRDefault="00D65F5E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  <w:r w:rsidRPr="00837BB5">
        <w:rPr>
          <w:rFonts w:ascii="Verdana" w:eastAsia="Times New Roman" w:hAnsi="Verdana"/>
          <w:b/>
          <w:sz w:val="28"/>
          <w:szCs w:val="28"/>
        </w:rPr>
        <w:t xml:space="preserve">- </w:t>
      </w:r>
      <w:r w:rsidR="00286EB6">
        <w:rPr>
          <w:rFonts w:ascii="Verdana" w:eastAsia="Times New Roman" w:hAnsi="Verdana"/>
          <w:b/>
          <w:sz w:val="28"/>
          <w:szCs w:val="28"/>
        </w:rPr>
        <w:t>TRAVANJ</w:t>
      </w:r>
      <w:r w:rsidRPr="00837BB5">
        <w:rPr>
          <w:rFonts w:ascii="Verdana" w:eastAsia="Times New Roman" w:hAnsi="Verdana"/>
          <w:b/>
          <w:sz w:val="28"/>
          <w:szCs w:val="28"/>
        </w:rPr>
        <w:t xml:space="preserve"> -  </w:t>
      </w:r>
    </w:p>
    <w:p w14:paraId="6769F30D" w14:textId="77777777" w:rsidR="00D65F5E" w:rsidRPr="00837BB5" w:rsidRDefault="00D65F5E" w:rsidP="00D65F5E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669E2D43" w14:textId="15E430FE" w:rsidR="00D65F5E" w:rsidRPr="00837BB5" w:rsidRDefault="00D65F5E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 xml:space="preserve">Nastavni predmet: </w:t>
      </w:r>
      <w:r>
        <w:rPr>
          <w:rFonts w:eastAsia="Times New Roman"/>
          <w:b/>
          <w:sz w:val="24"/>
          <w:szCs w:val="24"/>
        </w:rPr>
        <w:t>Glazbena kultura</w:t>
      </w:r>
    </w:p>
    <w:p w14:paraId="5D3B40A0" w14:textId="4A8BBA36" w:rsidR="00D65F5E" w:rsidRPr="00837BB5" w:rsidRDefault="00D65F5E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 xml:space="preserve">Razred: </w:t>
      </w:r>
      <w:r w:rsidR="003E22A7">
        <w:rPr>
          <w:rFonts w:eastAsia="Times New Roman"/>
          <w:b/>
          <w:sz w:val="24"/>
          <w:szCs w:val="24"/>
        </w:rPr>
        <w:t>2</w:t>
      </w:r>
      <w:r w:rsidRPr="00837BB5">
        <w:rPr>
          <w:rFonts w:eastAsia="Times New Roman"/>
          <w:b/>
          <w:sz w:val="24"/>
          <w:szCs w:val="24"/>
        </w:rPr>
        <w:t>. D</w:t>
      </w:r>
    </w:p>
    <w:p w14:paraId="452B196F" w14:textId="5F7D4A81" w:rsidR="00D65F5E" w:rsidRDefault="00D65F5E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>Učiteljica: Višnja Špicar</w:t>
      </w:r>
    </w:p>
    <w:p w14:paraId="64A01C64" w14:textId="6D6E06E3" w:rsidR="00E233C4" w:rsidRDefault="00E233C4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310B1526" w14:textId="11370ED3" w:rsidR="00E233C4" w:rsidRDefault="00E233C4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tbl>
      <w:tblPr>
        <w:tblStyle w:val="Reetkatablice"/>
        <w:tblW w:w="14879" w:type="dxa"/>
        <w:jc w:val="center"/>
        <w:tblLook w:val="04A0" w:firstRow="1" w:lastRow="0" w:firstColumn="1" w:lastColumn="0" w:noHBand="0" w:noVBand="1"/>
      </w:tblPr>
      <w:tblGrid>
        <w:gridCol w:w="1239"/>
        <w:gridCol w:w="1875"/>
        <w:gridCol w:w="1552"/>
        <w:gridCol w:w="2481"/>
        <w:gridCol w:w="3183"/>
        <w:gridCol w:w="12"/>
        <w:gridCol w:w="2709"/>
        <w:gridCol w:w="1828"/>
      </w:tblGrid>
      <w:tr w:rsidR="00E233C4" w:rsidRPr="00600C07" w14:paraId="663FE9E1" w14:textId="77777777" w:rsidTr="00823069">
        <w:trPr>
          <w:jc w:val="center"/>
        </w:trPr>
        <w:tc>
          <w:tcPr>
            <w:tcW w:w="1239" w:type="dxa"/>
            <w:shd w:val="clear" w:color="auto" w:fill="C6D9F1" w:themeFill="text2" w:themeFillTint="33"/>
            <w:vAlign w:val="center"/>
          </w:tcPr>
          <w:p w14:paraId="2CBECAF1" w14:textId="6CD26108" w:rsidR="00E233C4" w:rsidRPr="00600C07" w:rsidRDefault="00286EB6" w:rsidP="006C406B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14:paraId="2E7C5220" w14:textId="77777777" w:rsidR="00E233C4" w:rsidRPr="00600C07" w:rsidRDefault="00E233C4" w:rsidP="006C406B">
            <w:pPr>
              <w:jc w:val="center"/>
              <w:rPr>
                <w:b/>
              </w:rPr>
            </w:pPr>
            <w:r w:rsidRPr="00600C07">
              <w:rPr>
                <w:b/>
              </w:rPr>
              <w:t>BROJ SATI</w:t>
            </w:r>
          </w:p>
          <w:p w14:paraId="72674F8B" w14:textId="662A6899" w:rsidR="00E233C4" w:rsidRPr="00600C07" w:rsidRDefault="00E233C4" w:rsidP="006C406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75" w:type="dxa"/>
            <w:shd w:val="clear" w:color="auto" w:fill="C6D9F1" w:themeFill="text2" w:themeFillTint="33"/>
            <w:vAlign w:val="center"/>
          </w:tcPr>
          <w:p w14:paraId="00637100" w14:textId="77777777" w:rsidR="00E233C4" w:rsidRPr="00600C07" w:rsidRDefault="00E233C4" w:rsidP="006C406B">
            <w:pPr>
              <w:jc w:val="center"/>
            </w:pPr>
            <w:r w:rsidRPr="00600C07">
              <w:rPr>
                <w:b/>
              </w:rPr>
              <w:t>SADRŽAJ ZA OSTVARIVANJE ODGOJNO-OBRAZOVNIH ISHODA</w:t>
            </w:r>
          </w:p>
        </w:tc>
        <w:tc>
          <w:tcPr>
            <w:tcW w:w="1552" w:type="dxa"/>
            <w:shd w:val="clear" w:color="auto" w:fill="C6D9F1" w:themeFill="text2" w:themeFillTint="33"/>
            <w:vAlign w:val="center"/>
          </w:tcPr>
          <w:p w14:paraId="01F2B6E4" w14:textId="77777777" w:rsidR="00E233C4" w:rsidRPr="00600C07" w:rsidRDefault="00E233C4" w:rsidP="006C406B">
            <w:pPr>
              <w:jc w:val="center"/>
            </w:pPr>
            <w:r w:rsidRPr="00600C07">
              <w:rPr>
                <w:b/>
              </w:rPr>
              <w:t>DOMENA</w:t>
            </w:r>
          </w:p>
          <w:p w14:paraId="575EEA8C" w14:textId="77777777" w:rsidR="00E233C4" w:rsidRPr="00600C07" w:rsidRDefault="00E233C4" w:rsidP="006C406B">
            <w:pPr>
              <w:jc w:val="center"/>
            </w:pPr>
          </w:p>
        </w:tc>
        <w:tc>
          <w:tcPr>
            <w:tcW w:w="2481" w:type="dxa"/>
            <w:shd w:val="clear" w:color="auto" w:fill="C6D9F1" w:themeFill="text2" w:themeFillTint="33"/>
            <w:vAlign w:val="center"/>
          </w:tcPr>
          <w:p w14:paraId="6F58DB08" w14:textId="77777777" w:rsidR="00E233C4" w:rsidRPr="00600C07" w:rsidRDefault="00E233C4" w:rsidP="006C406B">
            <w:pPr>
              <w:jc w:val="center"/>
            </w:pPr>
            <w:r w:rsidRPr="00600C07">
              <w:rPr>
                <w:b/>
              </w:rPr>
              <w:t>ODGOJNO-OBRAZOVNI ISHODI</w:t>
            </w:r>
          </w:p>
        </w:tc>
        <w:tc>
          <w:tcPr>
            <w:tcW w:w="3195" w:type="dxa"/>
            <w:gridSpan w:val="2"/>
            <w:shd w:val="clear" w:color="auto" w:fill="C6D9F1" w:themeFill="text2" w:themeFillTint="33"/>
            <w:vAlign w:val="center"/>
          </w:tcPr>
          <w:p w14:paraId="3ED7A82F" w14:textId="77777777" w:rsidR="00E233C4" w:rsidRPr="00600C07" w:rsidRDefault="00E233C4" w:rsidP="006C406B">
            <w:pPr>
              <w:jc w:val="center"/>
            </w:pPr>
            <w:r w:rsidRPr="00600C07">
              <w:rPr>
                <w:b/>
              </w:rPr>
              <w:t>RAZRADA ODGOJNO-OBRAZOVNIH ISHODA</w:t>
            </w:r>
          </w:p>
        </w:tc>
        <w:tc>
          <w:tcPr>
            <w:tcW w:w="2709" w:type="dxa"/>
            <w:shd w:val="clear" w:color="auto" w:fill="C6D9F1" w:themeFill="text2" w:themeFillTint="33"/>
            <w:vAlign w:val="center"/>
          </w:tcPr>
          <w:p w14:paraId="725BEAAA" w14:textId="77777777" w:rsidR="00E233C4" w:rsidRPr="00600C07" w:rsidRDefault="00E233C4" w:rsidP="006C406B">
            <w:pPr>
              <w:jc w:val="center"/>
              <w:rPr>
                <w:b/>
              </w:rPr>
            </w:pPr>
            <w:r w:rsidRPr="00600C07">
              <w:rPr>
                <w:b/>
              </w:rPr>
              <w:t>ODGOJNO-OBRAZOVNA OČEKIVANJA MEĐUPREDMETNIH TEMA</w:t>
            </w:r>
          </w:p>
        </w:tc>
        <w:tc>
          <w:tcPr>
            <w:tcW w:w="1828" w:type="dxa"/>
            <w:shd w:val="clear" w:color="auto" w:fill="C6D9F1" w:themeFill="text2" w:themeFillTint="33"/>
            <w:vAlign w:val="center"/>
          </w:tcPr>
          <w:p w14:paraId="4B46628F" w14:textId="77777777" w:rsidR="00E233C4" w:rsidRPr="00600C07" w:rsidRDefault="00E233C4" w:rsidP="006C406B">
            <w:pPr>
              <w:jc w:val="center"/>
            </w:pPr>
            <w:r w:rsidRPr="00600C07">
              <w:rPr>
                <w:b/>
                <w:szCs w:val="18"/>
              </w:rPr>
              <w:t>UDŽBENIČKI KOMPLET</w:t>
            </w:r>
          </w:p>
        </w:tc>
      </w:tr>
      <w:tr w:rsidR="00823069" w:rsidRPr="00B35174" w14:paraId="33835DC9" w14:textId="77777777" w:rsidTr="00823069">
        <w:tblPrEx>
          <w:jc w:val="left"/>
        </w:tblPrEx>
        <w:trPr>
          <w:trHeight w:val="60"/>
        </w:trPr>
        <w:tc>
          <w:tcPr>
            <w:tcW w:w="1239" w:type="dxa"/>
          </w:tcPr>
          <w:p w14:paraId="03FBABBF" w14:textId="77777777" w:rsidR="00286EB6" w:rsidRPr="00B35174" w:rsidRDefault="00286EB6" w:rsidP="00937875">
            <w:pPr>
              <w:rPr>
                <w:rFonts w:cstheme="minorHAnsi"/>
                <w:b/>
                <w:sz w:val="18"/>
                <w:szCs w:val="18"/>
              </w:rPr>
            </w:pPr>
            <w:r w:rsidRPr="00B35174"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1875" w:type="dxa"/>
          </w:tcPr>
          <w:p w14:paraId="68F88305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  <w:r w:rsidRPr="00B35174">
              <w:rPr>
                <w:rFonts w:cstheme="minorHAnsi"/>
                <w:bCs/>
                <w:sz w:val="18"/>
                <w:szCs w:val="18"/>
              </w:rPr>
              <w:t xml:space="preserve">Tradicijska glazba </w:t>
            </w:r>
          </w:p>
          <w:p w14:paraId="20C73F58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6D5D55C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2" w:type="dxa"/>
          </w:tcPr>
          <w:p w14:paraId="2466DB5A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8F9D6A0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OŠ GK C.2.1. Učenik na osnovu slušanja glazbe i aktivnog muziciranja prepoznaje različite uloge glazbe.</w:t>
            </w:r>
          </w:p>
          <w:p w14:paraId="43AB842D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5FA9A33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9FA66EE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OŠ GK B.2.1. Učenik sudjeluje u zajedničkoj izvedbi glazbe.</w:t>
            </w:r>
          </w:p>
          <w:p w14:paraId="364B681E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3" w:type="dxa"/>
          </w:tcPr>
          <w:p w14:paraId="05E60E75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eastAsia="T3Font_2" w:cstheme="minorHAnsi"/>
                <w:sz w:val="18"/>
                <w:szCs w:val="18"/>
              </w:rPr>
            </w:pPr>
            <w:r w:rsidRPr="00B35174">
              <w:rPr>
                <w:rFonts w:eastAsia="T3Font_2" w:cstheme="minorHAnsi"/>
                <w:sz w:val="18"/>
                <w:szCs w:val="18"/>
              </w:rPr>
              <w:t>Stvara/improvizira melodijske i ritamske cjeline pjevanjem, pokretom/plesom, pljeskanjem, lupkanjem, koračanjem i/ili udaraljkama.</w:t>
            </w:r>
          </w:p>
          <w:p w14:paraId="65C563E3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eastAsia="T3Font_2" w:cstheme="minorHAnsi"/>
                <w:sz w:val="18"/>
                <w:szCs w:val="18"/>
              </w:rPr>
            </w:pPr>
            <w:r w:rsidRPr="00B35174">
              <w:rPr>
                <w:rFonts w:eastAsia="T3Font_2" w:cstheme="minorHAnsi"/>
                <w:sz w:val="18"/>
                <w:szCs w:val="18"/>
              </w:rPr>
              <w:t xml:space="preserve">Svira na udaraljkama ili </w:t>
            </w:r>
            <w:proofErr w:type="spellStart"/>
            <w:r w:rsidRPr="00B35174">
              <w:rPr>
                <w:rFonts w:eastAsia="T3Font_2" w:cstheme="minorHAnsi"/>
                <w:sz w:val="18"/>
                <w:szCs w:val="18"/>
              </w:rPr>
              <w:t>tjeloglazbom</w:t>
            </w:r>
            <w:proofErr w:type="spellEnd"/>
            <w:r w:rsidRPr="00B35174">
              <w:rPr>
                <w:rFonts w:eastAsia="T3Font_2" w:cstheme="minorHAnsi"/>
                <w:sz w:val="18"/>
                <w:szCs w:val="18"/>
              </w:rPr>
              <w:t xml:space="preserve"> uz pjesme/brojalice koje pjeva/izvodi.</w:t>
            </w:r>
          </w:p>
          <w:p w14:paraId="6095DCF2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eastAsia="T3Font_2" w:cstheme="minorHAnsi"/>
                <w:sz w:val="18"/>
                <w:szCs w:val="18"/>
              </w:rPr>
            </w:pPr>
          </w:p>
          <w:p w14:paraId="704A15D0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2721" w:type="dxa"/>
            <w:gridSpan w:val="2"/>
          </w:tcPr>
          <w:p w14:paraId="6533CDF6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35174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B35174">
              <w:rPr>
                <w:rFonts w:cstheme="minorHAnsi"/>
                <w:sz w:val="18"/>
                <w:szCs w:val="18"/>
              </w:rPr>
              <w:t xml:space="preserve"> C.1.1. sudjeluje u zajedničkom radu u razredu</w:t>
            </w:r>
          </w:p>
          <w:p w14:paraId="0F714AE2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085284E4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zdravlje</w:t>
            </w:r>
            <w:r w:rsidRPr="00B35174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r w:rsidRPr="00B35174">
              <w:rPr>
                <w:rFonts w:cstheme="minorHAnsi"/>
                <w:sz w:val="18"/>
                <w:szCs w:val="18"/>
              </w:rPr>
              <w:t xml:space="preserve"> B.1.2.C prepoznaje i uvažava različitosti</w:t>
            </w:r>
          </w:p>
          <w:p w14:paraId="60C0C890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5EDB1CD2" w14:textId="77777777" w:rsidR="00286EB6" w:rsidRPr="00B35174" w:rsidRDefault="00286EB6" w:rsidP="00937875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B351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B351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C.1.4. 4. Emocije</w:t>
            </w:r>
          </w:p>
          <w:p w14:paraId="16ED7C55" w14:textId="77777777" w:rsidR="00286EB6" w:rsidRPr="00B35174" w:rsidRDefault="00286EB6" w:rsidP="00937875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B35174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Učenik se koristi ugodnim emocijama i raspoloženjima tako da potiču učenje te kontrolira neugodne emocije i raspoloženja tako da ga ne ometaju u učenju.</w:t>
            </w:r>
          </w:p>
          <w:p w14:paraId="2FC78CC4" w14:textId="77777777" w:rsidR="00286EB6" w:rsidRPr="00B35174" w:rsidRDefault="00286EB6" w:rsidP="00937875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</w:p>
          <w:p w14:paraId="15700469" w14:textId="77777777" w:rsidR="00286EB6" w:rsidRPr="00B35174" w:rsidRDefault="00286EB6" w:rsidP="0093787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35174">
              <w:rPr>
                <w:rFonts w:cstheme="minorHAnsi"/>
                <w:sz w:val="18"/>
                <w:szCs w:val="18"/>
              </w:rPr>
              <w:t>ikt</w:t>
            </w:r>
            <w:proofErr w:type="spellEnd"/>
            <w:r w:rsidRPr="00B35174">
              <w:rPr>
                <w:rFonts w:cstheme="minorHAnsi"/>
                <w:sz w:val="18"/>
                <w:szCs w:val="18"/>
              </w:rPr>
              <w:t xml:space="preserve"> A.1.3. učenik primjenjuje pravila za odgovorno i sigurno služenje programima i uređajima</w:t>
            </w:r>
          </w:p>
        </w:tc>
        <w:tc>
          <w:tcPr>
            <w:tcW w:w="1828" w:type="dxa"/>
          </w:tcPr>
          <w:p w14:paraId="0565F562" w14:textId="77777777" w:rsidR="00286EB6" w:rsidRPr="00B35174" w:rsidRDefault="00286EB6" w:rsidP="00937875">
            <w:pPr>
              <w:rPr>
                <w:rFonts w:cstheme="minorHAnsi"/>
                <w:b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U str. 50,51,52</w:t>
            </w:r>
          </w:p>
        </w:tc>
      </w:tr>
      <w:tr w:rsidR="00823069" w:rsidRPr="00B35174" w14:paraId="1793C840" w14:textId="77777777" w:rsidTr="00E11B60">
        <w:tblPrEx>
          <w:jc w:val="left"/>
        </w:tblPrEx>
        <w:trPr>
          <w:trHeight w:val="624"/>
        </w:trPr>
        <w:tc>
          <w:tcPr>
            <w:tcW w:w="1239" w:type="dxa"/>
          </w:tcPr>
          <w:p w14:paraId="51B1AFCD" w14:textId="77777777" w:rsidR="00286EB6" w:rsidRPr="00B35174" w:rsidRDefault="00286EB6" w:rsidP="00937875">
            <w:pPr>
              <w:rPr>
                <w:rFonts w:cstheme="minorHAnsi"/>
                <w:b/>
                <w:sz w:val="18"/>
                <w:szCs w:val="18"/>
              </w:rPr>
            </w:pPr>
            <w:r w:rsidRPr="00B35174">
              <w:rPr>
                <w:rFonts w:cstheme="minorHAnsi"/>
                <w:b/>
                <w:sz w:val="18"/>
                <w:szCs w:val="18"/>
              </w:rPr>
              <w:t xml:space="preserve">29. </w:t>
            </w:r>
          </w:p>
        </w:tc>
        <w:tc>
          <w:tcPr>
            <w:tcW w:w="1875" w:type="dxa"/>
          </w:tcPr>
          <w:p w14:paraId="28B225C3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  <w:r w:rsidRPr="00B35174">
              <w:rPr>
                <w:rFonts w:cstheme="minorHAnsi"/>
                <w:bCs/>
                <w:sz w:val="18"/>
                <w:szCs w:val="18"/>
              </w:rPr>
              <w:t>Gle, stiže svibanj</w:t>
            </w:r>
          </w:p>
          <w:p w14:paraId="555F7EF5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B966408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  <w:r w:rsidRPr="00B35174">
              <w:rPr>
                <w:rFonts w:cstheme="minorHAnsi"/>
                <w:bCs/>
                <w:sz w:val="18"/>
                <w:szCs w:val="18"/>
              </w:rPr>
              <w:t>Mjesec svibanj je</w:t>
            </w:r>
          </w:p>
          <w:p w14:paraId="63885761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08D013A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  <w:r w:rsidRPr="00B35174">
              <w:rPr>
                <w:rFonts w:cstheme="minorHAnsi"/>
                <w:bCs/>
                <w:sz w:val="18"/>
                <w:szCs w:val="18"/>
              </w:rPr>
              <w:t>Sviramo, pjevamo, plešemo</w:t>
            </w:r>
          </w:p>
          <w:p w14:paraId="3C74D182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8962DFC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646F05F8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1244EABD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78EE20DC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626F8DB5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6C9C4745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42671F32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0924A832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5E553046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0529CA6B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2F472E4F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2" w:type="dxa"/>
          </w:tcPr>
          <w:p w14:paraId="58C85275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A. Slušanje i upoznavanje glazbe</w:t>
            </w:r>
          </w:p>
          <w:p w14:paraId="18103077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40201687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2A0D15F5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B. Izražavanje glazbom i uz glazbu</w:t>
            </w:r>
          </w:p>
          <w:p w14:paraId="53101478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2AEE2FD7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C. Glazba u kontekstu</w:t>
            </w:r>
          </w:p>
          <w:p w14:paraId="0EAE0255" w14:textId="77777777" w:rsidR="00286EB6" w:rsidRPr="00B35174" w:rsidRDefault="00286EB6" w:rsidP="0093787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81" w:type="dxa"/>
          </w:tcPr>
          <w:p w14:paraId="449C2556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OŠ GK A.2.1. Učenik poznaje određeni broj skladbi.</w:t>
            </w:r>
          </w:p>
          <w:p w14:paraId="35511F65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042E46A7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7E5929CA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DA52245" w14:textId="563667BF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 xml:space="preserve">OŠ GK A.2.2. Učenik temeljem slušanja, razlikuje pojedine </w:t>
            </w:r>
            <w:r w:rsidR="00E11B60" w:rsidRPr="00B35174">
              <w:rPr>
                <w:rFonts w:cstheme="minorHAnsi"/>
                <w:sz w:val="18"/>
                <w:szCs w:val="18"/>
              </w:rPr>
              <w:t>glazbeno izražajne</w:t>
            </w:r>
            <w:r w:rsidRPr="00B35174">
              <w:rPr>
                <w:rFonts w:cstheme="minorHAnsi"/>
                <w:sz w:val="18"/>
                <w:szCs w:val="18"/>
              </w:rPr>
              <w:t xml:space="preserve"> sastavnice.</w:t>
            </w:r>
          </w:p>
          <w:p w14:paraId="03207C86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055D0C9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7377A06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36512234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OŠ GK B.2.1. Učenik sudjeluje u zajedničkoj izvedbi glazbe.</w:t>
            </w:r>
          </w:p>
          <w:p w14:paraId="6199FF8D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glazbe.</w:t>
            </w:r>
          </w:p>
        </w:tc>
        <w:tc>
          <w:tcPr>
            <w:tcW w:w="3183" w:type="dxa"/>
          </w:tcPr>
          <w:p w14:paraId="6BEDBC2E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Poznaje određeni broj kraćih skladbi (cjelovite skladbe, stavci ili ulomci) različitih vrsta glazbe (klasična, tradicijska, popularna, jazz, filmska glazba).</w:t>
            </w:r>
          </w:p>
          <w:p w14:paraId="1A59297F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6999BF7B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Temeljem slušanja razlikuje pojedine glazbeno-izražajne sastavnice:</w:t>
            </w:r>
          </w:p>
          <w:p w14:paraId="4A53C36D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– metar/dobe</w:t>
            </w:r>
          </w:p>
          <w:p w14:paraId="0A7CFC1A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– tempo</w:t>
            </w:r>
          </w:p>
          <w:p w14:paraId="77E01A34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– visina tona</w:t>
            </w:r>
          </w:p>
          <w:p w14:paraId="6B5A35E6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– dinamika</w:t>
            </w:r>
          </w:p>
          <w:p w14:paraId="7ED29FE1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– boja/izvođači.</w:t>
            </w:r>
          </w:p>
          <w:p w14:paraId="714C6728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B1E6371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77D9ADE7" w14:textId="77777777" w:rsidR="00286EB6" w:rsidRPr="00B35174" w:rsidRDefault="00286EB6" w:rsidP="0093787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eastAsia="T3Font_2" w:cstheme="minorHAnsi"/>
                <w:sz w:val="18"/>
                <w:szCs w:val="18"/>
              </w:rPr>
              <w:t>pjesme/brojalice koje pjeva/izvodi.</w:t>
            </w:r>
          </w:p>
        </w:tc>
        <w:tc>
          <w:tcPr>
            <w:tcW w:w="2721" w:type="dxa"/>
            <w:gridSpan w:val="2"/>
          </w:tcPr>
          <w:p w14:paraId="74F17E89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35174">
              <w:rPr>
                <w:rFonts w:cstheme="minorHAnsi"/>
                <w:sz w:val="18"/>
                <w:szCs w:val="18"/>
              </w:rPr>
              <w:lastRenderedPageBreak/>
              <w:t>goo</w:t>
            </w:r>
            <w:proofErr w:type="spellEnd"/>
            <w:r w:rsidRPr="00B35174">
              <w:rPr>
                <w:rFonts w:cstheme="minorHAnsi"/>
                <w:sz w:val="18"/>
                <w:szCs w:val="18"/>
              </w:rPr>
              <w:t xml:space="preserve"> C.1.2. promiče solidarnost u razredu</w:t>
            </w:r>
          </w:p>
          <w:p w14:paraId="6F904547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0CBEAA36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35174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B35174">
              <w:rPr>
                <w:rFonts w:cstheme="minorHAnsi"/>
                <w:sz w:val="18"/>
                <w:szCs w:val="18"/>
              </w:rPr>
              <w:t>. C.1.3. pridonosi skupini</w:t>
            </w:r>
          </w:p>
          <w:p w14:paraId="09947F03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20D93BB5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35174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B35174">
              <w:rPr>
                <w:rFonts w:cstheme="minorHAnsi"/>
                <w:sz w:val="18"/>
                <w:szCs w:val="18"/>
              </w:rPr>
              <w:t xml:space="preserve"> A.1.3. razvija osobne potencijale</w:t>
            </w:r>
          </w:p>
          <w:p w14:paraId="48D44946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130BD6F4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B35174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B35174">
              <w:rPr>
                <w:rFonts w:cstheme="minorHAnsi"/>
                <w:sz w:val="18"/>
                <w:szCs w:val="18"/>
              </w:rPr>
              <w:t xml:space="preserve"> B.1.2. razvija komunikacijske kompetencije</w:t>
            </w:r>
          </w:p>
          <w:p w14:paraId="4841FDEC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26B711D0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zdravlje</w:t>
            </w:r>
            <w:r w:rsidRPr="00B35174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r w:rsidRPr="00B35174">
              <w:rPr>
                <w:rFonts w:cstheme="minorHAnsi"/>
                <w:sz w:val="18"/>
                <w:szCs w:val="18"/>
              </w:rPr>
              <w:t xml:space="preserve"> B.1.2.B razlikuje osnovne emocije i razvija empatiju</w:t>
            </w:r>
          </w:p>
          <w:p w14:paraId="5833328D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</w:p>
          <w:p w14:paraId="3F272AD5" w14:textId="77777777" w:rsidR="00286EB6" w:rsidRPr="00B35174" w:rsidRDefault="00286EB6" w:rsidP="00937875">
            <w:pPr>
              <w:rPr>
                <w:rFonts w:eastAsia="Times New Roman" w:cstheme="minorHAnsi"/>
                <w:color w:val="231F20"/>
                <w:sz w:val="18"/>
                <w:szCs w:val="18"/>
              </w:rPr>
            </w:pPr>
            <w:proofErr w:type="spellStart"/>
            <w:r w:rsidRPr="00B35174">
              <w:rPr>
                <w:rFonts w:eastAsia="Times New Roman" w:cs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B35174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D.1.2. 2. Suradnja s drugima</w:t>
            </w:r>
          </w:p>
          <w:p w14:paraId="5CA2FE86" w14:textId="77777777" w:rsidR="00286EB6" w:rsidRPr="00B35174" w:rsidRDefault="00286EB6" w:rsidP="00937875">
            <w:pPr>
              <w:rPr>
                <w:rFonts w:cstheme="minorHAnsi"/>
                <w:b/>
                <w:sz w:val="18"/>
                <w:szCs w:val="18"/>
              </w:rPr>
            </w:pPr>
            <w:r w:rsidRPr="00B35174">
              <w:rPr>
                <w:rFonts w:eastAsia="Times New Roman" w:cstheme="minorHAnsi"/>
                <w:color w:val="231F20"/>
                <w:sz w:val="18"/>
                <w:szCs w:val="18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828" w:type="dxa"/>
          </w:tcPr>
          <w:p w14:paraId="740B5004" w14:textId="77777777" w:rsidR="00286EB6" w:rsidRPr="00B35174" w:rsidRDefault="00286EB6" w:rsidP="00937875">
            <w:pPr>
              <w:rPr>
                <w:rFonts w:cstheme="minorHAnsi"/>
                <w:sz w:val="18"/>
                <w:szCs w:val="18"/>
              </w:rPr>
            </w:pPr>
            <w:r w:rsidRPr="00B35174">
              <w:rPr>
                <w:rFonts w:cstheme="minorHAnsi"/>
                <w:sz w:val="18"/>
                <w:szCs w:val="18"/>
              </w:rPr>
              <w:lastRenderedPageBreak/>
              <w:t>U str. 46,47</w:t>
            </w:r>
          </w:p>
          <w:p w14:paraId="71099486" w14:textId="77777777" w:rsidR="00286EB6" w:rsidRPr="00B35174" w:rsidRDefault="00286EB6" w:rsidP="0093787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11B60" w:rsidRPr="00B35174" w14:paraId="128C28B2" w14:textId="77777777" w:rsidTr="00823069">
        <w:tblPrEx>
          <w:jc w:val="left"/>
        </w:tblPrEx>
        <w:trPr>
          <w:trHeight w:val="624"/>
        </w:trPr>
        <w:tc>
          <w:tcPr>
            <w:tcW w:w="1239" w:type="dxa"/>
            <w:tcBorders>
              <w:bottom w:val="single" w:sz="4" w:space="0" w:color="auto"/>
            </w:tcBorders>
          </w:tcPr>
          <w:p w14:paraId="4060617E" w14:textId="1581056B" w:rsidR="00E11B60" w:rsidRPr="00E11B60" w:rsidRDefault="00E11B60" w:rsidP="00E11B60">
            <w:pPr>
              <w:rPr>
                <w:rFonts w:cstheme="minorHAnsi"/>
                <w:b/>
                <w:sz w:val="18"/>
                <w:szCs w:val="18"/>
              </w:rPr>
            </w:pPr>
            <w:r w:rsidRPr="00E11B60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>0.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7DACE93" w14:textId="77777777" w:rsidR="00E11B60" w:rsidRPr="00E11B60" w:rsidRDefault="00E11B60" w:rsidP="00E11B60">
            <w:pPr>
              <w:rPr>
                <w:rFonts w:cstheme="minorHAnsi"/>
                <w:bCs/>
                <w:sz w:val="18"/>
                <w:szCs w:val="18"/>
              </w:rPr>
            </w:pPr>
            <w:r w:rsidRPr="00E11B60">
              <w:rPr>
                <w:rFonts w:cstheme="minorHAnsi"/>
                <w:bCs/>
                <w:sz w:val="18"/>
                <w:szCs w:val="18"/>
              </w:rPr>
              <w:t>Čemu služe roditelji</w:t>
            </w:r>
          </w:p>
          <w:p w14:paraId="70339512" w14:textId="77777777" w:rsidR="00E11B60" w:rsidRPr="00E11B60" w:rsidRDefault="00E11B60" w:rsidP="00E11B60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5EAD22C" w14:textId="77777777" w:rsidR="00E11B60" w:rsidRPr="00E11B60" w:rsidRDefault="00E11B60" w:rsidP="00E11B60">
            <w:p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E11B60">
              <w:rPr>
                <w:rFonts w:cstheme="minorHAnsi"/>
                <w:bCs/>
                <w:sz w:val="18"/>
                <w:szCs w:val="18"/>
              </w:rPr>
              <w:t>Hlapićeva</w:t>
            </w:r>
            <w:proofErr w:type="spellEnd"/>
            <w:r w:rsidRPr="00E11B60">
              <w:rPr>
                <w:rFonts w:cstheme="minorHAnsi"/>
                <w:bCs/>
                <w:sz w:val="18"/>
                <w:szCs w:val="18"/>
              </w:rPr>
              <w:t xml:space="preserve"> pjesma</w:t>
            </w:r>
          </w:p>
          <w:p w14:paraId="1C8D9490" w14:textId="77777777" w:rsidR="00E11B60" w:rsidRPr="00E11B60" w:rsidRDefault="00E11B60" w:rsidP="00E11B60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E892316" w14:textId="77777777" w:rsidR="00E11B60" w:rsidRPr="00E11B60" w:rsidRDefault="00E11B60" w:rsidP="00E11B60">
            <w:pPr>
              <w:rPr>
                <w:rFonts w:cstheme="minorHAnsi"/>
                <w:bCs/>
                <w:sz w:val="18"/>
                <w:szCs w:val="18"/>
              </w:rPr>
            </w:pPr>
            <w:r w:rsidRPr="00E11B60">
              <w:rPr>
                <w:rFonts w:cstheme="minorHAnsi"/>
                <w:bCs/>
                <w:sz w:val="18"/>
                <w:szCs w:val="18"/>
              </w:rPr>
              <w:t>Zagonetni ritam</w:t>
            </w:r>
          </w:p>
          <w:p w14:paraId="6E140DD5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1263948D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4C88FD08" w14:textId="77777777" w:rsidR="00E11B60" w:rsidRPr="00E11B60" w:rsidRDefault="00E11B60" w:rsidP="00E11B6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1146958E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A. Slušanje i upoznavanje glazbe</w:t>
            </w:r>
          </w:p>
          <w:p w14:paraId="5BE42221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59FE3902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08DDE695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B. Izražavanje glazbom i uz glazbu</w:t>
            </w:r>
          </w:p>
          <w:p w14:paraId="43E3A856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3E600914" w14:textId="0FBDCCA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C. Glazba u kontekstu</w:t>
            </w: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7F60DB3C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OŠ GK B.2.1. Učenik sudjeluje u zajedničkoj izvedbi glazbe.</w:t>
            </w:r>
          </w:p>
          <w:p w14:paraId="41C79252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204521A4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17285FDB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02F20EC8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 xml:space="preserve">OŠ GK B.2.3. Učenik izvodi glazbene igre uz pjevanje, slušanje glazbe i pokret uz glazbu </w:t>
            </w:r>
          </w:p>
          <w:p w14:paraId="1B2DC74E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4643BB1A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2F6DB507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054910B2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3" w:type="dxa"/>
          </w:tcPr>
          <w:p w14:paraId="1EC6AC8E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46D6835A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  <w:p w14:paraId="2E79DD47" w14:textId="77777777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142AAE82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5F123AA1" w14:textId="4475702B" w:rsidR="00E11B60" w:rsidRPr="00E11B60" w:rsidRDefault="00E11B60" w:rsidP="00E11B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E11B60">
              <w:rPr>
                <w:rFonts w:cstheme="minorHAnsi"/>
                <w:sz w:val="18"/>
                <w:szCs w:val="18"/>
              </w:rPr>
              <w:t>tjeloglazbom</w:t>
            </w:r>
            <w:proofErr w:type="spellEnd"/>
            <w:r w:rsidRPr="00E11B60">
              <w:rPr>
                <w:rFonts w:cstheme="minorHAnsi"/>
                <w:sz w:val="18"/>
                <w:szCs w:val="18"/>
              </w:rPr>
              <w:t xml:space="preserve"> uz pjesme/brojalice koje pjeva/izvodi.</w:t>
            </w:r>
          </w:p>
        </w:tc>
        <w:tc>
          <w:tcPr>
            <w:tcW w:w="2721" w:type="dxa"/>
            <w:gridSpan w:val="2"/>
          </w:tcPr>
          <w:p w14:paraId="685CEB46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B60">
              <w:rPr>
                <w:rFonts w:cstheme="minorHAnsi"/>
                <w:sz w:val="18"/>
                <w:szCs w:val="18"/>
              </w:rPr>
              <w:t>goo</w:t>
            </w:r>
            <w:proofErr w:type="spellEnd"/>
            <w:r w:rsidRPr="00E11B60">
              <w:rPr>
                <w:rFonts w:cstheme="minorHAnsi"/>
                <w:sz w:val="18"/>
                <w:szCs w:val="18"/>
              </w:rPr>
              <w:t xml:space="preserve"> C.1.2. promiče solidarnost u razredu</w:t>
            </w:r>
          </w:p>
          <w:p w14:paraId="4FBACB79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4C1CC223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B6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E11B60">
              <w:rPr>
                <w:rFonts w:cstheme="minorHAnsi"/>
                <w:sz w:val="18"/>
                <w:szCs w:val="18"/>
              </w:rPr>
              <w:t xml:space="preserve"> A.1.3. razvija osobne potencijale</w:t>
            </w:r>
          </w:p>
          <w:p w14:paraId="0650A91C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5F745C54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11B60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E11B60">
              <w:rPr>
                <w:rFonts w:cstheme="minorHAnsi"/>
                <w:sz w:val="18"/>
                <w:szCs w:val="18"/>
              </w:rPr>
              <w:t xml:space="preserve"> B.1.1. prepoznaje i uvažava potrebe i osjećaje drugih</w:t>
            </w:r>
          </w:p>
          <w:p w14:paraId="0E06F576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3C035568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zdravlje</w:t>
            </w:r>
            <w:r w:rsidRPr="00E11B60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r w:rsidRPr="00E11B60">
              <w:rPr>
                <w:rFonts w:cstheme="minorHAnsi"/>
                <w:sz w:val="18"/>
                <w:szCs w:val="18"/>
              </w:rPr>
              <w:t xml:space="preserve"> B.1.2.A prilagođava se novome okružju i opisuje svoje obaveze i uloge</w:t>
            </w:r>
          </w:p>
          <w:p w14:paraId="66F050B1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  <w:p w14:paraId="2C54954E" w14:textId="77777777" w:rsidR="00E11B60" w:rsidRPr="00E11B60" w:rsidRDefault="00E11B60" w:rsidP="00E11B60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proofErr w:type="spellStart"/>
            <w:r w:rsidRPr="00E11B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uku</w:t>
            </w:r>
            <w:proofErr w:type="spellEnd"/>
            <w:r w:rsidRPr="00E11B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 xml:space="preserve"> A.1.4.</w:t>
            </w:r>
          </w:p>
          <w:p w14:paraId="43F0A69B" w14:textId="77777777" w:rsidR="00E11B60" w:rsidRPr="00E11B60" w:rsidRDefault="00E11B60" w:rsidP="00E11B60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18"/>
                <w:szCs w:val="18"/>
              </w:rPr>
            </w:pPr>
            <w:r w:rsidRPr="00E11B60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4. Kritičko mišljenje</w:t>
            </w:r>
          </w:p>
          <w:p w14:paraId="596014A5" w14:textId="023456EA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color w:val="231F20"/>
                <w:sz w:val="18"/>
                <w:szCs w:val="18"/>
              </w:rPr>
              <w:t>Učenik oblikuje i izražava svoje misli i osjećaje.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CF6F0E0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  <w:r w:rsidRPr="00E11B60">
              <w:rPr>
                <w:rFonts w:cstheme="minorHAnsi"/>
                <w:sz w:val="18"/>
                <w:szCs w:val="18"/>
              </w:rPr>
              <w:t>U str. 40,41</w:t>
            </w:r>
          </w:p>
          <w:p w14:paraId="5604D5D5" w14:textId="77777777" w:rsidR="00E11B60" w:rsidRPr="00E11B60" w:rsidRDefault="00E11B60" w:rsidP="00E11B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760490" w14:textId="77777777" w:rsidR="00286EB6" w:rsidRDefault="00286EB6" w:rsidP="00286EB6"/>
    <w:p w14:paraId="08407B17" w14:textId="00C4FB26" w:rsidR="00E233C4" w:rsidRDefault="00E233C4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1FE399D4" w14:textId="799121C1" w:rsidR="009F0D67" w:rsidRDefault="009F0D67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63A08D06" w14:textId="214F0888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70070BB7" w14:textId="5959622A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5517DAAB" w14:textId="0F2CC42A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417744FD" w14:textId="179E68C4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2CA52789" w14:textId="0036E86D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557F4F80" w14:textId="77777777" w:rsidR="00E11B60" w:rsidRDefault="00E11B60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7F210E57" w14:textId="32301F5C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7B2FDAB8" w14:textId="75E6BDED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30111B52" w14:textId="77777777" w:rsidR="00823069" w:rsidRDefault="00823069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48EB3C23" w14:textId="036EF33E" w:rsidR="009F0D67" w:rsidRDefault="009F0D67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207DE8F0" w14:textId="77777777" w:rsidR="009F0D67" w:rsidRPr="00E46429" w:rsidRDefault="009F0D67" w:rsidP="009F0D67">
      <w:pPr>
        <w:jc w:val="center"/>
      </w:pPr>
      <w:r w:rsidRPr="00837BB5">
        <w:rPr>
          <w:rFonts w:ascii="Verdana" w:eastAsia="Times New Roman" w:hAnsi="Verdana"/>
          <w:b/>
          <w:sz w:val="28"/>
          <w:szCs w:val="28"/>
        </w:rPr>
        <w:lastRenderedPageBreak/>
        <w:t>MJESEČNI IZVEDBENI KURIKULUM 202</w:t>
      </w:r>
      <w:r>
        <w:rPr>
          <w:rFonts w:ascii="Verdana" w:eastAsia="Times New Roman" w:hAnsi="Verdana"/>
          <w:b/>
          <w:sz w:val="28"/>
          <w:szCs w:val="28"/>
        </w:rPr>
        <w:t>2</w:t>
      </w:r>
      <w:r w:rsidRPr="00837BB5">
        <w:rPr>
          <w:rFonts w:ascii="Verdana" w:eastAsia="Times New Roman" w:hAnsi="Verdana"/>
          <w:b/>
          <w:sz w:val="28"/>
          <w:szCs w:val="28"/>
        </w:rPr>
        <w:t>./202</w:t>
      </w:r>
      <w:r>
        <w:rPr>
          <w:rFonts w:ascii="Verdana" w:eastAsia="Times New Roman" w:hAnsi="Verdana"/>
          <w:b/>
          <w:sz w:val="28"/>
          <w:szCs w:val="28"/>
        </w:rPr>
        <w:t>3</w:t>
      </w:r>
      <w:r w:rsidRPr="00837BB5">
        <w:rPr>
          <w:rFonts w:ascii="Verdana" w:eastAsia="Times New Roman" w:hAnsi="Verdana"/>
          <w:b/>
          <w:sz w:val="28"/>
          <w:szCs w:val="28"/>
        </w:rPr>
        <w:t>.</w:t>
      </w:r>
    </w:p>
    <w:p w14:paraId="195E0A1E" w14:textId="5E536EB8" w:rsidR="009F0D67" w:rsidRPr="00837BB5" w:rsidRDefault="009F0D67" w:rsidP="009F0D6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  <w:r w:rsidRPr="00837BB5">
        <w:rPr>
          <w:rFonts w:ascii="Verdana" w:eastAsia="Times New Roman" w:hAnsi="Verdana"/>
          <w:b/>
          <w:sz w:val="28"/>
          <w:szCs w:val="28"/>
        </w:rPr>
        <w:t xml:space="preserve">- </w:t>
      </w:r>
      <w:r w:rsidR="00823069">
        <w:rPr>
          <w:rFonts w:ascii="Verdana" w:eastAsia="Times New Roman" w:hAnsi="Verdana"/>
          <w:b/>
          <w:sz w:val="28"/>
          <w:szCs w:val="28"/>
        </w:rPr>
        <w:t>TRAVANJ</w:t>
      </w:r>
      <w:r w:rsidRPr="00837BB5">
        <w:rPr>
          <w:rFonts w:ascii="Verdana" w:eastAsia="Times New Roman" w:hAnsi="Verdana"/>
          <w:b/>
          <w:sz w:val="28"/>
          <w:szCs w:val="28"/>
        </w:rPr>
        <w:t xml:space="preserve"> -  </w:t>
      </w:r>
    </w:p>
    <w:p w14:paraId="47B6ECF3" w14:textId="77777777" w:rsidR="009F0D67" w:rsidRPr="00837BB5" w:rsidRDefault="009F0D67" w:rsidP="009F0D67">
      <w:pPr>
        <w:tabs>
          <w:tab w:val="left" w:pos="5340"/>
        </w:tabs>
        <w:suppressAutoHyphens/>
        <w:autoSpaceDN w:val="0"/>
        <w:jc w:val="center"/>
        <w:textAlignment w:val="baseline"/>
        <w:rPr>
          <w:rFonts w:ascii="Verdana" w:eastAsia="Times New Roman" w:hAnsi="Verdana"/>
          <w:b/>
          <w:sz w:val="28"/>
          <w:szCs w:val="28"/>
        </w:rPr>
      </w:pPr>
    </w:p>
    <w:p w14:paraId="4FAD0E21" w14:textId="77777777" w:rsidR="009F0D67" w:rsidRPr="00837BB5" w:rsidRDefault="009F0D67" w:rsidP="009F0D67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 xml:space="preserve">Nastavni predmet: </w:t>
      </w:r>
      <w:r w:rsidRPr="0027798D">
        <w:rPr>
          <w:b/>
          <w:bCs/>
          <w:sz w:val="24"/>
          <w:szCs w:val="24"/>
        </w:rPr>
        <w:t>Tjelesno zdravstvena kultura</w:t>
      </w:r>
    </w:p>
    <w:p w14:paraId="3D03D863" w14:textId="77777777" w:rsidR="009F0D67" w:rsidRPr="00837BB5" w:rsidRDefault="009F0D67" w:rsidP="009F0D67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 xml:space="preserve">Razred: </w:t>
      </w:r>
      <w:r>
        <w:rPr>
          <w:rFonts w:eastAsia="Times New Roman"/>
          <w:b/>
          <w:sz w:val="24"/>
          <w:szCs w:val="24"/>
        </w:rPr>
        <w:t>2</w:t>
      </w:r>
      <w:r w:rsidRPr="00837BB5">
        <w:rPr>
          <w:rFonts w:eastAsia="Times New Roman"/>
          <w:b/>
          <w:sz w:val="24"/>
          <w:szCs w:val="24"/>
        </w:rPr>
        <w:t>. D</w:t>
      </w:r>
    </w:p>
    <w:p w14:paraId="579123FB" w14:textId="77777777" w:rsidR="009F0D67" w:rsidRDefault="009F0D67" w:rsidP="009F0D67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  <w:r w:rsidRPr="00837BB5">
        <w:rPr>
          <w:rFonts w:eastAsia="Times New Roman"/>
          <w:b/>
          <w:sz w:val="24"/>
          <w:szCs w:val="24"/>
        </w:rPr>
        <w:t>Učiteljica: Višnja Špicar</w:t>
      </w:r>
    </w:p>
    <w:p w14:paraId="0D1A216A" w14:textId="3E809C93" w:rsidR="009F0D67" w:rsidRDefault="009F0D67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tbl>
      <w:tblPr>
        <w:tblStyle w:val="Reetkatablice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2697"/>
        <w:gridCol w:w="1560"/>
        <w:gridCol w:w="2125"/>
        <w:gridCol w:w="3684"/>
        <w:gridCol w:w="3685"/>
      </w:tblGrid>
      <w:tr w:rsidR="009F0D67" w:rsidRPr="00A13A97" w14:paraId="0E3148FC" w14:textId="77777777" w:rsidTr="00823069">
        <w:trPr>
          <w:trHeight w:val="616"/>
        </w:trPr>
        <w:tc>
          <w:tcPr>
            <w:tcW w:w="1275" w:type="dxa"/>
            <w:shd w:val="clear" w:color="auto" w:fill="C6D9F1" w:themeFill="text2" w:themeFillTint="33"/>
            <w:vAlign w:val="center"/>
          </w:tcPr>
          <w:p w14:paraId="0E84F2BE" w14:textId="137A3EC3" w:rsidR="009F0D67" w:rsidRDefault="00823069" w:rsidP="006C40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TRAVANJ</w:t>
            </w:r>
          </w:p>
          <w:p w14:paraId="1D61147B" w14:textId="77777777" w:rsidR="009F0D67" w:rsidRPr="00A13A97" w:rsidRDefault="009F0D67" w:rsidP="006C40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BROJ SATI</w:t>
            </w:r>
          </w:p>
          <w:p w14:paraId="305B61AA" w14:textId="0C035189" w:rsidR="009F0D67" w:rsidRPr="00A13A97" w:rsidRDefault="00823069" w:rsidP="006C40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2697" w:type="dxa"/>
            <w:shd w:val="clear" w:color="auto" w:fill="C6D9F1" w:themeFill="text2" w:themeFillTint="33"/>
            <w:vAlign w:val="center"/>
          </w:tcPr>
          <w:p w14:paraId="3CBE8C54" w14:textId="77777777" w:rsidR="009F0D67" w:rsidRPr="00A13A97" w:rsidRDefault="009F0D67" w:rsidP="006C406B">
            <w:pPr>
              <w:jc w:val="center"/>
              <w:rPr>
                <w:rFonts w:cs="Times New Roman"/>
                <w:b/>
              </w:rPr>
            </w:pPr>
            <w:r w:rsidRPr="00A13A97">
              <w:rPr>
                <w:rFonts w:cs="Times New Roman"/>
                <w:b/>
              </w:rPr>
              <w:t>SADRŽAJ ZA OSTVARIVANJE ODGOJNO-OBRAZOVNIH ISHODA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751A369F" w14:textId="77777777" w:rsidR="009F0D67" w:rsidRPr="00A13A97" w:rsidRDefault="009F0D67" w:rsidP="006C406B">
            <w:pPr>
              <w:jc w:val="center"/>
              <w:rPr>
                <w:rFonts w:cs="Times New Roman"/>
                <w:b/>
              </w:rPr>
            </w:pPr>
            <w:r w:rsidRPr="00A13A97">
              <w:rPr>
                <w:rFonts w:cs="Times New Roman"/>
                <w:b/>
              </w:rPr>
              <w:t>PREDMETNO PODRUČJE</w:t>
            </w:r>
          </w:p>
        </w:tc>
        <w:tc>
          <w:tcPr>
            <w:tcW w:w="2125" w:type="dxa"/>
            <w:shd w:val="clear" w:color="auto" w:fill="C6D9F1" w:themeFill="text2" w:themeFillTint="33"/>
            <w:vAlign w:val="center"/>
          </w:tcPr>
          <w:p w14:paraId="09AE763D" w14:textId="77777777" w:rsidR="009F0D67" w:rsidRPr="00A13A97" w:rsidRDefault="009F0D67" w:rsidP="006C406B">
            <w:pPr>
              <w:jc w:val="center"/>
              <w:rPr>
                <w:rFonts w:cs="Times New Roman"/>
                <w:b/>
              </w:rPr>
            </w:pPr>
            <w:r w:rsidRPr="00A13A97">
              <w:rPr>
                <w:rFonts w:cs="Times New Roman"/>
                <w:b/>
              </w:rPr>
              <w:t>ODGOJNO-OBRAZOVNI ISHODI</w:t>
            </w:r>
          </w:p>
        </w:tc>
        <w:tc>
          <w:tcPr>
            <w:tcW w:w="3684" w:type="dxa"/>
            <w:shd w:val="clear" w:color="auto" w:fill="C6D9F1" w:themeFill="text2" w:themeFillTint="33"/>
            <w:vAlign w:val="center"/>
          </w:tcPr>
          <w:p w14:paraId="04FABB09" w14:textId="77777777" w:rsidR="009F0D67" w:rsidRPr="00A13A97" w:rsidRDefault="009F0D67" w:rsidP="006C406B">
            <w:pPr>
              <w:jc w:val="center"/>
              <w:rPr>
                <w:rFonts w:cs="Times New Roman"/>
                <w:b/>
              </w:rPr>
            </w:pPr>
            <w:r w:rsidRPr="00A13A97">
              <w:rPr>
                <w:rFonts w:cs="Times New Roman"/>
                <w:b/>
              </w:rPr>
              <w:t>RAZRADA ODGOJNO-OBRAZOVNIH ISHODA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1E5F694" w14:textId="77777777" w:rsidR="009F0D67" w:rsidRPr="00A13A97" w:rsidRDefault="009F0D67" w:rsidP="006C406B">
            <w:pPr>
              <w:jc w:val="center"/>
              <w:rPr>
                <w:rFonts w:cs="Times New Roman"/>
                <w:b/>
              </w:rPr>
            </w:pPr>
            <w:r w:rsidRPr="00A13A97">
              <w:rPr>
                <w:rFonts w:cs="Times New Roman"/>
                <w:b/>
              </w:rPr>
              <w:t>ODGOJNO-OBRAZOVNA OČEKIVANJA MEĐUPREDMETNIH TEMA</w:t>
            </w:r>
          </w:p>
        </w:tc>
      </w:tr>
      <w:tr w:rsidR="00823069" w:rsidRPr="00602C21" w14:paraId="476DB652" w14:textId="77777777" w:rsidTr="00823069">
        <w:trPr>
          <w:trHeight w:val="2248"/>
        </w:trPr>
        <w:tc>
          <w:tcPr>
            <w:tcW w:w="1275" w:type="dxa"/>
          </w:tcPr>
          <w:p w14:paraId="04FA42EF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77.</w:t>
            </w:r>
          </w:p>
        </w:tc>
        <w:tc>
          <w:tcPr>
            <w:tcW w:w="2697" w:type="dxa"/>
          </w:tcPr>
          <w:p w14:paraId="0FE676F6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Kolut natrag niz kosinu</w:t>
            </w:r>
          </w:p>
          <w:p w14:paraId="176E6E52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Penjanje na zapreke do 80 cm</w:t>
            </w:r>
          </w:p>
          <w:p w14:paraId="028B070D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9A273C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C</w:t>
            </w:r>
          </w:p>
          <w:p w14:paraId="76DFF466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FE877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75D700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C5F690" w14:textId="77777777" w:rsidR="00823069" w:rsidRPr="00602C21" w:rsidRDefault="00823069" w:rsidP="00937875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3390CACE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C.2.1.</w:t>
            </w:r>
          </w:p>
          <w:p w14:paraId="54C1082B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02A6E4CC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57A42546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D.2.1.</w:t>
            </w:r>
          </w:p>
          <w:p w14:paraId="09CCC629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0FDAC087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0F7B2CFF" w14:textId="0885A6E4" w:rsidR="00823069" w:rsidRPr="00823069" w:rsidRDefault="00823069" w:rsidP="00823069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D.2.2.</w:t>
            </w:r>
          </w:p>
        </w:tc>
        <w:tc>
          <w:tcPr>
            <w:tcW w:w="3684" w:type="dxa"/>
          </w:tcPr>
          <w:p w14:paraId="0379E3A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i prepoznaje osobna motorička postignuća u svladanim obrazovnim sadržajima obuhvaćenih kurikulumom.</w:t>
            </w:r>
          </w:p>
          <w:p w14:paraId="761EDC79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Preuzima odgovornost i razvija svijest o potrebi provođenja tjelesnog vježbanja u primjerenim zdravstveno-higijenskim uvjetima.</w:t>
            </w:r>
          </w:p>
          <w:p w14:paraId="3C660B7A" w14:textId="0A603201" w:rsidR="00823069" w:rsidRPr="00823069" w:rsidRDefault="00823069" w:rsidP="00823069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3685" w:type="dxa"/>
          </w:tcPr>
          <w:p w14:paraId="31D3143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pod B.1.2. – Planira i upravlja aktivnostima.</w:t>
            </w:r>
          </w:p>
          <w:p w14:paraId="09BAA9F2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osr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A.1.2. – Upravlja emocijama i ponašanjem.</w:t>
            </w:r>
          </w:p>
          <w:p w14:paraId="59164BF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0144395F" w14:textId="77777777" w:rsidTr="00823069">
        <w:trPr>
          <w:trHeight w:val="492"/>
        </w:trPr>
        <w:tc>
          <w:tcPr>
            <w:tcW w:w="1276" w:type="dxa"/>
            <w:vMerge w:val="restart"/>
          </w:tcPr>
          <w:p w14:paraId="56F85555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78.</w:t>
            </w:r>
          </w:p>
        </w:tc>
        <w:tc>
          <w:tcPr>
            <w:tcW w:w="2696" w:type="dxa"/>
            <w:vMerge w:val="restart"/>
          </w:tcPr>
          <w:p w14:paraId="0FEE8D27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 xml:space="preserve">Različiti položaji upora i </w:t>
            </w:r>
            <w:proofErr w:type="spellStart"/>
            <w:r w:rsidRPr="00602C21">
              <w:rPr>
                <w:rFonts w:eastAsia="Calibri" w:cstheme="minorHAnsi"/>
                <w:sz w:val="18"/>
                <w:szCs w:val="18"/>
              </w:rPr>
              <w:t>sjedova</w:t>
            </w:r>
            <w:proofErr w:type="spellEnd"/>
            <w:r w:rsidRPr="00602C21">
              <w:rPr>
                <w:rFonts w:eastAsia="Calibri" w:cstheme="minorHAnsi"/>
                <w:sz w:val="18"/>
                <w:szCs w:val="18"/>
              </w:rPr>
              <w:t xml:space="preserve"> na spravama</w:t>
            </w:r>
          </w:p>
          <w:p w14:paraId="4DA9BA87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Elementarna igra s pomagalima</w:t>
            </w:r>
          </w:p>
          <w:p w14:paraId="0365B114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46EC2F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0EDFAF74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365AA9A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4F2BC542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5D3B616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</w:tc>
        <w:tc>
          <w:tcPr>
            <w:tcW w:w="3685" w:type="dxa"/>
            <w:vMerge w:val="restart"/>
          </w:tcPr>
          <w:p w14:paraId="4A145986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sz w:val="18"/>
                <w:szCs w:val="18"/>
              </w:rPr>
              <w:t>odr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A.1.1. – Razvija komunikativnost i </w:t>
            </w:r>
          </w:p>
          <w:p w14:paraId="09BB50DC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suradništvo.</w:t>
            </w:r>
          </w:p>
          <w:p w14:paraId="7219BFF7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B.1.1.A </w:t>
            </w:r>
            <w:r w:rsidRPr="00602C21">
              <w:rPr>
                <w:rFonts w:cstheme="minorHAnsi"/>
                <w:sz w:val="18"/>
                <w:szCs w:val="18"/>
              </w:rPr>
              <w:t>– Razlikuje primjereno od neprimjerenog ponašanja.</w:t>
            </w:r>
          </w:p>
          <w:p w14:paraId="60E661D6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128520B3" w14:textId="77777777" w:rsidTr="00823069">
        <w:trPr>
          <w:trHeight w:val="180"/>
        </w:trPr>
        <w:tc>
          <w:tcPr>
            <w:tcW w:w="1276" w:type="dxa"/>
            <w:vMerge/>
          </w:tcPr>
          <w:p w14:paraId="315990D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5416125F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CBA76E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38E3121C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D.2.4.</w:t>
            </w:r>
          </w:p>
          <w:p w14:paraId="7A3A8C6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3329D351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elementarne igre koje razvijaju samopoštovanje i samopouzdanje.</w:t>
            </w:r>
          </w:p>
          <w:p w14:paraId="669C9A5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Ustrajnošću postizati ciljeve.</w:t>
            </w:r>
          </w:p>
        </w:tc>
        <w:tc>
          <w:tcPr>
            <w:tcW w:w="3685" w:type="dxa"/>
            <w:vMerge/>
          </w:tcPr>
          <w:p w14:paraId="20DB277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23163F18" w14:textId="77777777" w:rsidTr="00823069">
        <w:trPr>
          <w:trHeight w:val="744"/>
        </w:trPr>
        <w:tc>
          <w:tcPr>
            <w:tcW w:w="1276" w:type="dxa"/>
            <w:vMerge w:val="restart"/>
          </w:tcPr>
          <w:p w14:paraId="1844362A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79.</w:t>
            </w:r>
          </w:p>
        </w:tc>
        <w:tc>
          <w:tcPr>
            <w:tcW w:w="2696" w:type="dxa"/>
            <w:vMerge w:val="restart"/>
          </w:tcPr>
          <w:p w14:paraId="0BDEB982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Stoj penjanjem uz okomitu plohu</w:t>
            </w:r>
          </w:p>
          <w:p w14:paraId="7A7F784E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Štafetna igra s pomagalima</w:t>
            </w:r>
          </w:p>
          <w:p w14:paraId="07373E80" w14:textId="1C05941E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657935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68E7D5BF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20FFE50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1401A21F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1DB546AC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</w:tc>
        <w:tc>
          <w:tcPr>
            <w:tcW w:w="3685" w:type="dxa"/>
            <w:vMerge w:val="restart"/>
          </w:tcPr>
          <w:p w14:paraId="4E64EBEE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osr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A.1.1. – Razvija sliku o sebi.</w:t>
            </w:r>
          </w:p>
          <w:p w14:paraId="10BBF330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A.1.1.B </w:t>
            </w:r>
            <w:r w:rsidRPr="00602C21">
              <w:rPr>
                <w:rFonts w:cstheme="minorHAnsi"/>
                <w:sz w:val="18"/>
                <w:szCs w:val="18"/>
              </w:rPr>
              <w:t>– Opisuje važnost redovite tjelesne aktivnosti za rast i razvoj.</w:t>
            </w:r>
          </w:p>
          <w:p w14:paraId="156D373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B.1.1.A </w:t>
            </w:r>
            <w:r w:rsidRPr="00602C21">
              <w:rPr>
                <w:rFonts w:cstheme="minorHAnsi"/>
                <w:sz w:val="18"/>
                <w:szCs w:val="18"/>
              </w:rPr>
              <w:t>– Razlikuje primjereno od neprimjerenog ponašanja.</w:t>
            </w:r>
          </w:p>
          <w:p w14:paraId="19EC8E27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6E9D195F" w14:textId="77777777" w:rsidTr="00823069">
        <w:trPr>
          <w:trHeight w:val="804"/>
        </w:trPr>
        <w:tc>
          <w:tcPr>
            <w:tcW w:w="1276" w:type="dxa"/>
            <w:vMerge/>
          </w:tcPr>
          <w:p w14:paraId="277F35CA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563F5774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0AEB82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58F9C96B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D.2.4.</w:t>
            </w:r>
          </w:p>
          <w:p w14:paraId="01B0FCFE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7DE65E0F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elementarne igre koje razvijaju samopoštovanje i samopouzdanje.</w:t>
            </w:r>
          </w:p>
          <w:p w14:paraId="09B351BA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Ustrajnošću postizati ciljeve.</w:t>
            </w:r>
          </w:p>
        </w:tc>
        <w:tc>
          <w:tcPr>
            <w:tcW w:w="3685" w:type="dxa"/>
            <w:vMerge/>
          </w:tcPr>
          <w:p w14:paraId="3F5302BE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6D5532BA" w14:textId="77777777" w:rsidTr="00823069">
        <w:trPr>
          <w:trHeight w:val="1032"/>
        </w:trPr>
        <w:tc>
          <w:tcPr>
            <w:tcW w:w="1276" w:type="dxa"/>
            <w:vMerge w:val="restart"/>
          </w:tcPr>
          <w:p w14:paraId="1BE3565D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80.</w:t>
            </w:r>
          </w:p>
        </w:tc>
        <w:tc>
          <w:tcPr>
            <w:tcW w:w="2696" w:type="dxa"/>
            <w:vMerge w:val="restart"/>
          </w:tcPr>
          <w:p w14:paraId="7B74E33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Gađanje lopticom ili lakšom loptom u cilj s različitih udaljenosti</w:t>
            </w:r>
          </w:p>
          <w:p w14:paraId="4E3D55A6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Ciklična kretanja različitim tempom do 2 minute</w:t>
            </w:r>
          </w:p>
          <w:p w14:paraId="220BA2A4" w14:textId="539CD888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  <w:p w14:paraId="336B1F2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980AFE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76EA7F99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1D2DFBC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0821E4FB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4C59088A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  <w:p w14:paraId="1869E768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175A2E2E" w14:textId="0EA98542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79AA48A4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sz w:val="18"/>
                <w:szCs w:val="18"/>
              </w:rPr>
              <w:t>odr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A.1.1. – Razvija komunikativnost i suradništvo.</w:t>
            </w:r>
          </w:p>
          <w:p w14:paraId="14B1A2A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B.1.1.A </w:t>
            </w:r>
            <w:r w:rsidRPr="00602C21">
              <w:rPr>
                <w:rFonts w:cstheme="minorHAnsi"/>
                <w:sz w:val="18"/>
                <w:szCs w:val="18"/>
              </w:rPr>
              <w:t>– Razlikuje primjereno od neprimjerenog ponašanja.</w:t>
            </w:r>
          </w:p>
          <w:p w14:paraId="7DBAC4A6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  <w:p w14:paraId="01171389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15BB0052" w14:textId="77777777" w:rsidTr="00823069">
        <w:trPr>
          <w:trHeight w:val="984"/>
        </w:trPr>
        <w:tc>
          <w:tcPr>
            <w:tcW w:w="1276" w:type="dxa"/>
            <w:vMerge/>
          </w:tcPr>
          <w:p w14:paraId="7888001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1478FED4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D4B79A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125" w:type="dxa"/>
          </w:tcPr>
          <w:p w14:paraId="7B944557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C.2.1.</w:t>
            </w:r>
          </w:p>
          <w:p w14:paraId="023515DE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49949D0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i prepoznaje osobna motorička postignuća u svladanim obrazovnim sadržajima obuhvaćenih kurikulumom.</w:t>
            </w:r>
          </w:p>
        </w:tc>
        <w:tc>
          <w:tcPr>
            <w:tcW w:w="3685" w:type="dxa"/>
            <w:vMerge/>
          </w:tcPr>
          <w:p w14:paraId="6558AB9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51203B65" w14:textId="77777777" w:rsidTr="00823069">
        <w:trPr>
          <w:trHeight w:val="912"/>
        </w:trPr>
        <w:tc>
          <w:tcPr>
            <w:tcW w:w="1276" w:type="dxa"/>
            <w:vMerge w:val="restart"/>
          </w:tcPr>
          <w:p w14:paraId="4207FC11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81.</w:t>
            </w:r>
          </w:p>
        </w:tc>
        <w:tc>
          <w:tcPr>
            <w:tcW w:w="2696" w:type="dxa"/>
            <w:vMerge w:val="restart"/>
          </w:tcPr>
          <w:p w14:paraId="475DED72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Bacanje lakših lopti u zid na različite načine i hvatanje</w:t>
            </w:r>
          </w:p>
          <w:p w14:paraId="796AFD0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Ciklična kretanja različitim tempom do 2 minute</w:t>
            </w:r>
          </w:p>
          <w:p w14:paraId="18794AB0" w14:textId="432BCC6C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032F950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3E932E75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2F6A016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10C52F9B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5C4BE97B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  <w:p w14:paraId="7705FA3B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77BFF697" w14:textId="67490306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1A640248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osr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A.1.1. – Razvija sliku o sebi.</w:t>
            </w:r>
          </w:p>
          <w:p w14:paraId="09B84EB7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B.1.3.A </w:t>
            </w:r>
            <w:r w:rsidRPr="00602C21">
              <w:rPr>
                <w:rFonts w:cstheme="minorHAnsi"/>
                <w:sz w:val="18"/>
                <w:szCs w:val="18"/>
              </w:rPr>
              <w:t xml:space="preserve">– Prepoznaje igru kao važnu razvojnu i društvenu aktivnost. </w:t>
            </w:r>
          </w:p>
          <w:p w14:paraId="7EB06BB0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0107A51A" w14:textId="77777777" w:rsidTr="00823069">
        <w:trPr>
          <w:trHeight w:val="972"/>
        </w:trPr>
        <w:tc>
          <w:tcPr>
            <w:tcW w:w="1276" w:type="dxa"/>
            <w:vMerge/>
          </w:tcPr>
          <w:p w14:paraId="5C93604A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1CE1E57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2D570F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125" w:type="dxa"/>
          </w:tcPr>
          <w:p w14:paraId="637196D7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C.2.1.</w:t>
            </w:r>
          </w:p>
          <w:p w14:paraId="17B49F62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07532DF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i prepoznaje osobna motorička postignuća u svladanim obrazovnim sadržajima obuhvaćenih kurikulumom.</w:t>
            </w:r>
          </w:p>
        </w:tc>
        <w:tc>
          <w:tcPr>
            <w:tcW w:w="3685" w:type="dxa"/>
            <w:vMerge/>
          </w:tcPr>
          <w:p w14:paraId="1D16715C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0D7D5F15" w14:textId="77777777" w:rsidTr="00823069">
        <w:trPr>
          <w:trHeight w:val="792"/>
        </w:trPr>
        <w:tc>
          <w:tcPr>
            <w:tcW w:w="1276" w:type="dxa"/>
            <w:vMerge w:val="restart"/>
          </w:tcPr>
          <w:p w14:paraId="1D557F49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82.</w:t>
            </w:r>
          </w:p>
        </w:tc>
        <w:tc>
          <w:tcPr>
            <w:tcW w:w="2696" w:type="dxa"/>
            <w:vMerge w:val="restart"/>
          </w:tcPr>
          <w:p w14:paraId="7400C6C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Penjanje na zapreke do 80 cm</w:t>
            </w:r>
          </w:p>
          <w:p w14:paraId="5CD66232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Vođenje lopte unutarnjom stranom stopala (N)</w:t>
            </w:r>
          </w:p>
          <w:p w14:paraId="27820CAE" w14:textId="024E1E1C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432D33FF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38308DBC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39BA45CE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3A14C7E1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142A796A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  <w:p w14:paraId="2C074436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</w:p>
          <w:p w14:paraId="4A44C69F" w14:textId="3C809600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4B84B154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B.1.3.A </w:t>
            </w:r>
            <w:r w:rsidRPr="00602C21">
              <w:rPr>
                <w:rFonts w:cstheme="minorHAnsi"/>
                <w:sz w:val="18"/>
                <w:szCs w:val="18"/>
              </w:rPr>
              <w:t xml:space="preserve">– Prepoznaje igru kao važnu razvojnu i društvenu aktivnost. </w:t>
            </w:r>
          </w:p>
          <w:p w14:paraId="3C93CF1D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sz w:val="18"/>
                <w:szCs w:val="18"/>
              </w:rPr>
              <w:t>odr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B.1.2. – Primjenjuje komunikacijske, praktične i socijalne vještine.</w:t>
            </w:r>
          </w:p>
        </w:tc>
      </w:tr>
      <w:tr w:rsidR="00823069" w:rsidRPr="00602C21" w14:paraId="1757FEA8" w14:textId="77777777" w:rsidTr="00823069">
        <w:trPr>
          <w:trHeight w:val="756"/>
        </w:trPr>
        <w:tc>
          <w:tcPr>
            <w:tcW w:w="1276" w:type="dxa"/>
            <w:vMerge/>
          </w:tcPr>
          <w:p w14:paraId="1DB5706A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54A6466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9E8E572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6B70714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A.2.2.</w:t>
            </w:r>
          </w:p>
          <w:p w14:paraId="76975ABC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2780E1A6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Sudjeluje u elementarnim igrama.</w:t>
            </w:r>
          </w:p>
        </w:tc>
        <w:tc>
          <w:tcPr>
            <w:tcW w:w="3685" w:type="dxa"/>
            <w:vMerge/>
          </w:tcPr>
          <w:p w14:paraId="165D60D1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44FF383A" w14:textId="77777777" w:rsidTr="00823069">
        <w:trPr>
          <w:trHeight w:val="780"/>
        </w:trPr>
        <w:tc>
          <w:tcPr>
            <w:tcW w:w="1276" w:type="dxa"/>
            <w:vMerge w:val="restart"/>
          </w:tcPr>
          <w:p w14:paraId="25D12682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83.</w:t>
            </w:r>
          </w:p>
        </w:tc>
        <w:tc>
          <w:tcPr>
            <w:tcW w:w="2696" w:type="dxa"/>
            <w:vMerge w:val="restart"/>
          </w:tcPr>
          <w:p w14:paraId="63BF1AE6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Penjanje na zapreke do 80 cm</w:t>
            </w:r>
          </w:p>
          <w:p w14:paraId="3577C2F2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Ciklična kretanja različitim tempom do 2 minute</w:t>
            </w:r>
          </w:p>
          <w:p w14:paraId="4E7E8C23" w14:textId="09E5C79B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D30CD4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26A0135C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66136AF0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11FA7413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33CAE054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  <w:p w14:paraId="5043AC2E" w14:textId="2DD086AA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4F315227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osr</w:t>
            </w:r>
            <w:proofErr w:type="spellEnd"/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C.1.1.</w:t>
            </w:r>
          </w:p>
          <w:p w14:paraId="32297C28" w14:textId="77777777" w:rsidR="00823069" w:rsidRPr="00602C21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Prepoznaje potencijalno </w:t>
            </w:r>
            <w:proofErr w:type="spellStart"/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ugrožavajuće</w:t>
            </w:r>
            <w:proofErr w:type="spellEnd"/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 xml:space="preserve"> situacije i navodi što treba činiti u slučaju opasnosti</w:t>
            </w:r>
          </w:p>
          <w:p w14:paraId="7C8CEA2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zdr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B.1.3.A </w:t>
            </w:r>
            <w:r w:rsidRPr="00602C21">
              <w:rPr>
                <w:rFonts w:cstheme="minorHAnsi"/>
                <w:sz w:val="18"/>
                <w:szCs w:val="18"/>
              </w:rPr>
              <w:t xml:space="preserve">– Prepoznaje igru kao važnu razvojnu i društvenu aktivnost. </w:t>
            </w:r>
          </w:p>
        </w:tc>
      </w:tr>
      <w:tr w:rsidR="00823069" w:rsidRPr="00602C21" w14:paraId="1369CE13" w14:textId="77777777" w:rsidTr="00823069">
        <w:trPr>
          <w:trHeight w:val="756"/>
        </w:trPr>
        <w:tc>
          <w:tcPr>
            <w:tcW w:w="1276" w:type="dxa"/>
            <w:vMerge/>
          </w:tcPr>
          <w:p w14:paraId="0E1CD81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039BE8F1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442A90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452194F4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D.2.4.</w:t>
            </w:r>
          </w:p>
          <w:p w14:paraId="345C28C9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4E95802F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elementarne igre koje razvijaju samopoštovanje i samopouzdanje.</w:t>
            </w:r>
          </w:p>
          <w:p w14:paraId="58636AC2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Ustrajnošću postizati ciljeve.</w:t>
            </w:r>
          </w:p>
        </w:tc>
        <w:tc>
          <w:tcPr>
            <w:tcW w:w="3685" w:type="dxa"/>
            <w:vMerge/>
          </w:tcPr>
          <w:p w14:paraId="79036C97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384AA989" w14:textId="77777777" w:rsidTr="00823069">
        <w:trPr>
          <w:trHeight w:val="564"/>
        </w:trPr>
        <w:tc>
          <w:tcPr>
            <w:tcW w:w="1276" w:type="dxa"/>
            <w:vMerge w:val="restart"/>
          </w:tcPr>
          <w:p w14:paraId="5D13740F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84.</w:t>
            </w:r>
          </w:p>
        </w:tc>
        <w:tc>
          <w:tcPr>
            <w:tcW w:w="2696" w:type="dxa"/>
            <w:vMerge w:val="restart"/>
          </w:tcPr>
          <w:p w14:paraId="4E58566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Penjanje na zapreke do 80 cm</w:t>
            </w:r>
          </w:p>
          <w:p w14:paraId="2DF7063B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Skok u daljinu iz zaleta</w:t>
            </w:r>
          </w:p>
          <w:p w14:paraId="78B6DF58" w14:textId="4F2737F6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1AA331FA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125" w:type="dxa"/>
          </w:tcPr>
          <w:p w14:paraId="01C0F2CE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A.2.1.</w:t>
            </w:r>
          </w:p>
          <w:p w14:paraId="622F780A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521D021C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Prepoznaje i izvodi raznovrsne promjene položaja i gibanja tijela u prostoru.</w:t>
            </w: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br/>
              <w:t>Razlikuje i izvodi jednostavne prirodne načine gibanja.</w:t>
            </w:r>
          </w:p>
          <w:p w14:paraId="4C6E1B8C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Izvodi prilagođene prirodne načine gibanja.</w:t>
            </w:r>
          </w:p>
          <w:p w14:paraId="3DE6BAEC" w14:textId="090CD5AE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579DC5E7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uku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C.1.2.</w:t>
            </w:r>
            <w:r w:rsidRPr="00602C21">
              <w:rPr>
                <w:rFonts w:cstheme="minorHAnsi"/>
                <w:sz w:val="18"/>
                <w:szCs w:val="18"/>
              </w:rPr>
              <w:t xml:space="preserve"> – Iskazuje pozitivna i visoka očekivanja i vjeruje u svoj uspjeh u učenju.</w:t>
            </w:r>
          </w:p>
          <w:p w14:paraId="5ABE0469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osr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A.1.4. – Razvija radne navike.</w:t>
            </w:r>
          </w:p>
          <w:p w14:paraId="46BC13A6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7672DE0C" w14:textId="77777777" w:rsidTr="00823069">
        <w:trPr>
          <w:trHeight w:val="648"/>
        </w:trPr>
        <w:tc>
          <w:tcPr>
            <w:tcW w:w="1276" w:type="dxa"/>
            <w:vMerge/>
          </w:tcPr>
          <w:p w14:paraId="2356CBA1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53CEB7AE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C696008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3195FA3C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A.2.2.</w:t>
            </w:r>
          </w:p>
          <w:p w14:paraId="61AD95C7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5B57E628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Sudjeluje u elementarnim igrama.</w:t>
            </w:r>
          </w:p>
        </w:tc>
        <w:tc>
          <w:tcPr>
            <w:tcW w:w="3685" w:type="dxa"/>
            <w:vMerge/>
          </w:tcPr>
          <w:p w14:paraId="562577D4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405692D4" w14:textId="77777777" w:rsidTr="00823069">
        <w:trPr>
          <w:trHeight w:val="636"/>
        </w:trPr>
        <w:tc>
          <w:tcPr>
            <w:tcW w:w="1276" w:type="dxa"/>
            <w:vMerge w:val="restart"/>
          </w:tcPr>
          <w:p w14:paraId="2FBD70FD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02C21">
              <w:rPr>
                <w:rFonts w:cstheme="minorHAnsi"/>
                <w:b/>
                <w:bCs/>
                <w:sz w:val="18"/>
                <w:szCs w:val="18"/>
              </w:rPr>
              <w:t>85.</w:t>
            </w:r>
          </w:p>
        </w:tc>
        <w:tc>
          <w:tcPr>
            <w:tcW w:w="2696" w:type="dxa"/>
            <w:vMerge w:val="restart"/>
          </w:tcPr>
          <w:p w14:paraId="11A472DA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Bacanje lakših lopti u zid na različite načine i hvatanje</w:t>
            </w:r>
          </w:p>
          <w:p w14:paraId="6CD6DFF9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  <w:r w:rsidRPr="00602C21">
              <w:rPr>
                <w:rFonts w:eastAsia="Calibri" w:cstheme="minorHAnsi"/>
                <w:sz w:val="18"/>
                <w:szCs w:val="18"/>
              </w:rPr>
              <w:t>Hodanje po uskoj površni</w:t>
            </w:r>
          </w:p>
          <w:p w14:paraId="0A5B37F1" w14:textId="2E9AC11C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7DBBFD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C</w:t>
            </w:r>
          </w:p>
          <w:p w14:paraId="3AA1D5E4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D9764C4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C.2.1.</w:t>
            </w:r>
          </w:p>
          <w:p w14:paraId="6401A458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6F5FA3C5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Prati i prepoznaje osobna motorička postignuća u svladanim obrazovnim sadržajima obuhvaćenih kurikulumom.</w:t>
            </w:r>
          </w:p>
          <w:p w14:paraId="2E0AA899" w14:textId="3723B190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69F2CD3F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osr</w:t>
            </w:r>
            <w:proofErr w:type="spellEnd"/>
            <w:r w:rsidRPr="00602C21">
              <w:rPr>
                <w:rFonts w:cstheme="minorHAnsi"/>
                <w:sz w:val="18"/>
                <w:szCs w:val="18"/>
              </w:rPr>
              <w:t xml:space="preserve"> A.1.1. – Razvija sliku o sebi.</w:t>
            </w:r>
          </w:p>
          <w:p w14:paraId="22B8D7A9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02C21">
              <w:rPr>
                <w:rFonts w:cstheme="minorHAnsi"/>
                <w:bCs/>
                <w:sz w:val="18"/>
                <w:szCs w:val="18"/>
              </w:rPr>
              <w:t>uku</w:t>
            </w:r>
            <w:proofErr w:type="spellEnd"/>
            <w:r w:rsidRPr="00602C21">
              <w:rPr>
                <w:rFonts w:cstheme="minorHAnsi"/>
                <w:bCs/>
                <w:sz w:val="18"/>
                <w:szCs w:val="18"/>
              </w:rPr>
              <w:t xml:space="preserve"> B.1.4.</w:t>
            </w:r>
            <w:r w:rsidRPr="00602C21">
              <w:rPr>
                <w:rFonts w:cstheme="minorHAnsi"/>
                <w:sz w:val="18"/>
                <w:szCs w:val="18"/>
              </w:rPr>
              <w:t xml:space="preserve"> – Procjenjuje je li uspješno riješio zadatak.</w:t>
            </w:r>
          </w:p>
          <w:p w14:paraId="283625D8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3069" w:rsidRPr="00602C21" w14:paraId="408C6F8A" w14:textId="77777777" w:rsidTr="00823069">
        <w:trPr>
          <w:trHeight w:val="360"/>
        </w:trPr>
        <w:tc>
          <w:tcPr>
            <w:tcW w:w="1276" w:type="dxa"/>
            <w:vMerge/>
          </w:tcPr>
          <w:p w14:paraId="544BB42B" w14:textId="77777777" w:rsidR="00823069" w:rsidRPr="00602C21" w:rsidRDefault="00823069" w:rsidP="0093787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96" w:type="dxa"/>
            <w:vMerge/>
          </w:tcPr>
          <w:p w14:paraId="774BB7B3" w14:textId="77777777" w:rsidR="00823069" w:rsidRPr="00602C21" w:rsidRDefault="00823069" w:rsidP="00937875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D34551" w14:textId="77777777" w:rsidR="00823069" w:rsidRPr="00602C21" w:rsidRDefault="00823069" w:rsidP="009378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2C21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7A16EE7E" w14:textId="77777777" w:rsidR="00823069" w:rsidRPr="00602C21" w:rsidRDefault="00823069" w:rsidP="00937875">
            <w:pPr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OŠ TZK D.2.2.</w:t>
            </w:r>
          </w:p>
          <w:p w14:paraId="5CC84F35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</w:tcPr>
          <w:p w14:paraId="74723BC1" w14:textId="77777777" w:rsidR="00823069" w:rsidRDefault="00823069" w:rsidP="00937875">
            <w:pPr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</w:pPr>
            <w:r w:rsidRPr="00602C21">
              <w:rPr>
                <w:rFonts w:eastAsia="Times New Roman" w:cstheme="minorHAnsi"/>
                <w:color w:val="231F20"/>
                <w:sz w:val="18"/>
                <w:szCs w:val="18"/>
                <w:lang w:eastAsia="hr-HR"/>
              </w:rPr>
              <w:t>Primjenjuje poznate kineziološke motoričke aktivnosti na otvorenim i zatvorenim sportskim vježbalištima.</w:t>
            </w:r>
          </w:p>
          <w:p w14:paraId="0B9392C7" w14:textId="431AC131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14:paraId="37728CB3" w14:textId="77777777" w:rsidR="00823069" w:rsidRPr="00602C21" w:rsidRDefault="00823069" w:rsidP="0093787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69FEA08" w14:textId="77777777" w:rsidR="00823069" w:rsidRPr="00602C21" w:rsidRDefault="00823069" w:rsidP="00823069">
      <w:pPr>
        <w:rPr>
          <w:rFonts w:cstheme="minorHAnsi"/>
          <w:sz w:val="18"/>
          <w:szCs w:val="18"/>
        </w:rPr>
      </w:pPr>
    </w:p>
    <w:p w14:paraId="1FE21A23" w14:textId="77777777" w:rsidR="00823069" w:rsidRPr="00602C21" w:rsidRDefault="00823069" w:rsidP="00823069">
      <w:pPr>
        <w:spacing w:after="160" w:line="259" w:lineRule="auto"/>
        <w:rPr>
          <w:rFonts w:cstheme="minorHAnsi"/>
          <w:sz w:val="18"/>
          <w:szCs w:val="18"/>
        </w:rPr>
      </w:pPr>
    </w:p>
    <w:p w14:paraId="67038EAA" w14:textId="77777777" w:rsidR="009F0D67" w:rsidRDefault="009F0D67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4A59D512" w14:textId="77777777" w:rsidR="00D65F5E" w:rsidRDefault="00D65F5E" w:rsidP="00D65F5E">
      <w:pPr>
        <w:tabs>
          <w:tab w:val="left" w:pos="5340"/>
        </w:tabs>
        <w:suppressAutoHyphens/>
        <w:autoSpaceDN w:val="0"/>
        <w:textAlignment w:val="baseline"/>
        <w:rPr>
          <w:rFonts w:eastAsia="Times New Roman"/>
          <w:b/>
          <w:sz w:val="24"/>
          <w:szCs w:val="24"/>
        </w:rPr>
      </w:pPr>
    </w:p>
    <w:p w14:paraId="7ABE22BB" w14:textId="77777777" w:rsidR="00C00DBD" w:rsidRDefault="00C00DBD" w:rsidP="00E46429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2BE114CE" w14:textId="77777777" w:rsidR="00C00DBD" w:rsidRDefault="00C00DBD" w:rsidP="00E46429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023FD140" w14:textId="77777777" w:rsidR="00C00DBD" w:rsidRDefault="00C00DBD" w:rsidP="00E46429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0F38C82F" w14:textId="77777777" w:rsidR="00C00DBD" w:rsidRDefault="00C00DBD" w:rsidP="00E46429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758B6EBB" w14:textId="77777777" w:rsidR="00C00DBD" w:rsidRDefault="00C00DBD" w:rsidP="00E46429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5992DECF" w14:textId="77777777" w:rsidR="00C00DBD" w:rsidRDefault="00C00DBD" w:rsidP="00E46429">
      <w:pPr>
        <w:jc w:val="center"/>
        <w:rPr>
          <w:rFonts w:ascii="Verdana" w:eastAsia="Times New Roman" w:hAnsi="Verdana"/>
          <w:b/>
          <w:sz w:val="28"/>
          <w:szCs w:val="28"/>
        </w:rPr>
      </w:pPr>
    </w:p>
    <w:p w14:paraId="5F25A066" w14:textId="6F1D30CB" w:rsidR="002D1F41" w:rsidRDefault="002D1F41"/>
    <w:p w14:paraId="4DE5C64B" w14:textId="77777777" w:rsidR="00D65F5E" w:rsidRDefault="00D65F5E"/>
    <w:sectPr w:rsidR="00D65F5E" w:rsidSect="00605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0063" w14:textId="77777777" w:rsidR="009A6149" w:rsidRDefault="009A6149" w:rsidP="00010850">
      <w:r>
        <w:separator/>
      </w:r>
    </w:p>
  </w:endnote>
  <w:endnote w:type="continuationSeparator" w:id="0">
    <w:p w14:paraId="6D77C80C" w14:textId="77777777" w:rsidR="009A6149" w:rsidRDefault="009A6149" w:rsidP="0001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35E4" w14:textId="77777777" w:rsidR="00E07D2B" w:rsidRDefault="00E07D2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DCDC" w14:textId="77777777" w:rsidR="00E07D2B" w:rsidRDefault="00E07D2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AF53" w14:textId="77777777" w:rsidR="00E07D2B" w:rsidRDefault="00E07D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7814" w14:textId="77777777" w:rsidR="009A6149" w:rsidRDefault="009A6149" w:rsidP="00010850">
      <w:r>
        <w:separator/>
      </w:r>
    </w:p>
  </w:footnote>
  <w:footnote w:type="continuationSeparator" w:id="0">
    <w:p w14:paraId="380724B8" w14:textId="77777777" w:rsidR="009A6149" w:rsidRDefault="009A6149" w:rsidP="0001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B83" w14:textId="77777777" w:rsidR="00E07D2B" w:rsidRDefault="00E07D2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1D1A" w14:textId="5A889A13" w:rsidR="00E07D2B" w:rsidRDefault="00E07D2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84E5" w14:textId="77777777" w:rsidR="00E07D2B" w:rsidRDefault="00E07D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04"/>
    <w:multiLevelType w:val="hybridMultilevel"/>
    <w:tmpl w:val="4470F568"/>
    <w:lvl w:ilvl="0" w:tplc="914218F2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3B27155"/>
    <w:multiLevelType w:val="hybridMultilevel"/>
    <w:tmpl w:val="9116929C"/>
    <w:lvl w:ilvl="0" w:tplc="AF9C7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7257"/>
    <w:multiLevelType w:val="hybridMultilevel"/>
    <w:tmpl w:val="DF041964"/>
    <w:lvl w:ilvl="0" w:tplc="45B834A4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34"/>
    <w:multiLevelType w:val="hybridMultilevel"/>
    <w:tmpl w:val="D012D896"/>
    <w:lvl w:ilvl="0" w:tplc="71AC3C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21BEA"/>
    <w:multiLevelType w:val="hybridMultilevel"/>
    <w:tmpl w:val="A54241AE"/>
    <w:lvl w:ilvl="0" w:tplc="8446D86E">
      <w:start w:val="1"/>
      <w:numFmt w:val="decimal"/>
      <w:lvlText w:val="%1."/>
      <w:lvlJc w:val="left"/>
      <w:pPr>
        <w:ind w:left="279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A6A1D"/>
    <w:multiLevelType w:val="hybridMultilevel"/>
    <w:tmpl w:val="6B563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B58"/>
    <w:multiLevelType w:val="hybridMultilevel"/>
    <w:tmpl w:val="21645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F7F16"/>
    <w:multiLevelType w:val="hybridMultilevel"/>
    <w:tmpl w:val="FE9E9A1A"/>
    <w:lvl w:ilvl="0" w:tplc="44EC9C4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1310"/>
    <w:multiLevelType w:val="hybridMultilevel"/>
    <w:tmpl w:val="A54241AE"/>
    <w:lvl w:ilvl="0" w:tplc="8446D86E">
      <w:start w:val="1"/>
      <w:numFmt w:val="decimal"/>
      <w:lvlText w:val="%1."/>
      <w:lvlJc w:val="left"/>
      <w:pPr>
        <w:ind w:left="279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55AA7"/>
    <w:multiLevelType w:val="hybridMultilevel"/>
    <w:tmpl w:val="4AD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765B"/>
    <w:multiLevelType w:val="hybridMultilevel"/>
    <w:tmpl w:val="91224648"/>
    <w:lvl w:ilvl="0" w:tplc="67C8B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C67D5"/>
    <w:multiLevelType w:val="hybridMultilevel"/>
    <w:tmpl w:val="EAB23B18"/>
    <w:lvl w:ilvl="0" w:tplc="D07EE9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2E5A75EA"/>
    <w:multiLevelType w:val="hybridMultilevel"/>
    <w:tmpl w:val="FCF84076"/>
    <w:lvl w:ilvl="0" w:tplc="2BF6D4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4C33"/>
    <w:multiLevelType w:val="hybridMultilevel"/>
    <w:tmpl w:val="FFD2A458"/>
    <w:lvl w:ilvl="0" w:tplc="33DA9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96A95"/>
    <w:multiLevelType w:val="hybridMultilevel"/>
    <w:tmpl w:val="0AF811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F0D2C"/>
    <w:multiLevelType w:val="hybridMultilevel"/>
    <w:tmpl w:val="EFAAD2F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9691D"/>
    <w:multiLevelType w:val="hybridMultilevel"/>
    <w:tmpl w:val="2B606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41F36"/>
    <w:multiLevelType w:val="hybridMultilevel"/>
    <w:tmpl w:val="0630D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41E0F"/>
    <w:multiLevelType w:val="hybridMultilevel"/>
    <w:tmpl w:val="EBC47F40"/>
    <w:lvl w:ilvl="0" w:tplc="99409B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8867E3"/>
    <w:multiLevelType w:val="hybridMultilevel"/>
    <w:tmpl w:val="B7861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3B9D"/>
    <w:multiLevelType w:val="hybridMultilevel"/>
    <w:tmpl w:val="69C8B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3349B"/>
    <w:multiLevelType w:val="hybridMultilevel"/>
    <w:tmpl w:val="D444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3715E"/>
    <w:multiLevelType w:val="hybridMultilevel"/>
    <w:tmpl w:val="C94E6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42CD9"/>
    <w:multiLevelType w:val="hybridMultilevel"/>
    <w:tmpl w:val="D144D2E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6984108"/>
    <w:multiLevelType w:val="hybridMultilevel"/>
    <w:tmpl w:val="4768E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A0032"/>
    <w:multiLevelType w:val="hybridMultilevel"/>
    <w:tmpl w:val="7430C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508FF"/>
    <w:multiLevelType w:val="hybridMultilevel"/>
    <w:tmpl w:val="1D84D312"/>
    <w:lvl w:ilvl="0" w:tplc="470AC46C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37FC"/>
    <w:multiLevelType w:val="hybridMultilevel"/>
    <w:tmpl w:val="3FDC4AAE"/>
    <w:lvl w:ilvl="0" w:tplc="7084D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5D4E"/>
    <w:multiLevelType w:val="hybridMultilevel"/>
    <w:tmpl w:val="B31019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5350F6"/>
    <w:multiLevelType w:val="hybridMultilevel"/>
    <w:tmpl w:val="7F3238B2"/>
    <w:lvl w:ilvl="0" w:tplc="3274F4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236DB"/>
    <w:multiLevelType w:val="hybridMultilevel"/>
    <w:tmpl w:val="A54241AE"/>
    <w:lvl w:ilvl="0" w:tplc="8446D86E">
      <w:start w:val="1"/>
      <w:numFmt w:val="decimal"/>
      <w:lvlText w:val="%1."/>
      <w:lvlJc w:val="left"/>
      <w:pPr>
        <w:ind w:left="279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5929D8"/>
    <w:multiLevelType w:val="hybridMultilevel"/>
    <w:tmpl w:val="A54241AE"/>
    <w:lvl w:ilvl="0" w:tplc="8446D86E">
      <w:start w:val="1"/>
      <w:numFmt w:val="decimal"/>
      <w:lvlText w:val="%1."/>
      <w:lvlJc w:val="left"/>
      <w:pPr>
        <w:ind w:left="279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630BAA"/>
    <w:multiLevelType w:val="hybridMultilevel"/>
    <w:tmpl w:val="3F10D7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36884"/>
    <w:multiLevelType w:val="hybridMultilevel"/>
    <w:tmpl w:val="EAECE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40F6"/>
    <w:multiLevelType w:val="hybridMultilevel"/>
    <w:tmpl w:val="88B8626C"/>
    <w:lvl w:ilvl="0" w:tplc="527239F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18328">
    <w:abstractNumId w:val="28"/>
  </w:num>
  <w:num w:numId="2" w16cid:durableId="219903640">
    <w:abstractNumId w:val="17"/>
  </w:num>
  <w:num w:numId="3" w16cid:durableId="1959679011">
    <w:abstractNumId w:val="14"/>
  </w:num>
  <w:num w:numId="4" w16cid:durableId="108673281">
    <w:abstractNumId w:val="24"/>
  </w:num>
  <w:num w:numId="5" w16cid:durableId="882332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37732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28417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1341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0230648">
    <w:abstractNumId w:val="19"/>
  </w:num>
  <w:num w:numId="10" w16cid:durableId="1052538210">
    <w:abstractNumId w:val="0"/>
  </w:num>
  <w:num w:numId="11" w16cid:durableId="2004897272">
    <w:abstractNumId w:val="32"/>
  </w:num>
  <w:num w:numId="12" w16cid:durableId="1453088105">
    <w:abstractNumId w:val="1"/>
  </w:num>
  <w:num w:numId="13" w16cid:durableId="1247105745">
    <w:abstractNumId w:val="27"/>
  </w:num>
  <w:num w:numId="14" w16cid:durableId="1521892346">
    <w:abstractNumId w:val="10"/>
  </w:num>
  <w:num w:numId="15" w16cid:durableId="575554191">
    <w:abstractNumId w:val="15"/>
  </w:num>
  <w:num w:numId="16" w16cid:durableId="537159101">
    <w:abstractNumId w:val="12"/>
  </w:num>
  <w:num w:numId="17" w16cid:durableId="1251547030">
    <w:abstractNumId w:val="9"/>
  </w:num>
  <w:num w:numId="18" w16cid:durableId="244537934">
    <w:abstractNumId w:val="23"/>
  </w:num>
  <w:num w:numId="19" w16cid:durableId="688340587">
    <w:abstractNumId w:val="16"/>
  </w:num>
  <w:num w:numId="20" w16cid:durableId="1219126396">
    <w:abstractNumId w:val="18"/>
  </w:num>
  <w:num w:numId="21" w16cid:durableId="869687326">
    <w:abstractNumId w:val="29"/>
  </w:num>
  <w:num w:numId="22" w16cid:durableId="529102395">
    <w:abstractNumId w:val="3"/>
  </w:num>
  <w:num w:numId="23" w16cid:durableId="391777130">
    <w:abstractNumId w:val="20"/>
  </w:num>
  <w:num w:numId="24" w16cid:durableId="422529798">
    <w:abstractNumId w:val="21"/>
  </w:num>
  <w:num w:numId="25" w16cid:durableId="1836219000">
    <w:abstractNumId w:val="11"/>
  </w:num>
  <w:num w:numId="26" w16cid:durableId="340082997">
    <w:abstractNumId w:val="2"/>
  </w:num>
  <w:num w:numId="27" w16cid:durableId="1303345354">
    <w:abstractNumId w:val="26"/>
  </w:num>
  <w:num w:numId="28" w16cid:durableId="2004043444">
    <w:abstractNumId w:val="5"/>
  </w:num>
  <w:num w:numId="29" w16cid:durableId="919825695">
    <w:abstractNumId w:val="6"/>
  </w:num>
  <w:num w:numId="30" w16cid:durableId="349720039">
    <w:abstractNumId w:val="33"/>
  </w:num>
  <w:num w:numId="31" w16cid:durableId="1454440793">
    <w:abstractNumId w:val="22"/>
  </w:num>
  <w:num w:numId="32" w16cid:durableId="1982075736">
    <w:abstractNumId w:val="13"/>
  </w:num>
  <w:num w:numId="33" w16cid:durableId="545876209">
    <w:abstractNumId w:val="7"/>
  </w:num>
  <w:num w:numId="34" w16cid:durableId="2009477717">
    <w:abstractNumId w:val="34"/>
  </w:num>
  <w:num w:numId="35" w16cid:durableId="10599366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65"/>
    <w:rsid w:val="00010850"/>
    <w:rsid w:val="00051C90"/>
    <w:rsid w:val="00080E65"/>
    <w:rsid w:val="000872D0"/>
    <w:rsid w:val="000B193D"/>
    <w:rsid w:val="000B1E5C"/>
    <w:rsid w:val="001036A9"/>
    <w:rsid w:val="001C48E0"/>
    <w:rsid w:val="001D2490"/>
    <w:rsid w:val="001E22BC"/>
    <w:rsid w:val="001F47A8"/>
    <w:rsid w:val="002049FB"/>
    <w:rsid w:val="002060D8"/>
    <w:rsid w:val="00212EF1"/>
    <w:rsid w:val="00286EB6"/>
    <w:rsid w:val="002B6218"/>
    <w:rsid w:val="002D1F41"/>
    <w:rsid w:val="0036370E"/>
    <w:rsid w:val="003A6083"/>
    <w:rsid w:val="003E22A7"/>
    <w:rsid w:val="00402BA4"/>
    <w:rsid w:val="004129BF"/>
    <w:rsid w:val="00413E34"/>
    <w:rsid w:val="004221B9"/>
    <w:rsid w:val="00477186"/>
    <w:rsid w:val="00477F8B"/>
    <w:rsid w:val="004A6694"/>
    <w:rsid w:val="00507070"/>
    <w:rsid w:val="00560FEA"/>
    <w:rsid w:val="00605168"/>
    <w:rsid w:val="00642C2A"/>
    <w:rsid w:val="00645407"/>
    <w:rsid w:val="00675CFD"/>
    <w:rsid w:val="0072531E"/>
    <w:rsid w:val="007946C3"/>
    <w:rsid w:val="007F13E2"/>
    <w:rsid w:val="00823069"/>
    <w:rsid w:val="008270C0"/>
    <w:rsid w:val="00870CDA"/>
    <w:rsid w:val="008B2BAD"/>
    <w:rsid w:val="008F2C9F"/>
    <w:rsid w:val="00904E71"/>
    <w:rsid w:val="009A6149"/>
    <w:rsid w:val="009C0CBB"/>
    <w:rsid w:val="009D7616"/>
    <w:rsid w:val="009F0D67"/>
    <w:rsid w:val="00A230B2"/>
    <w:rsid w:val="00A90E1A"/>
    <w:rsid w:val="00AC73D3"/>
    <w:rsid w:val="00C00DBD"/>
    <w:rsid w:val="00C46092"/>
    <w:rsid w:val="00C56164"/>
    <w:rsid w:val="00C73F5A"/>
    <w:rsid w:val="00CB4E4B"/>
    <w:rsid w:val="00D34A7B"/>
    <w:rsid w:val="00D65F5E"/>
    <w:rsid w:val="00D71B0E"/>
    <w:rsid w:val="00DD2E27"/>
    <w:rsid w:val="00E0799E"/>
    <w:rsid w:val="00E07D2B"/>
    <w:rsid w:val="00E11B60"/>
    <w:rsid w:val="00E17487"/>
    <w:rsid w:val="00E233C4"/>
    <w:rsid w:val="00E46429"/>
    <w:rsid w:val="00ED691B"/>
    <w:rsid w:val="00F601C9"/>
    <w:rsid w:val="00F71718"/>
    <w:rsid w:val="00F724F0"/>
    <w:rsid w:val="00FB1924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98FFF"/>
  <w15:chartTrackingRefBased/>
  <w15:docId w15:val="{1D0F5E25-8BB1-4B3F-89DB-4B1BEB6F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65"/>
  </w:style>
  <w:style w:type="paragraph" w:styleId="Naslov1">
    <w:name w:val="heading 1"/>
    <w:basedOn w:val="Normal"/>
    <w:next w:val="Normal"/>
    <w:link w:val="Naslov1Char"/>
    <w:uiPriority w:val="9"/>
    <w:qFormat/>
    <w:rsid w:val="008B2BA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0CD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2BA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2BA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80E65"/>
  </w:style>
  <w:style w:type="paragraph" w:customStyle="1" w:styleId="NoSpacing1">
    <w:name w:val="No Spacing1"/>
    <w:qFormat/>
    <w:rsid w:val="00080E65"/>
    <w:rPr>
      <w:rFonts w:ascii="Calibri" w:eastAsia="Calibri" w:hAnsi="Calibri" w:cs="Times New Roman"/>
    </w:rPr>
  </w:style>
  <w:style w:type="table" w:styleId="Svijetlatablicareetke-isticanje1">
    <w:name w:val="Grid Table 1 Light Accent 1"/>
    <w:basedOn w:val="Obinatablica"/>
    <w:uiPriority w:val="46"/>
    <w:rsid w:val="00080E6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010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0850"/>
  </w:style>
  <w:style w:type="paragraph" w:styleId="Podnoje">
    <w:name w:val="footer"/>
    <w:basedOn w:val="Normal"/>
    <w:link w:val="PodnojeChar"/>
    <w:uiPriority w:val="99"/>
    <w:unhideWhenUsed/>
    <w:rsid w:val="00010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0850"/>
  </w:style>
  <w:style w:type="table" w:styleId="Reetkatablice">
    <w:name w:val="Table Grid"/>
    <w:basedOn w:val="Obinatablica"/>
    <w:uiPriority w:val="39"/>
    <w:rsid w:val="009D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870C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560F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1F41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2D1F41"/>
    <w:pPr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NaslovChar">
    <w:name w:val="Naslov Char"/>
    <w:basedOn w:val="Zadanifontodlomka"/>
    <w:link w:val="Naslov"/>
    <w:uiPriority w:val="10"/>
    <w:rsid w:val="002D1F41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BezproredaChar">
    <w:name w:val="Bez proreda Char"/>
    <w:link w:val="Bezproreda"/>
    <w:uiPriority w:val="1"/>
    <w:rsid w:val="002D1F41"/>
  </w:style>
  <w:style w:type="paragraph" w:styleId="Tijeloteksta">
    <w:name w:val="Body Text"/>
    <w:basedOn w:val="Normal"/>
    <w:link w:val="TijelotekstaChar"/>
    <w:uiPriority w:val="99"/>
    <w:unhideWhenUsed/>
    <w:rsid w:val="00D65F5E"/>
    <w:pPr>
      <w:spacing w:line="276" w:lineRule="auto"/>
    </w:pPr>
    <w:rPr>
      <w:rFonts w:ascii="Calibri" w:eastAsia="Calibri" w:hAnsi="Calibri" w:cs="Calibri"/>
      <w:u w:val="single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65F5E"/>
    <w:rPr>
      <w:rFonts w:ascii="Calibri" w:eastAsia="Calibri" w:hAnsi="Calibri" w:cs="Calibri"/>
      <w:u w:val="single"/>
      <w:lang w:eastAsia="hr-HR"/>
    </w:rPr>
  </w:style>
  <w:style w:type="paragraph" w:styleId="StandardWeb">
    <w:name w:val="Normal (Web)"/>
    <w:basedOn w:val="Normal"/>
    <w:uiPriority w:val="99"/>
    <w:unhideWhenUsed/>
    <w:rsid w:val="00D65F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B2B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B2B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B2B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komentara">
    <w:name w:val="annotation text"/>
    <w:basedOn w:val="Normal"/>
    <w:link w:val="TekstkomentaraChar"/>
    <w:uiPriority w:val="99"/>
    <w:unhideWhenUsed/>
    <w:rsid w:val="008B2BAD"/>
    <w:pPr>
      <w:spacing w:after="160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B2BA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2B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BAD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B2BAD"/>
    <w:rPr>
      <w:color w:val="808080"/>
    </w:rPr>
  </w:style>
  <w:style w:type="paragraph" w:customStyle="1" w:styleId="Normal1">
    <w:name w:val="Normal1"/>
    <w:rsid w:val="009F0D6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FB1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B119-E2DB-4BC3-934F-08296BEE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Kurtalj</dc:creator>
  <cp:keywords/>
  <dc:description/>
  <cp:lastModifiedBy>Višnja Špicar</cp:lastModifiedBy>
  <cp:revision>3</cp:revision>
  <cp:lastPrinted>2023-04-04T14:29:00Z</cp:lastPrinted>
  <dcterms:created xsi:type="dcterms:W3CDTF">2023-04-04T14:21:00Z</dcterms:created>
  <dcterms:modified xsi:type="dcterms:W3CDTF">2023-04-04T14:29:00Z</dcterms:modified>
</cp:coreProperties>
</file>